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D1E93" w14:textId="01267B4E" w:rsidR="00F557AD" w:rsidRDefault="00BD6725">
      <w:pPr>
        <w:rPr>
          <w:b/>
          <w:sz w:val="32"/>
          <w:szCs w:val="32"/>
        </w:rPr>
      </w:pPr>
      <w:r>
        <w:rPr>
          <w:b/>
          <w:noProof/>
          <w:sz w:val="32"/>
          <w:szCs w:val="32"/>
          <w:lang w:val="en-GB" w:eastAsia="en-GB"/>
        </w:rPr>
        <mc:AlternateContent>
          <mc:Choice Requires="wps">
            <w:drawing>
              <wp:anchor distT="0" distB="0" distL="114300" distR="114300" simplePos="0" relativeHeight="251660288" behindDoc="0" locked="0" layoutInCell="1" allowOverlap="1" wp14:anchorId="3C5504CD" wp14:editId="6FE0F2C6">
                <wp:simplePos x="0" y="0"/>
                <wp:positionH relativeFrom="column">
                  <wp:posOffset>-540385</wp:posOffset>
                </wp:positionH>
                <wp:positionV relativeFrom="paragraph">
                  <wp:posOffset>1030605</wp:posOffset>
                </wp:positionV>
                <wp:extent cx="8623935" cy="1777365"/>
                <wp:effectExtent l="0" t="0" r="12065" b="635"/>
                <wp:wrapThrough wrapText="bothSides">
                  <wp:wrapPolygon edited="0">
                    <wp:start x="0" y="0"/>
                    <wp:lineTo x="0" y="21299"/>
                    <wp:lineTo x="21567" y="21299"/>
                    <wp:lineTo x="2156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8623935" cy="1777365"/>
                        </a:xfrm>
                        <a:prstGeom prst="rect">
                          <a:avLst/>
                        </a:prstGeom>
                        <a:solidFill>
                          <a:srgbClr val="7A25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CF865" w14:textId="09B9EA4E" w:rsidR="004C1332" w:rsidRPr="00CE1C58" w:rsidRDefault="004C1332" w:rsidP="00B66397">
                            <w:pPr>
                              <w:spacing w:after="0"/>
                              <w:rPr>
                                <w:rFonts w:cs="Arial"/>
                                <w:sz w:val="40"/>
                                <w:szCs w:val="40"/>
                              </w:rPr>
                            </w:pPr>
                            <w:r>
                              <w:rPr>
                                <w:rFonts w:cs="Arial"/>
                                <w:sz w:val="40"/>
                                <w:szCs w:val="40"/>
                              </w:rPr>
                              <w:t>Maternity Services</w:t>
                            </w:r>
                          </w:p>
                          <w:p w14:paraId="2C12077F" w14:textId="2E04E02C" w:rsidR="004C1332" w:rsidRDefault="004C1332" w:rsidP="00863ACD">
                            <w:pPr>
                              <w:spacing w:after="0"/>
                              <w:rPr>
                                <w:rFonts w:cs="Arial"/>
                                <w:sz w:val="80"/>
                                <w:szCs w:val="80"/>
                              </w:rPr>
                            </w:pPr>
                            <w:r w:rsidRPr="00CE1C58">
                              <w:rPr>
                                <w:rFonts w:cs="Arial"/>
                                <w:sz w:val="80"/>
                                <w:szCs w:val="80"/>
                              </w:rPr>
                              <w:t>Internal Audit Clinical Tool (</w:t>
                            </w:r>
                            <w:r>
                              <w:rPr>
                                <w:rFonts w:cs="Arial"/>
                                <w:sz w:val="80"/>
                                <w:szCs w:val="80"/>
                              </w:rPr>
                              <w:t xml:space="preserve">MAT </w:t>
                            </w:r>
                            <w:r w:rsidRPr="00CE1C58">
                              <w:rPr>
                                <w:rFonts w:cs="Arial"/>
                                <w:sz w:val="80"/>
                                <w:szCs w:val="80"/>
                              </w:rPr>
                              <w:t>IACT)</w:t>
                            </w:r>
                          </w:p>
                          <w:p w14:paraId="458C2380" w14:textId="72183B28" w:rsidR="004C1332" w:rsidRPr="00CE1C58" w:rsidRDefault="004C1332" w:rsidP="00B66397">
                            <w:pPr>
                              <w:rPr>
                                <w:rFonts w:cs="Arial"/>
                                <w:sz w:val="80"/>
                                <w:szCs w:val="80"/>
                              </w:rPr>
                            </w:pPr>
                            <w:r>
                              <w:rPr>
                                <w:rFonts w:cs="Arial"/>
                                <w:sz w:val="40"/>
                                <w:szCs w:val="40"/>
                              </w:rPr>
                              <w:t>June 2017</w:t>
                            </w:r>
                          </w:p>
                          <w:p w14:paraId="4AB64D95" w14:textId="77777777" w:rsidR="004C1332" w:rsidRPr="004575A0" w:rsidRDefault="004C1332" w:rsidP="00B66397">
                            <w:pPr>
                              <w:rPr>
                                <w:rFonts w:cs="Arial"/>
                                <w:sz w:val="100"/>
                                <w:szCs w:val="100"/>
                              </w:rPr>
                            </w:pPr>
                          </w:p>
                          <w:p w14:paraId="3FC03E6A" w14:textId="5695A738" w:rsidR="004C1332" w:rsidRPr="004575A0" w:rsidRDefault="004C1332" w:rsidP="00BD6725">
                            <w:pPr>
                              <w:rPr>
                                <w:rFonts w:cs="Arial"/>
                                <w:sz w:val="100"/>
                                <w:szCs w:val="100"/>
                              </w:rPr>
                            </w:pPr>
                          </w:p>
                        </w:txbxContent>
                      </wps:txbx>
                      <wps:bodyPr rot="0" spcFirstLastPara="0" vertOverflow="overflow" horzOverflow="overflow" vert="horz" wrap="square" lIns="540000" tIns="21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04CD" id="Rectangle 3" o:spid="_x0000_s1026" style="position:absolute;margin-left:-42.55pt;margin-top:81.15pt;width:679.05pt;height:13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" fillcolor="#7a2531" stroked="f" strokeweight="2pt">
                <v:textbox inset="15mm,6mm,0">
                  <w:txbxContent>
                    <w:p w14:paraId="463CF865" w14:textId="09B9EA4E" w:rsidR="004C1332" w:rsidRPr="00CE1C58" w:rsidRDefault="004C1332" w:rsidP="00B66397">
                      <w:pPr>
                        <w:spacing w:after="0"/>
                        <w:rPr>
                          <w:rFonts w:cs="Arial"/>
                          <w:sz w:val="40"/>
                          <w:szCs w:val="40"/>
                        </w:rPr>
                      </w:pPr>
                      <w:r>
                        <w:rPr>
                          <w:rFonts w:cs="Arial"/>
                          <w:sz w:val="40"/>
                          <w:szCs w:val="40"/>
                        </w:rPr>
                        <w:t>Maternity Services</w:t>
                      </w:r>
                    </w:p>
                    <w:p w14:paraId="2C12077F" w14:textId="2E04E02C" w:rsidR="004C1332" w:rsidRDefault="004C1332" w:rsidP="00863ACD">
                      <w:pPr>
                        <w:spacing w:after="0"/>
                        <w:rPr>
                          <w:rFonts w:cs="Arial"/>
                          <w:sz w:val="80"/>
                          <w:szCs w:val="80"/>
                        </w:rPr>
                      </w:pPr>
                      <w:r w:rsidRPr="00CE1C58">
                        <w:rPr>
                          <w:rFonts w:cs="Arial"/>
                          <w:sz w:val="80"/>
                          <w:szCs w:val="80"/>
                        </w:rPr>
                        <w:t>Internal Audit Clinical Tool (</w:t>
                      </w:r>
                      <w:r>
                        <w:rPr>
                          <w:rFonts w:cs="Arial"/>
                          <w:sz w:val="80"/>
                          <w:szCs w:val="80"/>
                        </w:rPr>
                        <w:t xml:space="preserve">MAT </w:t>
                      </w:r>
                      <w:r w:rsidRPr="00CE1C58">
                        <w:rPr>
                          <w:rFonts w:cs="Arial"/>
                          <w:sz w:val="80"/>
                          <w:szCs w:val="80"/>
                        </w:rPr>
                        <w:t>IACT)</w:t>
                      </w:r>
                    </w:p>
                    <w:p w14:paraId="458C2380" w14:textId="72183B28" w:rsidR="004C1332" w:rsidRPr="00CE1C58" w:rsidRDefault="004C1332" w:rsidP="00B66397">
                      <w:pPr>
                        <w:rPr>
                          <w:rFonts w:cs="Arial"/>
                          <w:sz w:val="80"/>
                          <w:szCs w:val="80"/>
                        </w:rPr>
                      </w:pPr>
                      <w:r>
                        <w:rPr>
                          <w:rFonts w:cs="Arial"/>
                          <w:sz w:val="40"/>
                          <w:szCs w:val="40"/>
                        </w:rPr>
                        <w:t>June 2017</w:t>
                      </w:r>
                    </w:p>
                    <w:p w14:paraId="4AB64D95" w14:textId="77777777" w:rsidR="004C1332" w:rsidRPr="004575A0" w:rsidRDefault="004C1332" w:rsidP="00B66397">
                      <w:pPr>
                        <w:rPr>
                          <w:rFonts w:cs="Arial"/>
                          <w:sz w:val="100"/>
                          <w:szCs w:val="100"/>
                        </w:rPr>
                      </w:pPr>
                    </w:p>
                    <w:p w14:paraId="3FC03E6A" w14:textId="5695A738" w:rsidR="004C1332" w:rsidRPr="004575A0" w:rsidRDefault="004C1332" w:rsidP="00BD6725">
                      <w:pPr>
                        <w:rPr>
                          <w:rFonts w:cs="Arial"/>
                          <w:sz w:val="100"/>
                          <w:szCs w:val="100"/>
                        </w:rPr>
                      </w:pPr>
                    </w:p>
                  </w:txbxContent>
                </v:textbox>
                <w10:wrap type="through"/>
              </v:rect>
            </w:pict>
          </mc:Fallback>
        </mc:AlternateContent>
      </w:r>
      <w:bookmarkStart w:id="0" w:name="_GoBack"/>
      <w:r w:rsidR="003B0500">
        <w:rPr>
          <w:b/>
          <w:noProof/>
          <w:sz w:val="32"/>
          <w:szCs w:val="32"/>
          <w:lang w:val="en-GB" w:eastAsia="en-GB"/>
        </w:rPr>
        <mc:AlternateContent>
          <mc:Choice Requires="wps">
            <w:drawing>
              <wp:anchor distT="0" distB="0" distL="114300" distR="114300" simplePos="0" relativeHeight="251659264" behindDoc="0" locked="0" layoutInCell="1" allowOverlap="1" wp14:anchorId="09D9748F" wp14:editId="45063A3C">
                <wp:simplePos x="0" y="0"/>
                <wp:positionH relativeFrom="column">
                  <wp:posOffset>-457200</wp:posOffset>
                </wp:positionH>
                <wp:positionV relativeFrom="paragraph">
                  <wp:posOffset>-457200</wp:posOffset>
                </wp:positionV>
                <wp:extent cx="10681335" cy="7546340"/>
                <wp:effectExtent l="0" t="0" r="12065" b="0"/>
                <wp:wrapThrough wrapText="bothSides">
                  <wp:wrapPolygon edited="0">
                    <wp:start x="0" y="0"/>
                    <wp:lineTo x="0" y="21520"/>
                    <wp:lineTo x="21573" y="21520"/>
                    <wp:lineTo x="2157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0681335" cy="754634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6F663" id="Rectangle 2" o:spid="_x0000_s1026" style="position:absolute;margin-left:-36pt;margin-top:-36pt;width:841.05pt;height:5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JsAAAAABSZ2h0bG9uZwAA&#10;DbM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x3AAAAAQAAAKAAAABxAAAB4AAA0+AAAAxbABgAAf/Y/+0ADEFkb2JlX0NNAAH/7gAOQWRv&#10;YmUAZIAAAAAB/9sAhAAMCAgICQgMCQkMEQsKCxEVDwwMDxUYExMVExMYEQwMDAwMDBEMDAwMDAwM&#10;DAwMDAwMDAwMDAwMDAwMDAwMDAwMAQ0LCw0ODRAODhAUDg4OFBQODg4OFBEMDAwMDBERDAwMDAwM&#10;EQwMDAwMDAwMDAwMDAwMDAwMDAwMDAwMDAwMDAz/wAARCAB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" stroked="f" strokeweight="2pt">
                <v:fill r:id="rId9" o:title="" recolor="t" rotate="t" type="frame"/>
                <w10:wrap type="through"/>
              </v:rect>
            </w:pict>
          </mc:Fallback>
        </mc:AlternateContent>
      </w:r>
      <w:bookmarkEnd w:id="0"/>
      <w:r w:rsidR="00F557AD">
        <w:rPr>
          <w:b/>
          <w:sz w:val="32"/>
          <w:szCs w:val="32"/>
        </w:rPr>
        <w:br w:type="page"/>
      </w:r>
    </w:p>
    <w:p w14:paraId="622E74A3" w14:textId="77777777" w:rsidR="004A1884" w:rsidRPr="004A1884" w:rsidRDefault="004A1884" w:rsidP="00863ACD">
      <w:pPr>
        <w:pStyle w:val="HeadingL3"/>
        <w:outlineLvl w:val="0"/>
      </w:pPr>
      <w:r w:rsidRPr="004A1884">
        <w:lastRenderedPageBreak/>
        <w:t xml:space="preserve">IACT Background </w:t>
      </w:r>
    </w:p>
    <w:p w14:paraId="44278DEF" w14:textId="77777777" w:rsidR="009D542E" w:rsidRPr="009D542E" w:rsidRDefault="009D542E" w:rsidP="009D542E">
      <w:pPr>
        <w:pStyle w:val="Body"/>
      </w:pPr>
      <w:r w:rsidRPr="009D542E">
        <w:t>The IACT was developed in a project with East Grampians Health Service and the Victorian Managed Insurance Authority (VMIA).</w:t>
      </w:r>
    </w:p>
    <w:p w14:paraId="71C1A168" w14:textId="77777777" w:rsidR="004A1884" w:rsidRPr="004A1884" w:rsidRDefault="004A1884" w:rsidP="004A1884">
      <w:pPr>
        <w:pStyle w:val="Body"/>
      </w:pPr>
    </w:p>
    <w:p w14:paraId="2C59FEC1" w14:textId="1C8DEBC3" w:rsidR="004A1884" w:rsidRPr="004A1884" w:rsidRDefault="004A1884" w:rsidP="00863ACD">
      <w:pPr>
        <w:pStyle w:val="HeadingL3"/>
        <w:outlineLvl w:val="0"/>
      </w:pPr>
      <w:r w:rsidRPr="004A1884">
        <w:t>MAT</w:t>
      </w:r>
      <w:r w:rsidR="003F73A9">
        <w:t xml:space="preserve"> </w:t>
      </w:r>
      <w:r w:rsidRPr="004A1884">
        <w:t>IACT Content</w:t>
      </w:r>
    </w:p>
    <w:p w14:paraId="789EFE15" w14:textId="0B9A62D9" w:rsidR="009D542E" w:rsidRPr="009D542E" w:rsidRDefault="004C1332" w:rsidP="009D542E">
      <w:pPr>
        <w:pStyle w:val="Body"/>
      </w:pPr>
      <w:r>
        <w:t>The MAT</w:t>
      </w:r>
      <w:r w:rsidR="003F73A9">
        <w:t xml:space="preserve"> </w:t>
      </w:r>
      <w:r>
        <w:t>IACT</w:t>
      </w:r>
      <w:r w:rsidR="009D542E" w:rsidRPr="009D542E">
        <w:t xml:space="preserve"> is for use in Victorian public hospital maternity services and is presented in the following four sections:</w:t>
      </w:r>
    </w:p>
    <w:p w14:paraId="06865E0C" w14:textId="77777777" w:rsidR="009D542E" w:rsidRPr="009D542E" w:rsidRDefault="009D542E" w:rsidP="009D542E">
      <w:pPr>
        <w:pStyle w:val="Body"/>
        <w:numPr>
          <w:ilvl w:val="0"/>
          <w:numId w:val="7"/>
        </w:numPr>
      </w:pPr>
      <w:r w:rsidRPr="009D542E">
        <w:t xml:space="preserve">Quality Systems Evaluation – a review of the implementation of the main quality systems that underpin service delivery in the maternity service. </w:t>
      </w:r>
    </w:p>
    <w:p w14:paraId="6BD2B3EB" w14:textId="77777777" w:rsidR="009D542E" w:rsidRPr="009D542E" w:rsidRDefault="009D542E" w:rsidP="009D542E">
      <w:pPr>
        <w:pStyle w:val="Body"/>
        <w:numPr>
          <w:ilvl w:val="0"/>
          <w:numId w:val="7"/>
        </w:numPr>
      </w:pPr>
      <w:r w:rsidRPr="009D542E">
        <w:t>Clinical Documentation Evaluation - a review of the documents that support clinical processes in the maternity service</w:t>
      </w:r>
    </w:p>
    <w:p w14:paraId="0D4D3C1B" w14:textId="77777777" w:rsidR="009D542E" w:rsidRPr="009D542E" w:rsidRDefault="009D542E" w:rsidP="009D542E">
      <w:pPr>
        <w:pStyle w:val="Body"/>
        <w:numPr>
          <w:ilvl w:val="0"/>
          <w:numId w:val="7"/>
        </w:numPr>
      </w:pPr>
      <w:r w:rsidRPr="009D542E">
        <w:t xml:space="preserve">Clinical Data Review – a review of the type of patient related maternity and neonatal data that is monitored and analysed by the organisation for quality improvement purposes </w:t>
      </w:r>
    </w:p>
    <w:p w14:paraId="6707837D" w14:textId="77777777" w:rsidR="009D542E" w:rsidRPr="009D542E" w:rsidRDefault="009D542E" w:rsidP="009D542E">
      <w:pPr>
        <w:pStyle w:val="Body"/>
        <w:numPr>
          <w:ilvl w:val="0"/>
          <w:numId w:val="7"/>
        </w:numPr>
      </w:pPr>
      <w:r w:rsidRPr="009D542E">
        <w:t>Patient Record Review – a review of patient medical records for general clinical processes occurring in all stages of maternity care. The patient files used will comprise a mixture of randomly selected files and files representing women and neonates with complex outcomes of care (for details of staff assistance, sampling and recording see Part 4)</w:t>
      </w:r>
    </w:p>
    <w:p w14:paraId="43C485D2" w14:textId="77777777" w:rsidR="004A1884" w:rsidRPr="004A1884" w:rsidRDefault="004A1884" w:rsidP="004A1884">
      <w:pPr>
        <w:pStyle w:val="Body"/>
      </w:pPr>
    </w:p>
    <w:p w14:paraId="654E9916" w14:textId="3CCECB7D" w:rsidR="004A1884" w:rsidRPr="004A1884" w:rsidRDefault="004A1884" w:rsidP="00863ACD">
      <w:pPr>
        <w:pStyle w:val="HeadingL3"/>
        <w:outlineLvl w:val="0"/>
      </w:pPr>
      <w:r w:rsidRPr="004A1884">
        <w:t>Using the MAT</w:t>
      </w:r>
      <w:r w:rsidR="003F73A9">
        <w:t xml:space="preserve"> </w:t>
      </w:r>
      <w:r w:rsidRPr="004A1884">
        <w:t>IACT</w:t>
      </w:r>
    </w:p>
    <w:p w14:paraId="78B1A121" w14:textId="67D61FC6" w:rsidR="009D542E" w:rsidRPr="009D542E" w:rsidRDefault="003F73A9" w:rsidP="009D542E">
      <w:pPr>
        <w:pStyle w:val="Body"/>
      </w:pPr>
      <w:r w:rsidRPr="003F73A9">
        <w:t>The MAT IACT is used by the internal auditor with an independent clinical expert in obstetrics</w:t>
      </w:r>
      <w:r w:rsidR="009D542E" w:rsidRPr="009D542E">
        <w:t>. The complete tool can be used for a comprehensive review or selected criteria may be used to focus in on areas of significant risk (e.g. intrapartum care). The scope of the audit, the number of criteria and the patient groups is agreed by the team before starting</w:t>
      </w:r>
    </w:p>
    <w:p w14:paraId="10C59170" w14:textId="77777777" w:rsidR="004A1884" w:rsidRPr="004A1884" w:rsidRDefault="004A1884" w:rsidP="004A1884">
      <w:pPr>
        <w:pStyle w:val="Body"/>
      </w:pPr>
    </w:p>
    <w:p w14:paraId="420525FF" w14:textId="64615E23" w:rsidR="009D542E" w:rsidRPr="009D542E" w:rsidRDefault="009D542E" w:rsidP="009D542E">
      <w:pPr>
        <w:pStyle w:val="Body"/>
      </w:pPr>
      <w:r w:rsidRPr="009D542E">
        <w:t>The MAT</w:t>
      </w:r>
      <w:r w:rsidR="003F73A9">
        <w:t xml:space="preserve"> </w:t>
      </w:r>
      <w:r w:rsidRPr="009D542E">
        <w:t>IACT columns are as follows</w:t>
      </w:r>
    </w:p>
    <w:p w14:paraId="5A8F6EBE" w14:textId="77777777" w:rsidR="009D542E" w:rsidRPr="009D542E" w:rsidRDefault="009D542E" w:rsidP="009D542E">
      <w:pPr>
        <w:pStyle w:val="Body"/>
        <w:numPr>
          <w:ilvl w:val="0"/>
          <w:numId w:val="57"/>
        </w:numPr>
      </w:pPr>
      <w:r w:rsidRPr="009D542E">
        <w:rPr>
          <w:i/>
        </w:rPr>
        <w:t>Criteria</w:t>
      </w:r>
      <w:r w:rsidRPr="009D542E">
        <w:t xml:space="preserve">: the definition of what is being measured objectively through the internal audit process </w:t>
      </w:r>
    </w:p>
    <w:p w14:paraId="4B985753" w14:textId="77777777" w:rsidR="009D542E" w:rsidRPr="009D542E" w:rsidRDefault="009D542E" w:rsidP="009D542E">
      <w:pPr>
        <w:pStyle w:val="Body"/>
        <w:numPr>
          <w:ilvl w:val="0"/>
          <w:numId w:val="57"/>
        </w:numPr>
      </w:pPr>
      <w:r w:rsidRPr="009D542E">
        <w:rPr>
          <w:i/>
        </w:rPr>
        <w:t>Desired processes to address criteria</w:t>
      </w:r>
      <w:r w:rsidRPr="009D542E">
        <w:t>: Lists the various processes that are examined to provide evidence of meeting the criterion</w:t>
      </w:r>
    </w:p>
    <w:p w14:paraId="2E5ADF00" w14:textId="4E707768" w:rsidR="009D542E" w:rsidRPr="009D542E" w:rsidRDefault="009D542E" w:rsidP="009D542E">
      <w:pPr>
        <w:pStyle w:val="Body"/>
        <w:numPr>
          <w:ilvl w:val="0"/>
          <w:numId w:val="57"/>
        </w:numPr>
      </w:pPr>
      <w:r w:rsidRPr="009D542E">
        <w:rPr>
          <w:i/>
        </w:rPr>
        <w:t>Evidence to support processes</w:t>
      </w:r>
      <w:r w:rsidRPr="009D542E">
        <w:t>: Lists the possible sources of evidence that may be used to determine if the process f</w:t>
      </w:r>
      <w:r>
        <w:t>or each criterion are present (</w:t>
      </w:r>
      <w:r w:rsidRPr="009D542E">
        <w:t>note additional evidence may be sought by the internal audit team)</w:t>
      </w:r>
    </w:p>
    <w:p w14:paraId="6F29C04A" w14:textId="77777777" w:rsidR="009D542E" w:rsidRPr="009D542E" w:rsidRDefault="009D542E" w:rsidP="009D542E">
      <w:pPr>
        <w:pStyle w:val="Body"/>
        <w:numPr>
          <w:ilvl w:val="0"/>
          <w:numId w:val="57"/>
        </w:numPr>
      </w:pPr>
      <w:r w:rsidRPr="009D542E">
        <w:rPr>
          <w:i/>
        </w:rPr>
        <w:t>Method of data collection</w:t>
      </w:r>
      <w:r w:rsidRPr="009D542E">
        <w:t>: Lists possible methods of collecting evidence related to each process such as staff interview or document review</w:t>
      </w:r>
    </w:p>
    <w:p w14:paraId="2FC2C70D" w14:textId="77777777" w:rsidR="009D542E" w:rsidRPr="009D542E" w:rsidRDefault="009D542E" w:rsidP="009D542E">
      <w:pPr>
        <w:pStyle w:val="Body"/>
        <w:numPr>
          <w:ilvl w:val="0"/>
          <w:numId w:val="57"/>
        </w:numPr>
      </w:pPr>
      <w:r w:rsidRPr="009D542E">
        <w:rPr>
          <w:i/>
        </w:rPr>
        <w:t>Phase</w:t>
      </w:r>
      <w:r w:rsidRPr="009D542E">
        <w:t xml:space="preserve"> – Provides suggestions as to whether the evidence could be reviewed onsite or offsite. This may help planning the requirements for pre audit offsite documentation and documentation required onsite</w:t>
      </w:r>
    </w:p>
    <w:p w14:paraId="5E5B146A" w14:textId="77777777" w:rsidR="009D542E" w:rsidRPr="009D542E" w:rsidRDefault="009D542E" w:rsidP="009D542E">
      <w:pPr>
        <w:pStyle w:val="Body"/>
        <w:numPr>
          <w:ilvl w:val="0"/>
          <w:numId w:val="57"/>
        </w:numPr>
      </w:pPr>
      <w:r w:rsidRPr="009D542E">
        <w:rPr>
          <w:i/>
        </w:rPr>
        <w:t>IA+/-CE expert</w:t>
      </w:r>
      <w:r w:rsidRPr="009D542E">
        <w:t xml:space="preserve"> –provides suggestions for who may be involved with each phase of evidence collection the internal auditor (IA) or the (clinical expert) </w:t>
      </w:r>
    </w:p>
    <w:p w14:paraId="7503035D" w14:textId="77777777" w:rsidR="004A1884" w:rsidRPr="004A1884" w:rsidRDefault="004A1884" w:rsidP="004A1884">
      <w:pPr>
        <w:pStyle w:val="Body"/>
      </w:pPr>
    </w:p>
    <w:p w14:paraId="0FA50AE3" w14:textId="77777777" w:rsidR="004A1884" w:rsidRPr="004A1884" w:rsidRDefault="004A1884" w:rsidP="00863ACD">
      <w:pPr>
        <w:pStyle w:val="HeadingL3"/>
        <w:outlineLvl w:val="0"/>
      </w:pPr>
      <w:r w:rsidRPr="004A1884">
        <w:t>Recording the results</w:t>
      </w:r>
    </w:p>
    <w:p w14:paraId="191A00F1" w14:textId="77777777" w:rsidR="009D542E" w:rsidRPr="009D542E" w:rsidRDefault="009D542E" w:rsidP="009D542E">
      <w:pPr>
        <w:pStyle w:val="Body"/>
      </w:pPr>
      <w:r w:rsidRPr="009D542E">
        <w:t>This tool is used to record the information from the audit. The ‘Evidence to Support Process’ column is populated with the evidence for each criterion.</w:t>
      </w:r>
    </w:p>
    <w:p w14:paraId="15A2DCF1" w14:textId="77777777" w:rsidR="009D542E" w:rsidRPr="009D542E" w:rsidRDefault="009D542E" w:rsidP="009D542E">
      <w:pPr>
        <w:pStyle w:val="Body"/>
      </w:pPr>
    </w:p>
    <w:p w14:paraId="2402D6A7" w14:textId="77777777" w:rsidR="009D542E" w:rsidRPr="009D542E" w:rsidRDefault="009D542E" w:rsidP="009D542E">
      <w:pPr>
        <w:pStyle w:val="Body"/>
      </w:pPr>
      <w:r w:rsidRPr="009D542E">
        <w:t>Part 4: The patient file data for Part 4 is documented on the separate data collection sheets and the cumulative score is recorded in the evidence columns.</w:t>
      </w:r>
    </w:p>
    <w:p w14:paraId="1BF19AFD" w14:textId="77777777" w:rsidR="009D542E" w:rsidRPr="009D542E" w:rsidRDefault="009D542E" w:rsidP="009D542E">
      <w:pPr>
        <w:pStyle w:val="Body"/>
      </w:pPr>
      <w:r w:rsidRPr="009D542E">
        <w:t>The cumulative score for each criterion enables re-audit after recommendations have been implemented.</w:t>
      </w:r>
    </w:p>
    <w:p w14:paraId="42A1BEBC" w14:textId="77777777" w:rsidR="004A1884" w:rsidRPr="004A1884" w:rsidRDefault="004A1884" w:rsidP="004A1884">
      <w:pPr>
        <w:pStyle w:val="Body"/>
      </w:pPr>
    </w:p>
    <w:p w14:paraId="745F2B4B" w14:textId="77777777" w:rsidR="004A1884" w:rsidRDefault="004A1884">
      <w:pPr>
        <w:rPr>
          <w:b/>
          <w:color w:val="003366"/>
          <w:sz w:val="20"/>
        </w:rPr>
      </w:pPr>
      <w:r>
        <w:br w:type="page"/>
      </w:r>
    </w:p>
    <w:p w14:paraId="521F0A30" w14:textId="2DDF8E34" w:rsidR="004A1884" w:rsidRPr="004A1884" w:rsidRDefault="004A1884" w:rsidP="00863ACD">
      <w:pPr>
        <w:pStyle w:val="HeadingL3"/>
        <w:outlineLvl w:val="0"/>
      </w:pPr>
      <w:r w:rsidRPr="004A1884">
        <w:lastRenderedPageBreak/>
        <w:t>Criteria rating</w:t>
      </w:r>
    </w:p>
    <w:p w14:paraId="0FEFDBAF" w14:textId="77777777" w:rsidR="009D542E" w:rsidRPr="009D542E" w:rsidRDefault="009D542E" w:rsidP="009D542E">
      <w:pPr>
        <w:pStyle w:val="Body"/>
      </w:pPr>
      <w:r w:rsidRPr="009D542E">
        <w:t>Each organisation will have their own system of rating of controls and the priority of recommendations. In part 4 of the tool the clinical expert rates the aggregate findings in terms of severity (as described below).  This allocation of rating, by the clinical experts allows the internal auditor to incorporate clinical findings and recommendations from Part 4 into the final audit report.</w:t>
      </w:r>
    </w:p>
    <w:p w14:paraId="46212A32" w14:textId="77777777" w:rsidR="004A1884" w:rsidRPr="004A1884" w:rsidRDefault="004A1884" w:rsidP="004A1884">
      <w:pPr>
        <w:pStyle w:val="Body"/>
      </w:pPr>
    </w:p>
    <w:p w14:paraId="015CAB04" w14:textId="77777777" w:rsidR="004A1884" w:rsidRPr="004A1884" w:rsidRDefault="004A1884" w:rsidP="00863ACD">
      <w:pPr>
        <w:pStyle w:val="HeadingL3"/>
        <w:outlineLvl w:val="0"/>
      </w:pPr>
      <w:r w:rsidRPr="004A1884">
        <w:t xml:space="preserve">Scoping the Tool </w:t>
      </w:r>
    </w:p>
    <w:p w14:paraId="04F55CDF" w14:textId="77777777" w:rsidR="009D542E" w:rsidRPr="009D542E" w:rsidRDefault="009D542E" w:rsidP="009D542E">
      <w:pPr>
        <w:pStyle w:val="Body"/>
      </w:pPr>
      <w:r w:rsidRPr="009D542E">
        <w:t>The scope of the audit is finalised by discussion by the internal auditor with the organisation.</w:t>
      </w:r>
    </w:p>
    <w:p w14:paraId="54015267" w14:textId="77777777" w:rsidR="009D542E" w:rsidRDefault="009D542E" w:rsidP="009D542E">
      <w:pPr>
        <w:pStyle w:val="Body"/>
      </w:pPr>
    </w:p>
    <w:p w14:paraId="53F8943A" w14:textId="77777777" w:rsidR="009D542E" w:rsidRPr="009D542E" w:rsidRDefault="009D542E" w:rsidP="009D542E">
      <w:pPr>
        <w:pStyle w:val="Body"/>
      </w:pPr>
      <w:r w:rsidRPr="009D542E">
        <w:t xml:space="preserve">*Note: the numbering of criterion is consistent across the tool and data collection templates so any amendment of the tool to reflect the new scope should not alter the numbering. </w:t>
      </w:r>
    </w:p>
    <w:p w14:paraId="16172916" w14:textId="77777777" w:rsidR="00B66397" w:rsidRDefault="00B66397" w:rsidP="004A1884">
      <w:pPr>
        <w:pStyle w:val="Body"/>
      </w:pPr>
    </w:p>
    <w:p w14:paraId="563761D8" w14:textId="77777777" w:rsidR="00B66397" w:rsidRPr="0001642C" w:rsidRDefault="00B66397" w:rsidP="004A1884">
      <w:pPr>
        <w:pStyle w:val="Body"/>
        <w:sectPr w:rsidR="00B66397" w:rsidRPr="0001642C" w:rsidSect="00720441">
          <w:footerReference w:type="default" r:id="rId10"/>
          <w:pgSz w:w="16817" w:h="11901" w:orient="landscape"/>
          <w:pgMar w:top="1701" w:right="851" w:bottom="851" w:left="851" w:header="794" w:footer="283" w:gutter="0"/>
          <w:cols w:space="708"/>
          <w:titlePg/>
          <w:docGrid w:linePitch="360"/>
        </w:sectPr>
      </w:pPr>
    </w:p>
    <w:p w14:paraId="457E0CD9" w14:textId="77777777" w:rsidR="009D542E" w:rsidRPr="009D542E" w:rsidRDefault="009D542E" w:rsidP="009D542E">
      <w:pPr>
        <w:pStyle w:val="Body"/>
      </w:pPr>
      <w:r w:rsidRPr="009D542E">
        <w:lastRenderedPageBreak/>
        <w:t>This first part of the internal audit tool aims to evaluate the implementation and effectiveness of organisation wide quality structures and systems that support quality care and control risk in the maternity service.</w:t>
      </w:r>
    </w:p>
    <w:p w14:paraId="3F628DCA" w14:textId="77777777" w:rsidR="004A168D" w:rsidRDefault="004A168D" w:rsidP="001923BD">
      <w:pPr>
        <w:pStyle w:val="Body"/>
      </w:pPr>
    </w:p>
    <w:tbl>
      <w:tblPr>
        <w:tblStyle w:val="LightList-Accent4"/>
        <w:tblW w:w="5000" w:type="pct"/>
        <w:tblLayout w:type="fixed"/>
        <w:tblLook w:val="04A0" w:firstRow="1" w:lastRow="0" w:firstColumn="1" w:lastColumn="0" w:noHBand="0" w:noVBand="1"/>
      </w:tblPr>
      <w:tblGrid>
        <w:gridCol w:w="2196"/>
        <w:gridCol w:w="3756"/>
        <w:gridCol w:w="5430"/>
        <w:gridCol w:w="2085"/>
        <w:gridCol w:w="975"/>
        <w:gridCol w:w="889"/>
      </w:tblGrid>
      <w:tr w:rsidR="001923BD" w14:paraId="07E0A31B" w14:textId="77777777" w:rsidTr="004E7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7A2531"/>
              <w:left w:val="single" w:sz="4" w:space="0" w:color="7A2531"/>
              <w:bottom w:val="single" w:sz="4" w:space="0" w:color="EADDDF"/>
              <w:right w:val="single" w:sz="4" w:space="0" w:color="7A2531"/>
            </w:tcBorders>
            <w:shd w:val="clear" w:color="auto" w:fill="7A2531"/>
          </w:tcPr>
          <w:p w14:paraId="17D282B4" w14:textId="77777777" w:rsidR="001923BD" w:rsidRPr="00736017" w:rsidRDefault="001923BD" w:rsidP="00020B44">
            <w:pPr>
              <w:pStyle w:val="ListParagraph"/>
            </w:pPr>
            <w:r w:rsidRPr="00736017">
              <w:t>CRITERIA</w:t>
            </w:r>
          </w:p>
        </w:tc>
        <w:tc>
          <w:tcPr>
            <w:tcW w:w="1225" w:type="pct"/>
            <w:tcBorders>
              <w:top w:val="single" w:sz="4" w:space="0" w:color="7A2531"/>
              <w:left w:val="single" w:sz="4" w:space="0" w:color="7A2531"/>
              <w:bottom w:val="single" w:sz="4" w:space="0" w:color="EADDDF"/>
              <w:right w:val="single" w:sz="4" w:space="0" w:color="7A2531"/>
            </w:tcBorders>
            <w:shd w:val="clear" w:color="auto" w:fill="7A2531"/>
          </w:tcPr>
          <w:p w14:paraId="01ECE752" w14:textId="77777777" w:rsidR="001923BD" w:rsidRDefault="001923BD" w:rsidP="00020B44">
            <w:pPr>
              <w:jc w:val="center"/>
              <w:cnfStyle w:val="100000000000" w:firstRow="1" w:lastRow="0" w:firstColumn="0" w:lastColumn="0" w:oddVBand="0" w:evenVBand="0" w:oddHBand="0" w:evenHBand="0" w:firstRowFirstColumn="0" w:firstRowLastColumn="0" w:lastRowFirstColumn="0" w:lastRowLastColumn="0"/>
            </w:pPr>
            <w:r>
              <w:t>DESIRED PROCESSES TO ADDRESS CRITERIA</w:t>
            </w:r>
          </w:p>
        </w:tc>
        <w:tc>
          <w:tcPr>
            <w:tcW w:w="1771" w:type="pct"/>
            <w:tcBorders>
              <w:top w:val="single" w:sz="4" w:space="0" w:color="7A2531"/>
              <w:left w:val="single" w:sz="4" w:space="0" w:color="7A2531"/>
              <w:bottom w:val="single" w:sz="4" w:space="0" w:color="EADDDF"/>
              <w:right w:val="single" w:sz="4" w:space="0" w:color="7A2531"/>
            </w:tcBorders>
            <w:shd w:val="clear" w:color="auto" w:fill="7A2531"/>
          </w:tcPr>
          <w:p w14:paraId="7872E38B" w14:textId="77777777" w:rsidR="001923BD" w:rsidRDefault="001923BD" w:rsidP="00020B44">
            <w:pPr>
              <w:jc w:val="center"/>
              <w:cnfStyle w:val="100000000000" w:firstRow="1" w:lastRow="0" w:firstColumn="0" w:lastColumn="0" w:oddVBand="0" w:evenVBand="0" w:oddHBand="0" w:evenHBand="0" w:firstRowFirstColumn="0" w:firstRowLastColumn="0" w:lastRowFirstColumn="0" w:lastRowLastColumn="0"/>
            </w:pPr>
            <w:r>
              <w:t>EVIDENCE TO SUPPORT PROCESSES</w:t>
            </w:r>
          </w:p>
          <w:p w14:paraId="6A903286" w14:textId="77777777" w:rsidR="001923BD" w:rsidRPr="00DB3EDB" w:rsidRDefault="001923BD" w:rsidP="00020B44">
            <w:pPr>
              <w:ind w:left="360"/>
              <w:jc w:val="center"/>
              <w:cnfStyle w:val="100000000000" w:firstRow="1" w:lastRow="0" w:firstColumn="0" w:lastColumn="0" w:oddVBand="0" w:evenVBand="0" w:oddHBand="0" w:evenHBand="0" w:firstRowFirstColumn="0" w:firstRowLastColumn="0" w:lastRowFirstColumn="0" w:lastRowLastColumn="0"/>
            </w:pPr>
            <w:r>
              <w:t>(record evidence sighted)</w:t>
            </w:r>
          </w:p>
        </w:tc>
        <w:tc>
          <w:tcPr>
            <w:tcW w:w="680" w:type="pct"/>
            <w:tcBorders>
              <w:top w:val="single" w:sz="4" w:space="0" w:color="7A2531"/>
              <w:left w:val="single" w:sz="4" w:space="0" w:color="7A2531"/>
              <w:bottom w:val="single" w:sz="4" w:space="0" w:color="EADDDF"/>
              <w:right w:val="single" w:sz="4" w:space="0" w:color="7A2531"/>
            </w:tcBorders>
            <w:shd w:val="clear" w:color="auto" w:fill="7A2531"/>
          </w:tcPr>
          <w:p w14:paraId="38EF2628" w14:textId="77777777" w:rsidR="001923BD" w:rsidRDefault="001923BD" w:rsidP="00020B44">
            <w:pPr>
              <w:ind w:left="360"/>
              <w:jc w:val="center"/>
              <w:cnfStyle w:val="100000000000" w:firstRow="1" w:lastRow="0" w:firstColumn="0" w:lastColumn="0" w:oddVBand="0" w:evenVBand="0" w:oddHBand="0" w:evenHBand="0" w:firstRowFirstColumn="0" w:firstRowLastColumn="0" w:lastRowFirstColumn="0" w:lastRowLastColumn="0"/>
            </w:pPr>
            <w:r>
              <w:t>METHOD OF DATA COLLECTION</w:t>
            </w:r>
          </w:p>
        </w:tc>
        <w:tc>
          <w:tcPr>
            <w:tcW w:w="318" w:type="pct"/>
            <w:tcBorders>
              <w:top w:val="single" w:sz="4" w:space="0" w:color="7A2531"/>
              <w:left w:val="single" w:sz="4" w:space="0" w:color="7A2531"/>
              <w:bottom w:val="single" w:sz="4" w:space="0" w:color="EADDDF"/>
              <w:right w:val="single" w:sz="4" w:space="0" w:color="7A2531"/>
            </w:tcBorders>
            <w:shd w:val="clear" w:color="auto" w:fill="7A2531"/>
          </w:tcPr>
          <w:p w14:paraId="4997A073" w14:textId="77777777" w:rsidR="001923BD" w:rsidRDefault="001923BD" w:rsidP="00020B44">
            <w:pPr>
              <w:jc w:val="center"/>
              <w:cnfStyle w:val="100000000000" w:firstRow="1" w:lastRow="0" w:firstColumn="0" w:lastColumn="0" w:oddVBand="0" w:evenVBand="0" w:oddHBand="0" w:evenHBand="0" w:firstRowFirstColumn="0" w:firstRowLastColumn="0" w:lastRowFirstColumn="0" w:lastRowLastColumn="0"/>
            </w:pPr>
            <w:r>
              <w:t>PHASE</w:t>
            </w:r>
          </w:p>
        </w:tc>
        <w:tc>
          <w:tcPr>
            <w:tcW w:w="290" w:type="pct"/>
            <w:tcBorders>
              <w:top w:val="single" w:sz="4" w:space="0" w:color="7A2531"/>
              <w:left w:val="single" w:sz="4" w:space="0" w:color="7A2531"/>
              <w:bottom w:val="single" w:sz="4" w:space="0" w:color="EADDDF"/>
              <w:right w:val="single" w:sz="4" w:space="0" w:color="7A2531"/>
            </w:tcBorders>
            <w:shd w:val="clear" w:color="auto" w:fill="7A2531"/>
          </w:tcPr>
          <w:p w14:paraId="58F34666" w14:textId="77777777" w:rsidR="001923BD" w:rsidRDefault="001923BD" w:rsidP="00020B44">
            <w:pPr>
              <w:cnfStyle w:val="100000000000" w:firstRow="1" w:lastRow="0" w:firstColumn="0" w:lastColumn="0" w:oddVBand="0" w:evenVBand="0" w:oddHBand="0" w:evenHBand="0" w:firstRowFirstColumn="0" w:firstRowLastColumn="0" w:lastRowFirstColumn="0" w:lastRowLastColumn="0"/>
            </w:pPr>
            <w:r>
              <w:t>IA and or CE</w:t>
            </w:r>
          </w:p>
        </w:tc>
      </w:tr>
      <w:tr w:rsidR="006814A7" w14:paraId="2B73DF82" w14:textId="77777777" w:rsidTr="004E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F7F3F4"/>
              <w:right w:val="single" w:sz="4" w:space="0" w:color="EADDDF"/>
            </w:tcBorders>
            <w:shd w:val="clear" w:color="auto" w:fill="EADDDF"/>
          </w:tcPr>
          <w:p w14:paraId="7E26A423" w14:textId="3FE235AB" w:rsidR="006814A7" w:rsidRPr="006814A7" w:rsidRDefault="006814A7" w:rsidP="006814A7">
            <w:pPr>
              <w:pStyle w:val="HeadingL3"/>
              <w:rPr>
                <w:b/>
              </w:rPr>
            </w:pPr>
            <w:r w:rsidRPr="006814A7">
              <w:rPr>
                <w:b/>
              </w:rPr>
              <w:t>POLICIES AND GUIDELINES</w:t>
            </w:r>
          </w:p>
        </w:tc>
      </w:tr>
      <w:tr w:rsidR="006C43D7" w14:paraId="41F9F3B2" w14:textId="77777777" w:rsidTr="004E7E75">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716" w:type="pct"/>
            <w:vMerge w:val="restart"/>
            <w:tcBorders>
              <w:top w:val="single" w:sz="4" w:space="0" w:color="F7F3F4"/>
              <w:left w:val="single" w:sz="4" w:space="0" w:color="F7F3F4"/>
            </w:tcBorders>
            <w:shd w:val="clear" w:color="auto" w:fill="F7F3F4"/>
          </w:tcPr>
          <w:p w14:paraId="17523D65" w14:textId="77777777" w:rsidR="001923BD" w:rsidRPr="00736017" w:rsidRDefault="001923BD" w:rsidP="00391331">
            <w:pPr>
              <w:pStyle w:val="ListParagraph"/>
              <w:numPr>
                <w:ilvl w:val="0"/>
                <w:numId w:val="16"/>
              </w:numPr>
              <w:ind w:left="417"/>
            </w:pPr>
            <w:r>
              <w:t>Current maternity service</w:t>
            </w:r>
            <w:r w:rsidRPr="00736017">
              <w:rPr>
                <w:rFonts w:cstheme="minorHAnsi"/>
                <w:noProof/>
                <w:lang w:eastAsia="en-AU"/>
              </w:rPr>
              <w:t xml:space="preserve"> policies and procedures </w:t>
            </w:r>
            <w:r>
              <w:rPr>
                <w:rFonts w:cstheme="minorHAnsi"/>
                <w:noProof/>
                <w:lang w:eastAsia="en-AU"/>
              </w:rPr>
              <w:t xml:space="preserve">are available to staff </w:t>
            </w:r>
          </w:p>
        </w:tc>
        <w:tc>
          <w:tcPr>
            <w:tcW w:w="1225" w:type="pct"/>
            <w:tcBorders>
              <w:top w:val="single" w:sz="4" w:space="0" w:color="F7F3F4"/>
            </w:tcBorders>
            <w:shd w:val="clear" w:color="auto" w:fill="F7F3F4"/>
          </w:tcPr>
          <w:p w14:paraId="490A03E3" w14:textId="77777777" w:rsidR="001923BD" w:rsidRPr="005C59F8" w:rsidRDefault="001923BD" w:rsidP="00391331">
            <w:pPr>
              <w:pStyle w:val="ListParagraph"/>
              <w:numPr>
                <w:ilvl w:val="1"/>
                <w:numId w:val="17"/>
              </w:numPr>
              <w:ind w:left="375"/>
              <w:cnfStyle w:val="000000010000" w:firstRow="0" w:lastRow="0" w:firstColumn="0" w:lastColumn="0" w:oddVBand="0" w:evenVBand="0" w:oddHBand="0" w:evenHBand="1" w:firstRowFirstColumn="0" w:firstRowLastColumn="0" w:lastRowFirstColumn="0" w:lastRowLastColumn="0"/>
              <w:rPr>
                <w:rFonts w:cstheme="minorHAnsi"/>
                <w:noProof/>
              </w:rPr>
            </w:pPr>
            <w:r w:rsidRPr="00A04196">
              <w:rPr>
                <w:rFonts w:cstheme="minorHAnsi"/>
              </w:rPr>
              <w:t>Policies, procedures and protocols are regularly reviewed/updated</w:t>
            </w:r>
            <w:r>
              <w:rPr>
                <w:rFonts w:cstheme="minorHAnsi"/>
              </w:rPr>
              <w:t xml:space="preserve"> (minimum 3 yearly)</w:t>
            </w:r>
          </w:p>
        </w:tc>
        <w:tc>
          <w:tcPr>
            <w:tcW w:w="1771" w:type="pct"/>
            <w:tcBorders>
              <w:top w:val="single" w:sz="4" w:space="0" w:color="F7F3F4"/>
            </w:tcBorders>
            <w:shd w:val="clear" w:color="auto" w:fill="F7F3F4"/>
          </w:tcPr>
          <w:p w14:paraId="2043FE26" w14:textId="77777777" w:rsidR="001923BD" w:rsidRPr="004A2798"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 xml:space="preserve">Clear process documented for regular review of </w:t>
            </w:r>
            <w:r w:rsidRPr="00190AFE">
              <w:rPr>
                <w:rFonts w:cstheme="minorHAnsi"/>
                <w:i/>
              </w:rPr>
              <w:t>policies, procedures and protocols</w:t>
            </w:r>
          </w:p>
          <w:p w14:paraId="6B79B3BF"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p>
          <w:p w14:paraId="36F18C37"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i/>
              </w:rPr>
              <w:t>Sample of policies and procedures  have last review date and next review date documented</w:t>
            </w:r>
          </w:p>
        </w:tc>
        <w:tc>
          <w:tcPr>
            <w:tcW w:w="680" w:type="pct"/>
            <w:tcBorders>
              <w:top w:val="single" w:sz="4" w:space="0" w:color="F7F3F4"/>
            </w:tcBorders>
            <w:shd w:val="clear" w:color="auto" w:fill="F7F3F4"/>
          </w:tcPr>
          <w:p w14:paraId="6B9CEE1F"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r w:rsidRPr="007C28AD">
              <w:t>Document review</w:t>
            </w:r>
          </w:p>
          <w:p w14:paraId="7E681AC9" w14:textId="77777777" w:rsidR="001923BD" w:rsidRPr="008F60F5"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rPr>
            </w:pPr>
          </w:p>
        </w:tc>
        <w:tc>
          <w:tcPr>
            <w:tcW w:w="318" w:type="pct"/>
            <w:tcBorders>
              <w:top w:val="single" w:sz="4" w:space="0" w:color="F7F3F4"/>
            </w:tcBorders>
            <w:shd w:val="clear" w:color="auto" w:fill="F7F3F4"/>
          </w:tcPr>
          <w:p w14:paraId="7AD89736" w14:textId="77777777" w:rsidR="001923BD" w:rsidRPr="00FA701B" w:rsidRDefault="001923BD" w:rsidP="00020B44">
            <w:pPr>
              <w:spacing w:after="200" w:line="276" w:lineRule="auto"/>
              <w:cnfStyle w:val="000000010000" w:firstRow="0" w:lastRow="0" w:firstColumn="0" w:lastColumn="0" w:oddVBand="0" w:evenVBand="0" w:oddHBand="0" w:evenHBand="1" w:firstRowFirstColumn="0" w:firstRowLastColumn="0" w:lastRowFirstColumn="0" w:lastRowLastColumn="0"/>
              <w:rPr>
                <w:i/>
              </w:rPr>
            </w:pPr>
            <w:r w:rsidRPr="00FA701B">
              <w:rPr>
                <w:i/>
              </w:rPr>
              <w:t>Offsite</w:t>
            </w:r>
          </w:p>
          <w:p w14:paraId="622DFF1B" w14:textId="77777777" w:rsidR="001923BD" w:rsidRPr="006072F7" w:rsidRDefault="001923BD" w:rsidP="00020B44">
            <w:pPr>
              <w:cnfStyle w:val="000000010000" w:firstRow="0" w:lastRow="0" w:firstColumn="0" w:lastColumn="0" w:oddVBand="0" w:evenVBand="0" w:oddHBand="0" w:evenHBand="1" w:firstRowFirstColumn="0" w:firstRowLastColumn="0" w:lastRowFirstColumn="0" w:lastRowLastColumn="0"/>
              <w:rPr>
                <w:i/>
              </w:rPr>
            </w:pPr>
          </w:p>
        </w:tc>
        <w:tc>
          <w:tcPr>
            <w:tcW w:w="290" w:type="pct"/>
            <w:tcBorders>
              <w:top w:val="single" w:sz="4" w:space="0" w:color="F7F3F4"/>
              <w:right w:val="single" w:sz="4" w:space="0" w:color="F7F3F4"/>
            </w:tcBorders>
            <w:shd w:val="clear" w:color="auto" w:fill="F7F3F4"/>
          </w:tcPr>
          <w:p w14:paraId="19A09ED4" w14:textId="77777777" w:rsidR="001923BD" w:rsidRPr="006072F7" w:rsidRDefault="001923BD" w:rsidP="00020B44">
            <w:pPr>
              <w:cnfStyle w:val="000000010000" w:firstRow="0" w:lastRow="0" w:firstColumn="0" w:lastColumn="0" w:oddVBand="0" w:evenVBand="0" w:oddHBand="0" w:evenHBand="1" w:firstRowFirstColumn="0" w:firstRowLastColumn="0" w:lastRowFirstColumn="0" w:lastRowLastColumn="0"/>
              <w:rPr>
                <w:i/>
              </w:rPr>
            </w:pPr>
            <w:r>
              <w:t>IA</w:t>
            </w:r>
          </w:p>
        </w:tc>
      </w:tr>
      <w:tr w:rsidR="001923BD" w14:paraId="17F94B69" w14:textId="77777777" w:rsidTr="004E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tcBorders>
            <w:shd w:val="clear" w:color="auto" w:fill="F7F3F4"/>
          </w:tcPr>
          <w:p w14:paraId="2D06D4D9" w14:textId="77777777" w:rsidR="001923BD" w:rsidRPr="00736017" w:rsidRDefault="001923BD" w:rsidP="00391331">
            <w:pPr>
              <w:pStyle w:val="ListParagraph"/>
              <w:numPr>
                <w:ilvl w:val="0"/>
                <w:numId w:val="16"/>
              </w:numPr>
              <w:ind w:left="417"/>
            </w:pPr>
          </w:p>
        </w:tc>
        <w:tc>
          <w:tcPr>
            <w:tcW w:w="1225" w:type="pct"/>
            <w:shd w:val="clear" w:color="auto" w:fill="F7F3F4"/>
          </w:tcPr>
          <w:p w14:paraId="7A2052DC" w14:textId="77777777" w:rsidR="001923BD" w:rsidRPr="005C59F8" w:rsidRDefault="001923BD" w:rsidP="00391331">
            <w:pPr>
              <w:pStyle w:val="ListParagraph"/>
              <w:numPr>
                <w:ilvl w:val="1"/>
                <w:numId w:val="16"/>
              </w:numPr>
              <w:ind w:left="303"/>
              <w:cnfStyle w:val="000000100000" w:firstRow="0" w:lastRow="0" w:firstColumn="0" w:lastColumn="0" w:oddVBand="0" w:evenVBand="0" w:oddHBand="1" w:evenHBand="0" w:firstRowFirstColumn="0" w:firstRowLastColumn="0" w:lastRowFirstColumn="0" w:lastRowLastColumn="0"/>
              <w:rPr>
                <w:rFonts w:cstheme="minorHAnsi"/>
                <w:noProof/>
              </w:rPr>
            </w:pPr>
            <w:r>
              <w:rPr>
                <w:rFonts w:cstheme="minorHAnsi"/>
              </w:rPr>
              <w:t xml:space="preserve">Periodic </w:t>
            </w:r>
            <w:r w:rsidRPr="00A04196">
              <w:rPr>
                <w:rFonts w:cstheme="minorHAnsi"/>
              </w:rPr>
              <w:t>monitoring</w:t>
            </w:r>
            <w:r>
              <w:rPr>
                <w:rFonts w:cstheme="minorHAnsi"/>
              </w:rPr>
              <w:t xml:space="preserve"> of</w:t>
            </w:r>
            <w:r w:rsidRPr="00A04196">
              <w:rPr>
                <w:rFonts w:cstheme="minorHAnsi"/>
              </w:rPr>
              <w:t xml:space="preserve"> compliance with </w:t>
            </w:r>
            <w:r>
              <w:rPr>
                <w:rFonts w:cstheme="minorHAnsi"/>
              </w:rPr>
              <w:t xml:space="preserve">maternity service </w:t>
            </w:r>
            <w:r w:rsidRPr="00A04196">
              <w:rPr>
                <w:rFonts w:cstheme="minorHAnsi"/>
              </w:rPr>
              <w:t>policies and procedures, protocols</w:t>
            </w:r>
            <w:r>
              <w:rPr>
                <w:rFonts w:cstheme="minorHAnsi"/>
              </w:rPr>
              <w:t xml:space="preserve"> occurs through audit or other evaluation processes</w:t>
            </w:r>
            <w:r w:rsidRPr="00A04196">
              <w:rPr>
                <w:rFonts w:cstheme="minorHAnsi"/>
              </w:rPr>
              <w:t>?</w:t>
            </w:r>
          </w:p>
        </w:tc>
        <w:tc>
          <w:tcPr>
            <w:tcW w:w="1771" w:type="pct"/>
            <w:shd w:val="clear" w:color="auto" w:fill="F7F3F4"/>
          </w:tcPr>
          <w:p w14:paraId="4517AD72"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Audits and Clinical audit schedules and reports</w:t>
            </w:r>
          </w:p>
          <w:p w14:paraId="3865BB11"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e.g. Documentation schedules and individual audit reports</w:t>
            </w:r>
          </w:p>
          <w:p w14:paraId="31C64E0C"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p>
        </w:tc>
        <w:tc>
          <w:tcPr>
            <w:tcW w:w="680" w:type="pct"/>
            <w:shd w:val="clear" w:color="auto" w:fill="F7F3F4"/>
          </w:tcPr>
          <w:p w14:paraId="1FACF828" w14:textId="77777777" w:rsidR="001923BD" w:rsidRPr="007C28AD" w:rsidRDefault="001923BD" w:rsidP="00020B44">
            <w:pPr>
              <w:cnfStyle w:val="000000100000" w:firstRow="0" w:lastRow="0" w:firstColumn="0" w:lastColumn="0" w:oddVBand="0" w:evenVBand="0" w:oddHBand="1" w:evenHBand="0" w:firstRowFirstColumn="0" w:firstRowLastColumn="0" w:lastRowFirstColumn="0" w:lastRowLastColumn="0"/>
            </w:pPr>
            <w:r w:rsidRPr="007C28AD">
              <w:t>Staff Interview,</w:t>
            </w:r>
          </w:p>
          <w:p w14:paraId="49B8C92F" w14:textId="77777777" w:rsidR="001923BD" w:rsidRPr="008F60F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7C28AD">
              <w:t>Document Review</w:t>
            </w:r>
          </w:p>
        </w:tc>
        <w:tc>
          <w:tcPr>
            <w:tcW w:w="318" w:type="pct"/>
            <w:shd w:val="clear" w:color="auto" w:fill="F7F3F4"/>
          </w:tcPr>
          <w:p w14:paraId="510AE1D2"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Offsite/</w:t>
            </w:r>
            <w:r w:rsidRPr="00FE00BB">
              <w:rPr>
                <w:i/>
              </w:rPr>
              <w:t>Onsite</w:t>
            </w:r>
          </w:p>
        </w:tc>
        <w:tc>
          <w:tcPr>
            <w:tcW w:w="290" w:type="pct"/>
            <w:tcBorders>
              <w:right w:val="single" w:sz="4" w:space="0" w:color="F7F3F4"/>
            </w:tcBorders>
            <w:shd w:val="clear" w:color="auto" w:fill="F7F3F4"/>
          </w:tcPr>
          <w:p w14:paraId="298615A6"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t>IA</w:t>
            </w:r>
          </w:p>
        </w:tc>
      </w:tr>
      <w:tr w:rsidR="006C43D7" w14:paraId="5927DA7A" w14:textId="77777777" w:rsidTr="00763B3E">
        <w:trPr>
          <w:cnfStyle w:val="000000010000" w:firstRow="0" w:lastRow="0" w:firstColumn="0" w:lastColumn="0" w:oddVBand="0" w:evenVBand="0" w:oddHBand="0" w:evenHBand="1" w:firstRowFirstColumn="0" w:firstRowLastColumn="0" w:lastRowFirstColumn="0" w:lastRowLastColumn="0"/>
          <w:trHeight w:val="3066"/>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bottom w:val="single" w:sz="4" w:space="0" w:color="EADDDF"/>
            </w:tcBorders>
            <w:shd w:val="clear" w:color="auto" w:fill="F7F3F4"/>
          </w:tcPr>
          <w:p w14:paraId="51CEC745" w14:textId="77777777" w:rsidR="001923BD" w:rsidRPr="00736017" w:rsidRDefault="001923BD" w:rsidP="00391331">
            <w:pPr>
              <w:pStyle w:val="ListParagraph"/>
              <w:numPr>
                <w:ilvl w:val="0"/>
                <w:numId w:val="16"/>
              </w:numPr>
              <w:ind w:left="417"/>
            </w:pPr>
          </w:p>
        </w:tc>
        <w:tc>
          <w:tcPr>
            <w:tcW w:w="1225" w:type="pct"/>
            <w:tcBorders>
              <w:bottom w:val="single" w:sz="4" w:space="0" w:color="EADDDF"/>
            </w:tcBorders>
            <w:shd w:val="clear" w:color="auto" w:fill="F7F3F4"/>
          </w:tcPr>
          <w:p w14:paraId="04BF90E4" w14:textId="77777777" w:rsidR="001923BD" w:rsidRPr="00842E40" w:rsidRDefault="001923BD" w:rsidP="00391331">
            <w:pPr>
              <w:pStyle w:val="ListParagraph"/>
              <w:numPr>
                <w:ilvl w:val="1"/>
                <w:numId w:val="16"/>
              </w:numPr>
              <w:autoSpaceDE w:val="0"/>
              <w:autoSpaceDN w:val="0"/>
              <w:adjustRightInd w:val="0"/>
              <w:ind w:left="303"/>
              <w:cnfStyle w:val="000000010000" w:firstRow="0" w:lastRow="0" w:firstColumn="0" w:lastColumn="0" w:oddVBand="0" w:evenVBand="0" w:oddHBand="0" w:evenHBand="1" w:firstRowFirstColumn="0" w:firstRowLastColumn="0" w:lastRowFirstColumn="0" w:lastRowLastColumn="0"/>
              <w:rPr>
                <w:rFonts w:cstheme="minorHAnsi"/>
                <w:noProof/>
              </w:rPr>
            </w:pPr>
            <w:r w:rsidRPr="009A61D1">
              <w:rPr>
                <w:rFonts w:cs="Cheltenham-Book"/>
              </w:rPr>
              <w:t>A clear process</w:t>
            </w:r>
            <w:r>
              <w:rPr>
                <w:rFonts w:cs="Cheltenham-Book"/>
              </w:rPr>
              <w:t xml:space="preserve"> exists</w:t>
            </w:r>
            <w:r w:rsidRPr="009A61D1">
              <w:rPr>
                <w:rFonts w:cs="Cheltenham-Book"/>
              </w:rPr>
              <w:t xml:space="preserve"> by which </w:t>
            </w:r>
            <w:r>
              <w:rPr>
                <w:rFonts w:cstheme="minorHAnsi"/>
              </w:rPr>
              <w:t xml:space="preserve">maternity service </w:t>
            </w:r>
            <w:r w:rsidRPr="009A61D1">
              <w:rPr>
                <w:rFonts w:cs="Cheltenham-Book"/>
              </w:rPr>
              <w:t>policies and procedures</w:t>
            </w:r>
            <w:r>
              <w:rPr>
                <w:rFonts w:cs="Cheltenham-Book"/>
              </w:rPr>
              <w:t xml:space="preserve"> are distributed to, accessible and understood by employees.</w:t>
            </w:r>
            <w:r w:rsidRPr="00842E40">
              <w:rPr>
                <w:rFonts w:cs="Cheltenham-Book"/>
              </w:rPr>
              <w:t xml:space="preserve"> </w:t>
            </w:r>
          </w:p>
        </w:tc>
        <w:tc>
          <w:tcPr>
            <w:tcW w:w="1771" w:type="pct"/>
            <w:tcBorders>
              <w:bottom w:val="single" w:sz="4" w:space="0" w:color="EADDDF"/>
            </w:tcBorders>
            <w:shd w:val="clear" w:color="auto" w:fill="F7F3F4"/>
          </w:tcPr>
          <w:p w14:paraId="442620BE"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 xml:space="preserve">Clear process documented for distribution and staff </w:t>
            </w:r>
            <w:r w:rsidRPr="00A164B3">
              <w:rPr>
                <w:i/>
              </w:rPr>
              <w:t xml:space="preserve">acknowledgement </w:t>
            </w:r>
            <w:r>
              <w:rPr>
                <w:i/>
              </w:rPr>
              <w:t>including</w:t>
            </w:r>
          </w:p>
          <w:p w14:paraId="05C2EF6B" w14:textId="77777777" w:rsidR="001923BD" w:rsidRDefault="001923BD" w:rsidP="00391331">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i/>
              </w:rPr>
            </w:pPr>
            <w:r>
              <w:rPr>
                <w:i/>
              </w:rPr>
              <w:t>Access for visiting staff and locum staff</w:t>
            </w:r>
          </w:p>
          <w:p w14:paraId="22679FE8" w14:textId="77777777" w:rsidR="001923BD" w:rsidRPr="00F44F0D" w:rsidRDefault="001923BD" w:rsidP="00391331">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i/>
              </w:rPr>
            </w:pPr>
            <w:r w:rsidRPr="00F44F0D">
              <w:rPr>
                <w:i/>
              </w:rPr>
              <w:t xml:space="preserve">May include </w:t>
            </w:r>
            <w:r w:rsidRPr="00F44F0D">
              <w:rPr>
                <w:rFonts w:cs="Cheltenham-Book"/>
                <w:i/>
              </w:rPr>
              <w:t>employee acknowledgment of</w:t>
            </w:r>
            <w:r w:rsidRPr="00F44F0D">
              <w:rPr>
                <w:rFonts w:cs="Cheltenham-Book"/>
              </w:rPr>
              <w:t xml:space="preserve"> </w:t>
            </w:r>
            <w:r w:rsidRPr="00F44F0D">
              <w:rPr>
                <w:rFonts w:cs="Cheltenham-Book"/>
                <w:i/>
              </w:rPr>
              <w:t>their receipt of the information</w:t>
            </w:r>
            <w:r>
              <w:rPr>
                <w:rFonts w:cs="Cheltenham-Book"/>
                <w:i/>
              </w:rPr>
              <w:t xml:space="preserve"> and /or</w:t>
            </w:r>
            <w:r w:rsidRPr="00F44F0D">
              <w:rPr>
                <w:rFonts w:cs="Cheltenham-Book"/>
                <w:i/>
              </w:rPr>
              <w:t xml:space="preserve"> confirmation that they have read and understand</w:t>
            </w:r>
          </w:p>
          <w:p w14:paraId="7C6E5E6B" w14:textId="77777777" w:rsidR="001923BD" w:rsidRPr="00DB3EDB" w:rsidRDefault="001923BD" w:rsidP="00020B44">
            <w:pPr>
              <w:autoSpaceDE w:val="0"/>
              <w:autoSpaceDN w:val="0"/>
              <w:adjustRightInd w:val="0"/>
              <w:ind w:left="1080"/>
              <w:cnfStyle w:val="000000010000" w:firstRow="0" w:lastRow="0" w:firstColumn="0" w:lastColumn="0" w:oddVBand="0" w:evenVBand="0" w:oddHBand="0" w:evenHBand="1" w:firstRowFirstColumn="0" w:firstRowLastColumn="0" w:lastRowFirstColumn="0" w:lastRowLastColumn="0"/>
              <w:rPr>
                <w:rFonts w:cs="Cheltenham-Book"/>
              </w:rPr>
            </w:pPr>
          </w:p>
        </w:tc>
        <w:tc>
          <w:tcPr>
            <w:tcW w:w="680" w:type="pct"/>
            <w:tcBorders>
              <w:bottom w:val="single" w:sz="4" w:space="0" w:color="EADDDF"/>
            </w:tcBorders>
            <w:shd w:val="clear" w:color="auto" w:fill="F7F3F4"/>
          </w:tcPr>
          <w:p w14:paraId="31293897"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r w:rsidRPr="007C28AD">
              <w:t>Staff interview</w:t>
            </w:r>
          </w:p>
          <w:p w14:paraId="156CCD4D" w14:textId="77777777" w:rsidR="001923BD" w:rsidRPr="008F60F5" w:rsidRDefault="001923BD" w:rsidP="00020B4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heltenham-Book"/>
              </w:rPr>
            </w:pPr>
            <w:r w:rsidRPr="007C28AD">
              <w:t>Document review</w:t>
            </w:r>
          </w:p>
        </w:tc>
        <w:tc>
          <w:tcPr>
            <w:tcW w:w="318" w:type="pct"/>
            <w:tcBorders>
              <w:bottom w:val="single" w:sz="4" w:space="0" w:color="EADDDF"/>
            </w:tcBorders>
            <w:shd w:val="clear" w:color="auto" w:fill="F7F3F4"/>
          </w:tcPr>
          <w:p w14:paraId="0A0CD1A7" w14:textId="77777777" w:rsidR="001923BD" w:rsidRPr="006072F7" w:rsidRDefault="001923BD" w:rsidP="00020B44">
            <w:pPr>
              <w:cnfStyle w:val="000000010000" w:firstRow="0" w:lastRow="0" w:firstColumn="0" w:lastColumn="0" w:oddVBand="0" w:evenVBand="0" w:oddHBand="0" w:evenHBand="1" w:firstRowFirstColumn="0" w:firstRowLastColumn="0" w:lastRowFirstColumn="0" w:lastRowLastColumn="0"/>
              <w:rPr>
                <w:i/>
              </w:rPr>
            </w:pPr>
            <w:r w:rsidRPr="00E5758C">
              <w:rPr>
                <w:i/>
              </w:rPr>
              <w:t>Onsite</w:t>
            </w:r>
          </w:p>
        </w:tc>
        <w:tc>
          <w:tcPr>
            <w:tcW w:w="290" w:type="pct"/>
            <w:tcBorders>
              <w:bottom w:val="single" w:sz="4" w:space="0" w:color="EADDDF"/>
              <w:right w:val="single" w:sz="4" w:space="0" w:color="F7F3F4"/>
            </w:tcBorders>
            <w:shd w:val="clear" w:color="auto" w:fill="F7F3F4"/>
          </w:tcPr>
          <w:p w14:paraId="28D39C81" w14:textId="77777777" w:rsidR="001923BD" w:rsidRPr="006072F7" w:rsidRDefault="001923BD" w:rsidP="00020B44">
            <w:pPr>
              <w:cnfStyle w:val="000000010000" w:firstRow="0" w:lastRow="0" w:firstColumn="0" w:lastColumn="0" w:oddVBand="0" w:evenVBand="0" w:oddHBand="0" w:evenHBand="1" w:firstRowFirstColumn="0" w:firstRowLastColumn="0" w:lastRowFirstColumn="0" w:lastRowLastColumn="0"/>
              <w:rPr>
                <w:i/>
              </w:rPr>
            </w:pPr>
            <w:r>
              <w:t>IA</w:t>
            </w:r>
          </w:p>
        </w:tc>
      </w:tr>
      <w:tr w:rsidR="006814A7" w:rsidRPr="006814A7" w14:paraId="43868346"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60AF636F" w14:textId="0FFF1F8E" w:rsidR="006814A7" w:rsidRPr="006814A7" w:rsidRDefault="006814A7" w:rsidP="006814A7">
            <w:pPr>
              <w:pStyle w:val="HeadingL3"/>
              <w:rPr>
                <w:b/>
              </w:rPr>
            </w:pPr>
            <w:r w:rsidRPr="006814A7">
              <w:rPr>
                <w:b/>
              </w:rPr>
              <w:lastRenderedPageBreak/>
              <w:t>WORKFORCE</w:t>
            </w:r>
          </w:p>
        </w:tc>
      </w:tr>
      <w:tr w:rsidR="006C43D7" w14:paraId="65114009"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1A66E821" w14:textId="77777777" w:rsidR="001923BD" w:rsidRPr="00736017" w:rsidRDefault="001923BD" w:rsidP="00391331">
            <w:pPr>
              <w:pStyle w:val="ListParagraph"/>
              <w:numPr>
                <w:ilvl w:val="0"/>
                <w:numId w:val="18"/>
              </w:numPr>
              <w:ind w:left="417"/>
              <w:rPr>
                <w:rFonts w:cstheme="minorHAnsi"/>
                <w:noProof/>
                <w:lang w:eastAsia="en-AU"/>
              </w:rPr>
            </w:pPr>
            <w:r w:rsidRPr="00736017">
              <w:rPr>
                <w:rFonts w:cstheme="minorHAnsi"/>
                <w:noProof/>
                <w:lang w:eastAsia="en-AU"/>
              </w:rPr>
              <w:t xml:space="preserve">New staff receive appropriate orientation to the </w:t>
            </w:r>
            <w:r>
              <w:rPr>
                <w:rFonts w:cstheme="minorHAnsi"/>
              </w:rPr>
              <w:t>maternity service</w:t>
            </w:r>
          </w:p>
        </w:tc>
        <w:tc>
          <w:tcPr>
            <w:tcW w:w="1225" w:type="pct"/>
            <w:tcBorders>
              <w:top w:val="single" w:sz="4" w:space="0" w:color="EADDDF"/>
            </w:tcBorders>
            <w:shd w:val="clear" w:color="auto" w:fill="F7F3F4"/>
          </w:tcPr>
          <w:p w14:paraId="78E3E957" w14:textId="77777777" w:rsidR="001923BD" w:rsidRDefault="001923BD" w:rsidP="00391331">
            <w:pPr>
              <w:pStyle w:val="ListParagraph"/>
              <w:numPr>
                <w:ilvl w:val="1"/>
                <w:numId w:val="19"/>
              </w:numPr>
              <w:ind w:left="303"/>
              <w:cnfStyle w:val="000000010000" w:firstRow="0" w:lastRow="0" w:firstColumn="0" w:lastColumn="0" w:oddVBand="0" w:evenVBand="0" w:oddHBand="0" w:evenHBand="1" w:firstRowFirstColumn="0" w:firstRowLastColumn="0" w:lastRowFirstColumn="0" w:lastRowLastColumn="0"/>
            </w:pPr>
            <w:r w:rsidRPr="00F82FC3">
              <w:rPr>
                <w:rFonts w:cstheme="minorHAnsi"/>
                <w:noProof/>
                <w:lang w:eastAsia="en-AU"/>
              </w:rPr>
              <w:t xml:space="preserve">The </w:t>
            </w:r>
            <w:r>
              <w:rPr>
                <w:rFonts w:cstheme="minorHAnsi"/>
              </w:rPr>
              <w:t xml:space="preserve">maternity service </w:t>
            </w:r>
            <w:r w:rsidRPr="00F82FC3">
              <w:rPr>
                <w:rFonts w:cstheme="minorHAnsi"/>
                <w:noProof/>
                <w:lang w:eastAsia="en-AU"/>
              </w:rPr>
              <w:t>has orientation guidelines, procedures, checklists and logs to ensure comprehensive orientation for the clinical workforc</w:t>
            </w:r>
            <w:r w:rsidRPr="00A71CE8">
              <w:rPr>
                <w:rFonts w:cstheme="minorHAnsi"/>
                <w:noProof/>
                <w:lang w:eastAsia="en-AU"/>
              </w:rPr>
              <w:t>e</w:t>
            </w:r>
            <w:r>
              <w:rPr>
                <w:rFonts w:cstheme="minorHAnsi"/>
                <w:noProof/>
                <w:lang w:eastAsia="en-AU"/>
              </w:rPr>
              <w:t xml:space="preserve"> (including locum staff)</w:t>
            </w:r>
            <w:r w:rsidRPr="00A71CE8">
              <w:rPr>
                <w:rFonts w:cstheme="minorHAnsi"/>
                <w:noProof/>
                <w:lang w:eastAsia="en-AU"/>
              </w:rPr>
              <w:t xml:space="preserve"> in key areas identified through a risk based approach</w:t>
            </w:r>
          </w:p>
        </w:tc>
        <w:tc>
          <w:tcPr>
            <w:tcW w:w="1771" w:type="pct"/>
            <w:tcBorders>
              <w:top w:val="single" w:sz="4" w:space="0" w:color="EADDDF"/>
            </w:tcBorders>
            <w:shd w:val="clear" w:color="auto" w:fill="F7F3F4"/>
          </w:tcPr>
          <w:p w14:paraId="5A7BA704"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i/>
              </w:rPr>
              <w:t>Maternity service</w:t>
            </w:r>
            <w:r w:rsidRPr="00736017">
              <w:rPr>
                <w:rFonts w:cstheme="minorHAnsi"/>
                <w:noProof/>
                <w:lang w:eastAsia="en-AU"/>
              </w:rPr>
              <w:t xml:space="preserve"> </w:t>
            </w:r>
            <w:r w:rsidRPr="003C145F">
              <w:rPr>
                <w:rFonts w:cstheme="minorHAnsi"/>
                <w:i/>
                <w:noProof/>
                <w:lang w:eastAsia="en-AU"/>
              </w:rPr>
              <w:t xml:space="preserve">orientation </w:t>
            </w:r>
            <w:r>
              <w:rPr>
                <w:rFonts w:cstheme="minorHAnsi"/>
                <w:i/>
                <w:noProof/>
                <w:lang w:eastAsia="en-AU"/>
              </w:rPr>
              <w:t xml:space="preserve">procedures, </w:t>
            </w:r>
            <w:r w:rsidRPr="003C145F">
              <w:rPr>
                <w:rFonts w:cstheme="minorHAnsi"/>
                <w:i/>
                <w:noProof/>
                <w:lang w:eastAsia="en-AU"/>
              </w:rPr>
              <w:t>guidelines, checklists</w:t>
            </w:r>
          </w:p>
          <w:p w14:paraId="54C31A65"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5BD87BA4"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orientation to the </w:t>
            </w:r>
            <w:r w:rsidRPr="00357FCD">
              <w:rPr>
                <w:rFonts w:cstheme="minorHAnsi"/>
                <w:i/>
              </w:rPr>
              <w:t>maternity service</w:t>
            </w:r>
            <w:r>
              <w:rPr>
                <w:rFonts w:cstheme="minorHAnsi"/>
                <w:i/>
                <w:noProof/>
                <w:lang w:eastAsia="en-AU"/>
              </w:rPr>
              <w:t xml:space="preserve"> recorded in appropriate documentation/log</w:t>
            </w:r>
          </w:p>
          <w:p w14:paraId="1B0C3273" w14:textId="77777777" w:rsidR="001923BD" w:rsidRPr="00614E95"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680" w:type="pct"/>
            <w:tcBorders>
              <w:top w:val="single" w:sz="4" w:space="0" w:color="EADDDF"/>
            </w:tcBorders>
            <w:shd w:val="clear" w:color="auto" w:fill="F7F3F4"/>
          </w:tcPr>
          <w:p w14:paraId="3DF82086"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r w:rsidRPr="007C28AD">
              <w:t>Staff interview</w:t>
            </w:r>
          </w:p>
          <w:p w14:paraId="730477BD"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p>
          <w:p w14:paraId="0D727D4F" w14:textId="77777777" w:rsidR="001923BD" w:rsidRPr="008F60F5"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7C28AD">
              <w:t>Document review</w:t>
            </w:r>
          </w:p>
        </w:tc>
        <w:tc>
          <w:tcPr>
            <w:tcW w:w="318" w:type="pct"/>
            <w:tcBorders>
              <w:top w:val="single" w:sz="4" w:space="0" w:color="EADDDF"/>
            </w:tcBorders>
            <w:shd w:val="clear" w:color="auto" w:fill="F7F3F4"/>
          </w:tcPr>
          <w:p w14:paraId="7C3DE5AF" w14:textId="77777777" w:rsidR="001923BD" w:rsidRPr="00614E95"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Offsite/Onsite</w:t>
            </w:r>
          </w:p>
        </w:tc>
        <w:tc>
          <w:tcPr>
            <w:tcW w:w="290" w:type="pct"/>
            <w:tcBorders>
              <w:top w:val="single" w:sz="4" w:space="0" w:color="EADDDF"/>
              <w:right w:val="single" w:sz="4" w:space="0" w:color="F7F3F4"/>
            </w:tcBorders>
            <w:shd w:val="clear" w:color="auto" w:fill="F7F3F4"/>
          </w:tcPr>
          <w:p w14:paraId="6DA16E4C" w14:textId="77777777" w:rsidR="001923BD" w:rsidRPr="00614E95"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w:t>
            </w:r>
          </w:p>
        </w:tc>
      </w:tr>
      <w:tr w:rsidR="006C43D7" w14:paraId="358982CA" w14:textId="77777777" w:rsidTr="004E7E75">
        <w:trPr>
          <w:cnfStyle w:val="000000100000" w:firstRow="0" w:lastRow="0" w:firstColumn="0" w:lastColumn="0" w:oddVBand="0" w:evenVBand="0" w:oddHBand="1" w:evenHBand="0" w:firstRowFirstColumn="0" w:firstRowLastColumn="0" w:lastRowFirstColumn="0" w:lastRowLastColumn="0"/>
          <w:trHeight w:val="3107"/>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61D27ECC" w14:textId="77777777" w:rsidR="001923BD" w:rsidRPr="00736017" w:rsidRDefault="001923BD" w:rsidP="00391331">
            <w:pPr>
              <w:pStyle w:val="ListParagraph"/>
              <w:numPr>
                <w:ilvl w:val="0"/>
                <w:numId w:val="18"/>
              </w:numPr>
              <w:ind w:left="417"/>
              <w:rPr>
                <w:rFonts w:cstheme="minorHAnsi"/>
                <w:noProof/>
                <w:lang w:eastAsia="en-AU"/>
              </w:rPr>
            </w:pPr>
            <w:r>
              <w:rPr>
                <w:rFonts w:cstheme="minorHAnsi"/>
                <w:noProof/>
                <w:lang w:eastAsia="en-AU"/>
              </w:rPr>
              <w:t>New staff have appropriate skills and knowledge of maternity services</w:t>
            </w:r>
          </w:p>
        </w:tc>
        <w:tc>
          <w:tcPr>
            <w:tcW w:w="1225" w:type="pct"/>
            <w:tcBorders>
              <w:bottom w:val="single" w:sz="4" w:space="0" w:color="F7F3F4"/>
            </w:tcBorders>
            <w:shd w:val="clear" w:color="auto" w:fill="F7F3F4"/>
          </w:tcPr>
          <w:p w14:paraId="635736AB" w14:textId="77777777" w:rsidR="001923BD" w:rsidRPr="00AC39FA" w:rsidRDefault="001923BD" w:rsidP="00391331">
            <w:pPr>
              <w:pStyle w:val="ListParagraph"/>
              <w:numPr>
                <w:ilvl w:val="1"/>
                <w:numId w:val="27"/>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AC39FA">
              <w:rPr>
                <w:rFonts w:cstheme="minorHAnsi"/>
                <w:noProof/>
                <w:lang w:eastAsia="en-AU"/>
              </w:rPr>
              <w:t xml:space="preserve">New medical and midwifery staff undergo initial credentialling </w:t>
            </w:r>
            <w:r>
              <w:rPr>
                <w:rStyle w:val="FootnoteReference"/>
                <w:rFonts w:cstheme="minorHAnsi"/>
                <w:noProof/>
                <w:lang w:eastAsia="en-AU"/>
              </w:rPr>
              <w:footnoteReference w:id="1"/>
            </w:r>
            <w:r w:rsidRPr="00AC39FA">
              <w:rPr>
                <w:rFonts w:cstheme="minorHAnsi"/>
                <w:noProof/>
                <w:lang w:eastAsia="en-AU"/>
              </w:rPr>
              <w:t xml:space="preserve">reviewed to ensure skills and knowledge are current and approriate to the individual scope of practice </w:t>
            </w:r>
          </w:p>
          <w:p w14:paraId="23D920CE"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5BCC3AC7"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44F7CA1F"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7111DB54"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55181E13"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1946A2C9" w14:textId="77777777" w:rsidR="001923BD" w:rsidRPr="00F82FC3" w:rsidRDefault="001923BD" w:rsidP="00020B44">
            <w:pPr>
              <w:pStyle w:val="ListParagraph"/>
              <w:ind w:left="303"/>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71" w:type="pct"/>
            <w:tcBorders>
              <w:bottom w:val="single" w:sz="4" w:space="0" w:color="F7F3F4"/>
            </w:tcBorders>
            <w:shd w:val="clear" w:color="auto" w:fill="F7F3F4"/>
          </w:tcPr>
          <w:p w14:paraId="45DFB15E"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Credentialling policy/procedure </w:t>
            </w:r>
          </w:p>
          <w:p w14:paraId="31A42D67" w14:textId="77777777" w:rsidR="001923BD" w:rsidRPr="00357FC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Audit of new staff personnel files for initial credentialling including:</w:t>
            </w:r>
          </w:p>
          <w:p w14:paraId="026EA27C" w14:textId="77777777" w:rsidR="001923BD" w:rsidRPr="006C43D7" w:rsidRDefault="001923BD" w:rsidP="006C43D7">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C43D7">
              <w:rPr>
                <w:rStyle w:val="Italics"/>
              </w:rPr>
              <w:t xml:space="preserve">professional credentials in midwifery and obstetrics or GP credentials (Diploma of the RANZCOG or Dip RANZCOG Advanced) </w:t>
            </w:r>
          </w:p>
          <w:p w14:paraId="695C2F42" w14:textId="0F90A790" w:rsidR="001923BD" w:rsidRPr="006C43D7" w:rsidRDefault="006C43D7" w:rsidP="006C43D7">
            <w:pPr>
              <w:pStyle w:val="BodyBulletsL1"/>
              <w:cnfStyle w:val="000000100000" w:firstRow="0" w:lastRow="0" w:firstColumn="0" w:lastColumn="0" w:oddVBand="0" w:evenVBand="0" w:oddHBand="1" w:evenHBand="0" w:firstRowFirstColumn="0" w:firstRowLastColumn="0" w:lastRowFirstColumn="0" w:lastRowLastColumn="0"/>
              <w:rPr>
                <w:rStyle w:val="Italics"/>
              </w:rPr>
            </w:pPr>
            <w:r>
              <w:rPr>
                <w:rStyle w:val="Italics"/>
              </w:rPr>
              <w:t>reg</w:t>
            </w:r>
            <w:r w:rsidR="001923BD" w:rsidRPr="006C43D7">
              <w:rPr>
                <w:rStyle w:val="Italics"/>
              </w:rPr>
              <w:t>i</w:t>
            </w:r>
            <w:r>
              <w:rPr>
                <w:rStyle w:val="Italics"/>
              </w:rPr>
              <w:t>s</w:t>
            </w:r>
            <w:r w:rsidR="001923BD" w:rsidRPr="006C43D7">
              <w:rPr>
                <w:rStyle w:val="Italics"/>
              </w:rPr>
              <w:t>tration and any restrictions of scope</w:t>
            </w:r>
          </w:p>
          <w:p w14:paraId="108DEA5F" w14:textId="77777777" w:rsidR="001923BD" w:rsidRPr="006C43D7" w:rsidRDefault="001923BD" w:rsidP="006C43D7">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C43D7">
              <w:rPr>
                <w:rStyle w:val="Italics"/>
              </w:rPr>
              <w:t>review of practice</w:t>
            </w:r>
          </w:p>
          <w:p w14:paraId="2F64FE80" w14:textId="77777777" w:rsidR="001923BD" w:rsidRPr="006C43D7" w:rsidRDefault="001923BD" w:rsidP="006C43D7">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C43D7">
              <w:rPr>
                <w:rStyle w:val="Italics"/>
              </w:rPr>
              <w:t>review of current organisation mandatory training requirement which may include:</w:t>
            </w:r>
          </w:p>
          <w:p w14:paraId="508452FC"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 Neonatal resus</w:t>
            </w:r>
            <w:r>
              <w:rPr>
                <w:rFonts w:cstheme="minorHAnsi"/>
                <w:i/>
                <w:noProof/>
                <w:lang w:eastAsia="en-AU"/>
              </w:rPr>
              <w:t>IACT</w:t>
            </w:r>
            <w:r w:rsidRPr="00357FCD">
              <w:rPr>
                <w:rFonts w:cstheme="minorHAnsi"/>
                <w:i/>
                <w:noProof/>
                <w:lang w:eastAsia="en-AU"/>
              </w:rPr>
              <w:t>ion (NNR)</w:t>
            </w:r>
          </w:p>
          <w:p w14:paraId="7F706941"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 Adult Basic Life Support (Adult BLS)</w:t>
            </w:r>
          </w:p>
          <w:p w14:paraId="1682EF68"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 xml:space="preserve">- Fetal Surveillance Education Program (FSEP) </w:t>
            </w:r>
          </w:p>
          <w:p w14:paraId="382727F2"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 Obstetric emergency training (MSEP or PROMPT)</w:t>
            </w:r>
          </w:p>
          <w:p w14:paraId="51344D79"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-Other mandatory training requirements</w:t>
            </w:r>
          </w:p>
          <w:p w14:paraId="5E8CFDA3" w14:textId="77777777" w:rsidR="001923BD" w:rsidRPr="00614E9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680" w:type="pct"/>
            <w:tcBorders>
              <w:bottom w:val="single" w:sz="4" w:space="0" w:color="F7F3F4"/>
            </w:tcBorders>
            <w:shd w:val="clear" w:color="auto" w:fill="F7F3F4"/>
          </w:tcPr>
          <w:p w14:paraId="61EB3885" w14:textId="77777777" w:rsidR="001923BD" w:rsidRPr="008F60F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7C28AD">
              <w:t>Document review</w:t>
            </w:r>
          </w:p>
        </w:tc>
        <w:tc>
          <w:tcPr>
            <w:tcW w:w="318" w:type="pct"/>
            <w:tcBorders>
              <w:bottom w:val="single" w:sz="4" w:space="0" w:color="F7F3F4"/>
            </w:tcBorders>
            <w:shd w:val="clear" w:color="auto" w:fill="F7F3F4"/>
          </w:tcPr>
          <w:p w14:paraId="17E42C26" w14:textId="77777777" w:rsidR="001923BD" w:rsidRPr="000F4FD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8F60F5">
              <w:t>Onsite</w:t>
            </w:r>
          </w:p>
        </w:tc>
        <w:tc>
          <w:tcPr>
            <w:tcW w:w="290" w:type="pct"/>
            <w:tcBorders>
              <w:bottom w:val="single" w:sz="4" w:space="0" w:color="F7F3F4"/>
              <w:right w:val="single" w:sz="4" w:space="0" w:color="F7F3F4"/>
            </w:tcBorders>
            <w:shd w:val="clear" w:color="auto" w:fill="F7F3F4"/>
          </w:tcPr>
          <w:p w14:paraId="277E5B83" w14:textId="77777777" w:rsidR="001923BD" w:rsidRPr="000F4FD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IA &amp;CE</w:t>
            </w:r>
          </w:p>
        </w:tc>
      </w:tr>
      <w:tr w:rsidR="006C43D7" w14:paraId="39C0B6BD" w14:textId="77777777" w:rsidTr="004E7E75">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776B3CD2" w14:textId="77777777" w:rsidR="001923BD" w:rsidRDefault="001923BD" w:rsidP="00391331">
            <w:pPr>
              <w:pStyle w:val="ListParagraph"/>
              <w:numPr>
                <w:ilvl w:val="0"/>
                <w:numId w:val="25"/>
              </w:numPr>
              <w:rPr>
                <w:rFonts w:cstheme="minorHAnsi"/>
                <w:noProof/>
                <w:lang w:eastAsia="en-AU"/>
              </w:rPr>
            </w:pPr>
            <w:r>
              <w:rPr>
                <w:rFonts w:cstheme="minorHAnsi"/>
                <w:noProof/>
                <w:lang w:eastAsia="en-AU"/>
              </w:rPr>
              <w:lastRenderedPageBreak/>
              <w:t>Existing</w:t>
            </w:r>
            <w:r w:rsidRPr="00E04C4B">
              <w:rPr>
                <w:rFonts w:cstheme="minorHAnsi"/>
                <w:noProof/>
                <w:lang w:eastAsia="en-AU"/>
              </w:rPr>
              <w:t xml:space="preserve"> staff are competant to undertake their defined scope of practice </w:t>
            </w:r>
          </w:p>
          <w:p w14:paraId="68094264" w14:textId="77777777" w:rsidR="001923BD" w:rsidRPr="00A00713" w:rsidRDefault="001923BD" w:rsidP="00020B44">
            <w:pPr>
              <w:rPr>
                <w:rFonts w:cstheme="minorHAnsi"/>
                <w:noProof/>
                <w:lang w:eastAsia="en-AU"/>
              </w:rPr>
            </w:pPr>
          </w:p>
        </w:tc>
        <w:tc>
          <w:tcPr>
            <w:tcW w:w="1225" w:type="pct"/>
            <w:tcBorders>
              <w:top w:val="single" w:sz="4" w:space="0" w:color="F7F3F4"/>
            </w:tcBorders>
            <w:shd w:val="clear" w:color="auto" w:fill="F7F3F4"/>
          </w:tcPr>
          <w:p w14:paraId="4644EB24" w14:textId="77777777" w:rsidR="001923BD" w:rsidRPr="005150EB" w:rsidRDefault="001923BD" w:rsidP="00391331">
            <w:pPr>
              <w:pStyle w:val="ListParagraph"/>
              <w:numPr>
                <w:ilvl w:val="1"/>
                <w:numId w:val="2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Periodic</w:t>
            </w:r>
            <w:r w:rsidRPr="005150EB">
              <w:rPr>
                <w:rFonts w:cstheme="minorHAnsi"/>
                <w:noProof/>
                <w:lang w:eastAsia="en-AU"/>
              </w:rPr>
              <w:t xml:space="preserve"> re credentialling of staff occurs to ensure skills and experience are appropriate to deliver a defined scope of practice </w:t>
            </w:r>
          </w:p>
          <w:p w14:paraId="5CFDA4BC" w14:textId="77777777" w:rsidR="001923BD" w:rsidRPr="00A32838" w:rsidRDefault="001923BD" w:rsidP="00020B44">
            <w:pPr>
              <w:pStyle w:val="ListParagraph"/>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71" w:type="pct"/>
            <w:tcBorders>
              <w:top w:val="single" w:sz="4" w:space="0" w:color="F7F3F4"/>
            </w:tcBorders>
            <w:shd w:val="clear" w:color="auto" w:fill="F7F3F4"/>
          </w:tcPr>
          <w:p w14:paraId="09A5A647" w14:textId="77777777" w:rsidR="001923BD" w:rsidRPr="006C43D7" w:rsidRDefault="001923BD" w:rsidP="006C43D7">
            <w:pPr>
              <w:pStyle w:val="Body"/>
              <w:cnfStyle w:val="000000010000" w:firstRow="0" w:lastRow="0" w:firstColumn="0" w:lastColumn="0" w:oddVBand="0" w:evenVBand="0" w:oddHBand="0" w:evenHBand="1" w:firstRowFirstColumn="0" w:firstRowLastColumn="0" w:lastRowFirstColumn="0" w:lastRowLastColumn="0"/>
              <w:rPr>
                <w:rStyle w:val="Italics"/>
              </w:rPr>
            </w:pPr>
            <w:r w:rsidRPr="006C43D7">
              <w:rPr>
                <w:rStyle w:val="Italics"/>
              </w:rPr>
              <w:t>Audit of staff personnel files/log/records for re-</w:t>
            </w:r>
            <w:proofErr w:type="spellStart"/>
            <w:r w:rsidRPr="006C43D7">
              <w:rPr>
                <w:rStyle w:val="Italics"/>
              </w:rPr>
              <w:t>credentialling</w:t>
            </w:r>
            <w:proofErr w:type="spellEnd"/>
            <w:r w:rsidRPr="006C43D7">
              <w:rPr>
                <w:rStyle w:val="Italics"/>
              </w:rPr>
              <w:t xml:space="preserve"> including:</w:t>
            </w:r>
          </w:p>
          <w:p w14:paraId="32E8AD70" w14:textId="77777777" w:rsidR="001923BD" w:rsidRPr="006C43D7" w:rsidRDefault="001923BD" w:rsidP="006C43D7">
            <w:pPr>
              <w:pStyle w:val="BodyBulletsL1"/>
              <w:cnfStyle w:val="000000010000" w:firstRow="0" w:lastRow="0" w:firstColumn="0" w:lastColumn="0" w:oddVBand="0" w:evenVBand="0" w:oddHBand="0" w:evenHBand="1" w:firstRowFirstColumn="0" w:firstRowLastColumn="0" w:lastRowFirstColumn="0" w:lastRowLastColumn="0"/>
              <w:rPr>
                <w:rStyle w:val="Italics"/>
              </w:rPr>
            </w:pPr>
            <w:r w:rsidRPr="006C43D7">
              <w:rPr>
                <w:rStyle w:val="Italics"/>
              </w:rPr>
              <w:t>registration status and any restrictions of scope of practice</w:t>
            </w:r>
          </w:p>
          <w:p w14:paraId="23526BA5" w14:textId="77777777" w:rsidR="001923BD" w:rsidRPr="006C43D7" w:rsidRDefault="001923BD" w:rsidP="006C43D7">
            <w:pPr>
              <w:pStyle w:val="BodyBulletsL1"/>
              <w:cnfStyle w:val="000000010000" w:firstRow="0" w:lastRow="0" w:firstColumn="0" w:lastColumn="0" w:oddVBand="0" w:evenVBand="0" w:oddHBand="0" w:evenHBand="1" w:firstRowFirstColumn="0" w:firstRowLastColumn="0" w:lastRowFirstColumn="0" w:lastRowLastColumn="0"/>
              <w:rPr>
                <w:rStyle w:val="Italics"/>
              </w:rPr>
            </w:pPr>
            <w:r w:rsidRPr="006C43D7">
              <w:rPr>
                <w:rStyle w:val="Italics"/>
              </w:rPr>
              <w:t>review of recent practice</w:t>
            </w:r>
          </w:p>
          <w:p w14:paraId="2BF85722" w14:textId="28FE8CF4" w:rsidR="001923BD" w:rsidRPr="006C43D7" w:rsidRDefault="001923BD" w:rsidP="006C43D7">
            <w:pPr>
              <w:pStyle w:val="BodyBulletsL1"/>
              <w:cnfStyle w:val="000000010000" w:firstRow="0" w:lastRow="0" w:firstColumn="0" w:lastColumn="0" w:oddVBand="0" w:evenVBand="0" w:oddHBand="0" w:evenHBand="1" w:firstRowFirstColumn="0" w:firstRowLastColumn="0" w:lastRowFirstColumn="0" w:lastRowLastColumn="0"/>
              <w:rPr>
                <w:rStyle w:val="Italics"/>
              </w:rPr>
            </w:pPr>
            <w:r w:rsidRPr="006C43D7">
              <w:rPr>
                <w:rStyle w:val="Italics"/>
              </w:rPr>
              <w:t xml:space="preserve">review of current </w:t>
            </w:r>
            <w:proofErr w:type="spellStart"/>
            <w:r w:rsidRPr="006C43D7">
              <w:rPr>
                <w:rStyle w:val="Italics"/>
              </w:rPr>
              <w:t>organisaton</w:t>
            </w:r>
            <w:proofErr w:type="spellEnd"/>
            <w:r w:rsidRPr="006C43D7">
              <w:rPr>
                <w:rStyle w:val="Italics"/>
              </w:rPr>
              <w:t xml:space="preserve"> mandatory training which may </w:t>
            </w:r>
            <w:proofErr w:type="gramStart"/>
            <w:r w:rsidRPr="006C43D7">
              <w:rPr>
                <w:rStyle w:val="Italics"/>
              </w:rPr>
              <w:t>include :</w:t>
            </w:r>
            <w:proofErr w:type="gramEnd"/>
          </w:p>
          <w:p w14:paraId="7133840C" w14:textId="77777777" w:rsidR="001923BD" w:rsidRPr="00357FCD"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rFonts w:cstheme="minorHAnsi"/>
                <w:i/>
                <w:noProof/>
                <w:lang w:eastAsia="en-AU"/>
              </w:rPr>
              <w:t>- Neonatal resus</w:t>
            </w:r>
            <w:r>
              <w:rPr>
                <w:rFonts w:cstheme="minorHAnsi"/>
                <w:i/>
                <w:noProof/>
                <w:lang w:eastAsia="en-AU"/>
              </w:rPr>
              <w:t>IACT</w:t>
            </w:r>
            <w:r w:rsidRPr="00357FCD">
              <w:rPr>
                <w:rFonts w:cstheme="minorHAnsi"/>
                <w:i/>
                <w:noProof/>
                <w:lang w:eastAsia="en-AU"/>
              </w:rPr>
              <w:t>ion (NNR)</w:t>
            </w:r>
          </w:p>
          <w:p w14:paraId="605DB240" w14:textId="77777777" w:rsidR="001923BD" w:rsidRPr="00357FCD"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rFonts w:cstheme="minorHAnsi"/>
                <w:i/>
                <w:noProof/>
                <w:lang w:eastAsia="en-AU"/>
              </w:rPr>
              <w:t>- Adult Basic Life Support (Adult BLS)</w:t>
            </w:r>
          </w:p>
          <w:p w14:paraId="058C1EB1" w14:textId="77777777" w:rsidR="001923BD" w:rsidRPr="00357FCD"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rFonts w:cstheme="minorHAnsi"/>
                <w:i/>
                <w:noProof/>
                <w:lang w:eastAsia="en-AU"/>
              </w:rPr>
              <w:t xml:space="preserve">- Fetal Surveillance Education Program (FSEP) </w:t>
            </w:r>
          </w:p>
          <w:p w14:paraId="6B820CD1" w14:textId="77777777" w:rsidR="001923BD"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rFonts w:cstheme="minorHAnsi"/>
                <w:i/>
                <w:noProof/>
                <w:lang w:eastAsia="en-AU"/>
              </w:rPr>
              <w:t>- Obstetric emergency training (MSEP or PROMPT)</w:t>
            </w:r>
          </w:p>
          <w:p w14:paraId="7732A7AE" w14:textId="77777777" w:rsidR="001923BD" w:rsidRPr="00357FCD"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-Other mandatory training requirements</w:t>
            </w:r>
          </w:p>
          <w:p w14:paraId="6D57C4DB" w14:textId="77777777" w:rsidR="001923BD" w:rsidRDefault="001923BD" w:rsidP="00020B44">
            <w:pPr>
              <w:pStyle w:val="ListParagraph"/>
              <w:ind w:left="408"/>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p w14:paraId="5B27EF22"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sidRPr="009D4387">
              <w:rPr>
                <w:rFonts w:cstheme="minorHAnsi"/>
                <w:i/>
              </w:rPr>
              <w:t xml:space="preserve">Clear evidence of restriction of scope of practice if </w:t>
            </w:r>
            <w:r>
              <w:rPr>
                <w:rFonts w:cstheme="minorHAnsi"/>
                <w:i/>
              </w:rPr>
              <w:t xml:space="preserve">organisation mandatory </w:t>
            </w:r>
            <w:r w:rsidRPr="009D4387">
              <w:rPr>
                <w:rFonts w:cstheme="minorHAnsi"/>
                <w:i/>
              </w:rPr>
              <w:t xml:space="preserve"> training requirements are not met </w:t>
            </w:r>
          </w:p>
        </w:tc>
        <w:tc>
          <w:tcPr>
            <w:tcW w:w="680" w:type="pct"/>
            <w:tcBorders>
              <w:top w:val="single" w:sz="4" w:space="0" w:color="F7F3F4"/>
            </w:tcBorders>
            <w:shd w:val="clear" w:color="auto" w:fill="F7F3F4"/>
          </w:tcPr>
          <w:p w14:paraId="260DC2A5"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r w:rsidRPr="008F60F5">
              <w:t>Document review</w:t>
            </w:r>
          </w:p>
        </w:tc>
        <w:tc>
          <w:tcPr>
            <w:tcW w:w="318" w:type="pct"/>
            <w:tcBorders>
              <w:top w:val="single" w:sz="4" w:space="0" w:color="F7F3F4"/>
            </w:tcBorders>
            <w:shd w:val="clear" w:color="auto" w:fill="F7F3F4"/>
          </w:tcPr>
          <w:p w14:paraId="78F0FEDE" w14:textId="77777777" w:rsidR="001923BD" w:rsidRPr="008F60F5" w:rsidDel="006A5CA3"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8F60F5">
              <w:rPr>
                <w:rFonts w:cstheme="minorHAnsi"/>
                <w:noProof/>
                <w:lang w:eastAsia="en-AU"/>
              </w:rPr>
              <w:t>IAIA</w:t>
            </w:r>
          </w:p>
        </w:tc>
        <w:tc>
          <w:tcPr>
            <w:tcW w:w="290" w:type="pct"/>
            <w:tcBorders>
              <w:top w:val="single" w:sz="4" w:space="0" w:color="F7F3F4"/>
              <w:right w:val="single" w:sz="4" w:space="0" w:color="F7F3F4"/>
            </w:tcBorders>
            <w:shd w:val="clear" w:color="auto" w:fill="F7F3F4"/>
          </w:tcPr>
          <w:p w14:paraId="506E7D10" w14:textId="77777777" w:rsidR="001923BD" w:rsidRPr="000F4FDD"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6C43D7" w14:paraId="04146DC9" w14:textId="77777777" w:rsidTr="004E7E75">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312F4807" w14:textId="77777777" w:rsidR="001923BD" w:rsidRPr="00A32838" w:rsidRDefault="001923BD" w:rsidP="00391331">
            <w:pPr>
              <w:pStyle w:val="ListParagraph"/>
              <w:numPr>
                <w:ilvl w:val="0"/>
                <w:numId w:val="25"/>
              </w:numPr>
              <w:rPr>
                <w:rFonts w:cstheme="minorHAnsi"/>
                <w:noProof/>
                <w:lang w:eastAsia="en-AU"/>
              </w:rPr>
            </w:pPr>
            <w:r w:rsidRPr="00A32838">
              <w:rPr>
                <w:rFonts w:cstheme="minorHAnsi"/>
                <w:noProof/>
                <w:lang w:eastAsia="en-AU"/>
              </w:rPr>
              <w:t xml:space="preserve">Staff undertake professional development relevant to the </w:t>
            </w:r>
            <w:r w:rsidRPr="00A32838">
              <w:rPr>
                <w:rFonts w:cstheme="minorHAnsi"/>
              </w:rPr>
              <w:t xml:space="preserve">maternity service </w:t>
            </w:r>
            <w:r w:rsidRPr="00A32838">
              <w:rPr>
                <w:rFonts w:cstheme="minorHAnsi"/>
                <w:noProof/>
                <w:lang w:eastAsia="en-AU"/>
              </w:rPr>
              <w:t>and their individual  scope of practice</w:t>
            </w:r>
          </w:p>
        </w:tc>
        <w:tc>
          <w:tcPr>
            <w:tcW w:w="1225" w:type="pct"/>
            <w:tcBorders>
              <w:bottom w:val="single" w:sz="4" w:space="0" w:color="F7F3F4"/>
            </w:tcBorders>
            <w:shd w:val="clear" w:color="auto" w:fill="F7F3F4"/>
          </w:tcPr>
          <w:p w14:paraId="7DEB0670" w14:textId="77777777" w:rsidR="001923BD" w:rsidRDefault="001923BD" w:rsidP="00391331">
            <w:pPr>
              <w:pStyle w:val="ListParagraph"/>
              <w:numPr>
                <w:ilvl w:val="1"/>
                <w:numId w:val="25"/>
              </w:numPr>
              <w:cnfStyle w:val="000000100000" w:firstRow="0" w:lastRow="0" w:firstColumn="0" w:lastColumn="0" w:oddVBand="0" w:evenVBand="0" w:oddHBand="1" w:evenHBand="0" w:firstRowFirstColumn="0" w:firstRowLastColumn="0" w:lastRowFirstColumn="0" w:lastRowLastColumn="0"/>
            </w:pPr>
            <w:r w:rsidRPr="00A32838">
              <w:rPr>
                <w:rFonts w:cstheme="minorHAnsi"/>
                <w:noProof/>
                <w:lang w:eastAsia="en-AU"/>
              </w:rPr>
              <w:t xml:space="preserve">The </w:t>
            </w:r>
            <w:r w:rsidRPr="00A32838">
              <w:rPr>
                <w:rFonts w:cstheme="minorHAnsi"/>
              </w:rPr>
              <w:t xml:space="preserve">maternity service </w:t>
            </w:r>
            <w:r w:rsidRPr="00A32838">
              <w:rPr>
                <w:rFonts w:cstheme="minorHAnsi"/>
                <w:noProof/>
                <w:lang w:eastAsia="en-AU"/>
              </w:rPr>
              <w:t xml:space="preserve">has a documented education plan for medical and nursing staff based on: </w:t>
            </w:r>
          </w:p>
          <w:p w14:paraId="3C62E4FC" w14:textId="77777777" w:rsidR="001923BD" w:rsidRPr="00A32838" w:rsidRDefault="001923BD" w:rsidP="00391331">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type and frequency of </w:t>
            </w:r>
            <w:r w:rsidRPr="00047A5B">
              <w:rPr>
                <w:rFonts w:cstheme="minorHAnsi"/>
                <w:noProof/>
                <w:lang w:eastAsia="en-AU"/>
              </w:rPr>
              <w:t xml:space="preserve">competency based requirements for </w:t>
            </w:r>
            <w:r>
              <w:t xml:space="preserve">maternity skills </w:t>
            </w:r>
          </w:p>
          <w:p w14:paraId="38F75969" w14:textId="77777777" w:rsidR="001923BD" w:rsidRPr="00047A5B" w:rsidRDefault="001923BD" w:rsidP="0039133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47A5B">
              <w:rPr>
                <w:rFonts w:cstheme="minorHAnsi"/>
                <w:noProof/>
                <w:lang w:eastAsia="en-AU"/>
              </w:rPr>
              <w:t xml:space="preserve">needs analysis of staff </w:t>
            </w:r>
          </w:p>
          <w:p w14:paraId="042DDE06" w14:textId="77777777" w:rsidR="001923BD" w:rsidRDefault="001923BD" w:rsidP="00391331">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047A5B">
              <w:rPr>
                <w:rFonts w:cstheme="minorHAnsi"/>
                <w:noProof/>
                <w:lang w:eastAsia="en-AU"/>
              </w:rPr>
              <w:t xml:space="preserve">consideration of </w:t>
            </w:r>
            <w:r>
              <w:rPr>
                <w:rFonts w:cstheme="minorHAnsi"/>
                <w:noProof/>
                <w:lang w:eastAsia="en-AU"/>
              </w:rPr>
              <w:t xml:space="preserve">key maternity </w:t>
            </w:r>
            <w:r w:rsidRPr="00047A5B">
              <w:rPr>
                <w:rFonts w:cstheme="minorHAnsi"/>
                <w:noProof/>
                <w:lang w:eastAsia="en-AU"/>
              </w:rPr>
              <w:t xml:space="preserve">risks </w:t>
            </w:r>
          </w:p>
        </w:tc>
        <w:tc>
          <w:tcPr>
            <w:tcW w:w="1771" w:type="pct"/>
            <w:tcBorders>
              <w:bottom w:val="single" w:sz="4" w:space="0" w:color="F7F3F4"/>
            </w:tcBorders>
            <w:shd w:val="clear" w:color="auto" w:fill="F7F3F4"/>
          </w:tcPr>
          <w:p w14:paraId="6EAB4D97"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Maternity Services Education Plan which addresses education to be provided by the organisation and the frequency required (e.g. annual) and may include:</w:t>
            </w:r>
          </w:p>
          <w:p w14:paraId="3CCC89A6" w14:textId="77777777" w:rsidR="001923BD" w:rsidRPr="00752000" w:rsidRDefault="001923BD" w:rsidP="00391331">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i/>
              </w:rPr>
              <w:t xml:space="preserve">Organisation </w:t>
            </w:r>
            <w:r w:rsidRPr="00752000">
              <w:rPr>
                <w:i/>
              </w:rPr>
              <w:t xml:space="preserve">Mandatory competency </w:t>
            </w:r>
            <w:proofErr w:type="gramStart"/>
            <w:r w:rsidRPr="00752000">
              <w:rPr>
                <w:i/>
              </w:rPr>
              <w:t>requi</w:t>
            </w:r>
            <w:r>
              <w:rPr>
                <w:i/>
              </w:rPr>
              <w:t>re</w:t>
            </w:r>
            <w:r w:rsidRPr="00752000">
              <w:rPr>
                <w:i/>
              </w:rPr>
              <w:t>ments</w:t>
            </w:r>
            <w:r>
              <w:rPr>
                <w:i/>
              </w:rPr>
              <w:t>( with</w:t>
            </w:r>
            <w:proofErr w:type="gramEnd"/>
            <w:r>
              <w:rPr>
                <w:i/>
              </w:rPr>
              <w:t xml:space="preserve"> specified frequency):</w:t>
            </w:r>
            <w:r w:rsidRPr="00752000">
              <w:rPr>
                <w:rFonts w:cstheme="minorHAnsi"/>
                <w:i/>
                <w:noProof/>
                <w:lang w:eastAsia="en-AU"/>
              </w:rPr>
              <w:t xml:space="preserve"> </w:t>
            </w:r>
          </w:p>
          <w:p w14:paraId="0DC97F72"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      -</w:t>
            </w:r>
            <w:r w:rsidRPr="00357FCD">
              <w:rPr>
                <w:rFonts w:cstheme="minorHAnsi"/>
                <w:i/>
                <w:noProof/>
                <w:lang w:eastAsia="en-AU"/>
              </w:rPr>
              <w:t>Neonatal resusci</w:t>
            </w:r>
            <w:r>
              <w:rPr>
                <w:rFonts w:cstheme="minorHAnsi"/>
                <w:i/>
                <w:noProof/>
                <w:lang w:eastAsia="en-AU"/>
              </w:rPr>
              <w:t>t</w:t>
            </w:r>
            <w:r w:rsidRPr="00357FCD">
              <w:rPr>
                <w:rFonts w:cstheme="minorHAnsi"/>
                <w:i/>
                <w:noProof/>
                <w:lang w:eastAsia="en-AU"/>
              </w:rPr>
              <w:t>ation (NNR)</w:t>
            </w:r>
          </w:p>
          <w:p w14:paraId="062AFF9A"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     </w:t>
            </w:r>
            <w:r w:rsidRPr="00357FCD">
              <w:rPr>
                <w:rFonts w:cstheme="minorHAnsi"/>
                <w:i/>
                <w:noProof/>
                <w:lang w:eastAsia="en-AU"/>
              </w:rPr>
              <w:t>- Adult Basic Life Support (Adult BLS)</w:t>
            </w:r>
          </w:p>
          <w:p w14:paraId="3A9C597D" w14:textId="77777777" w:rsidR="001923BD" w:rsidRPr="00357FC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     </w:t>
            </w:r>
            <w:r w:rsidRPr="00357FCD">
              <w:rPr>
                <w:rFonts w:cstheme="minorHAnsi"/>
                <w:i/>
                <w:noProof/>
                <w:lang w:eastAsia="en-AU"/>
              </w:rPr>
              <w:t xml:space="preserve">- Fetal Surveillance Education Program (FSEP) </w:t>
            </w:r>
          </w:p>
          <w:p w14:paraId="1B21E023"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     </w:t>
            </w:r>
            <w:r w:rsidRPr="00357FCD">
              <w:rPr>
                <w:rFonts w:cstheme="minorHAnsi"/>
                <w:i/>
                <w:noProof/>
                <w:lang w:eastAsia="en-AU"/>
              </w:rPr>
              <w:t>- Obstetric emergency training (MSEP or PROMPT)</w:t>
            </w:r>
          </w:p>
          <w:p w14:paraId="7DA05C61" w14:textId="77777777" w:rsidR="001923BD"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     -</w:t>
            </w:r>
            <w:r w:rsidRPr="00752000">
              <w:rPr>
                <w:rFonts w:cstheme="minorHAnsi"/>
                <w:i/>
                <w:noProof/>
                <w:lang w:eastAsia="en-AU"/>
              </w:rPr>
              <w:t xml:space="preserve">Other </w:t>
            </w:r>
            <w:r>
              <w:rPr>
                <w:rFonts w:cstheme="minorHAnsi"/>
                <w:i/>
                <w:noProof/>
                <w:lang w:eastAsia="en-AU"/>
              </w:rPr>
              <w:t xml:space="preserve">mandatory </w:t>
            </w:r>
            <w:r w:rsidRPr="00752000">
              <w:rPr>
                <w:rFonts w:cstheme="minorHAnsi"/>
                <w:i/>
                <w:noProof/>
                <w:lang w:eastAsia="en-AU"/>
              </w:rPr>
              <w:t xml:space="preserve">areas e.g. medication, </w:t>
            </w:r>
            <w:r>
              <w:rPr>
                <w:rFonts w:cstheme="minorHAnsi"/>
                <w:i/>
                <w:noProof/>
                <w:lang w:eastAsia="en-AU"/>
              </w:rPr>
              <w:t>ultrasound</w:t>
            </w:r>
            <w:r w:rsidRPr="00752000">
              <w:rPr>
                <w:rFonts w:cstheme="minorHAnsi"/>
                <w:i/>
                <w:noProof/>
                <w:lang w:eastAsia="en-AU"/>
              </w:rPr>
              <w:t xml:space="preserve"> </w:t>
            </w:r>
            <w:r>
              <w:rPr>
                <w:rFonts w:cstheme="minorHAnsi"/>
                <w:i/>
                <w:noProof/>
                <w:lang w:eastAsia="en-AU"/>
              </w:rPr>
              <w:t xml:space="preserve">     </w:t>
            </w:r>
          </w:p>
          <w:p w14:paraId="0C04E1E3" w14:textId="77777777" w:rsidR="001923BD" w:rsidRPr="006A5CA3" w:rsidRDefault="001923BD" w:rsidP="00391331">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Other education identified in relation to risks and service model</w:t>
            </w:r>
          </w:p>
          <w:p w14:paraId="325A83A1"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680" w:type="pct"/>
            <w:tcBorders>
              <w:bottom w:val="single" w:sz="4" w:space="0" w:color="F7F3F4"/>
            </w:tcBorders>
            <w:shd w:val="clear" w:color="auto" w:fill="F7F3F4"/>
          </w:tcPr>
          <w:p w14:paraId="557879E0" w14:textId="77777777" w:rsidR="001923BD" w:rsidRPr="007C28AD" w:rsidRDefault="001923BD" w:rsidP="00020B44">
            <w:pPr>
              <w:cnfStyle w:val="000000100000" w:firstRow="0" w:lastRow="0" w:firstColumn="0" w:lastColumn="0" w:oddVBand="0" w:evenVBand="0" w:oddHBand="1" w:evenHBand="0" w:firstRowFirstColumn="0" w:firstRowLastColumn="0" w:lastRowFirstColumn="0" w:lastRowLastColumn="0"/>
            </w:pPr>
            <w:r w:rsidRPr="007C28AD">
              <w:t>Document review</w:t>
            </w:r>
          </w:p>
          <w:p w14:paraId="09E85DAC" w14:textId="77777777" w:rsidR="001923BD" w:rsidRPr="008F60F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7C28AD">
              <w:t>staff interview</w:t>
            </w:r>
          </w:p>
        </w:tc>
        <w:tc>
          <w:tcPr>
            <w:tcW w:w="318" w:type="pct"/>
            <w:tcBorders>
              <w:bottom w:val="single" w:sz="4" w:space="0" w:color="F7F3F4"/>
            </w:tcBorders>
            <w:shd w:val="clear" w:color="auto" w:fill="F7F3F4"/>
          </w:tcPr>
          <w:p w14:paraId="325E340D" w14:textId="77777777" w:rsidR="001923BD" w:rsidRPr="000F4FD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8F60F5">
              <w:t xml:space="preserve">Offsite/ </w:t>
            </w:r>
            <w:r w:rsidRPr="000F4FDD">
              <w:t>Onsite</w:t>
            </w:r>
          </w:p>
        </w:tc>
        <w:tc>
          <w:tcPr>
            <w:tcW w:w="290" w:type="pct"/>
            <w:tcBorders>
              <w:bottom w:val="single" w:sz="4" w:space="0" w:color="F7F3F4"/>
              <w:right w:val="single" w:sz="4" w:space="0" w:color="F7F3F4"/>
            </w:tcBorders>
            <w:shd w:val="clear" w:color="auto" w:fill="F7F3F4"/>
          </w:tcPr>
          <w:p w14:paraId="62FFA2C6" w14:textId="77777777" w:rsidR="001923BD" w:rsidRPr="00582D4C" w:rsidRDefault="001923BD" w:rsidP="00020B44">
            <w:pPr>
              <w:ind w:left="1080"/>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rPr>
                <w:rFonts w:cstheme="minorHAnsi"/>
                <w:noProof/>
                <w:lang w:eastAsia="en-AU"/>
              </w:rPr>
              <w:t>IA</w:t>
            </w:r>
          </w:p>
        </w:tc>
      </w:tr>
      <w:tr w:rsidR="001923BD" w14:paraId="7ABE3986" w14:textId="77777777" w:rsidTr="004E7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1EC4620F" w14:textId="77777777" w:rsidR="001923BD" w:rsidRPr="00736017" w:rsidRDefault="001923BD" w:rsidP="00020B44">
            <w:pPr>
              <w:pStyle w:val="ListParagraph"/>
              <w:ind w:left="417"/>
            </w:pPr>
          </w:p>
        </w:tc>
        <w:tc>
          <w:tcPr>
            <w:tcW w:w="1225" w:type="pct"/>
            <w:tcBorders>
              <w:top w:val="single" w:sz="4" w:space="0" w:color="F7F3F4"/>
            </w:tcBorders>
            <w:shd w:val="clear" w:color="auto" w:fill="F7F3F4"/>
          </w:tcPr>
          <w:p w14:paraId="6EF2891A" w14:textId="77777777" w:rsidR="001923BD" w:rsidRPr="00A32838" w:rsidRDefault="001923BD" w:rsidP="00391331">
            <w:pPr>
              <w:pStyle w:val="ListParagraph"/>
              <w:numPr>
                <w:ilvl w:val="1"/>
                <w:numId w:val="2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A32838">
              <w:rPr>
                <w:rFonts w:cstheme="minorHAnsi"/>
                <w:noProof/>
                <w:lang w:eastAsia="en-AU"/>
              </w:rPr>
              <w:t>The education program is periodically evaluated for effectiveness</w:t>
            </w:r>
          </w:p>
          <w:p w14:paraId="6982985D" w14:textId="77777777" w:rsidR="001923BD" w:rsidRDefault="001923BD" w:rsidP="00020B44">
            <w:pPr>
              <w:pStyle w:val="ListParagraph"/>
              <w:ind w:left="360"/>
              <w:cnfStyle w:val="000000010000" w:firstRow="0" w:lastRow="0" w:firstColumn="0" w:lastColumn="0" w:oddVBand="0" w:evenVBand="0" w:oddHBand="0" w:evenHBand="1" w:firstRowFirstColumn="0" w:firstRowLastColumn="0" w:lastRowFirstColumn="0" w:lastRowLastColumn="0"/>
            </w:pPr>
          </w:p>
        </w:tc>
        <w:tc>
          <w:tcPr>
            <w:tcW w:w="1771" w:type="pct"/>
            <w:tcBorders>
              <w:top w:val="single" w:sz="4" w:space="0" w:color="F7F3F4"/>
            </w:tcBorders>
            <w:shd w:val="clear" w:color="auto" w:fill="F7F3F4"/>
          </w:tcPr>
          <w:p w14:paraId="521C139B"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Documentation of education program evaluation </w:t>
            </w:r>
          </w:p>
          <w:p w14:paraId="1A2909C3" w14:textId="77777777" w:rsidR="001923BD" w:rsidRPr="00825CC8" w:rsidRDefault="001923BD" w:rsidP="00391331">
            <w:pPr>
              <w:pStyle w:val="ListParagraph"/>
              <w:numPr>
                <w:ilvl w:val="0"/>
                <w:numId w:val="3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825CC8">
              <w:rPr>
                <w:rFonts w:cstheme="minorHAnsi"/>
                <w:i/>
                <w:noProof/>
                <w:lang w:eastAsia="en-AU"/>
              </w:rPr>
              <w:t xml:space="preserve">analysis  of attendance, outcomes </w:t>
            </w:r>
          </w:p>
          <w:p w14:paraId="33683942" w14:textId="77777777" w:rsidR="001923BD" w:rsidRPr="00825CC8" w:rsidRDefault="001923BD" w:rsidP="00391331">
            <w:pPr>
              <w:pStyle w:val="ListParagraph"/>
              <w:numPr>
                <w:ilvl w:val="0"/>
                <w:numId w:val="30"/>
              </w:numPr>
              <w:cnfStyle w:val="000000010000" w:firstRow="0" w:lastRow="0" w:firstColumn="0" w:lastColumn="0" w:oddVBand="0" w:evenVBand="0" w:oddHBand="0" w:evenHBand="1" w:firstRowFirstColumn="0" w:firstRowLastColumn="0" w:lastRowFirstColumn="0" w:lastRowLastColumn="0"/>
              <w:rPr>
                <w:i/>
              </w:rPr>
            </w:pPr>
            <w:r w:rsidRPr="00825CC8">
              <w:rPr>
                <w:rFonts w:cstheme="minorHAnsi"/>
                <w:i/>
                <w:noProof/>
                <w:lang w:eastAsia="en-AU"/>
              </w:rPr>
              <w:t>recommendations</w:t>
            </w:r>
            <w:r w:rsidRPr="00825CC8">
              <w:rPr>
                <w:i/>
              </w:rPr>
              <w:t xml:space="preserve"> </w:t>
            </w:r>
          </w:p>
          <w:p w14:paraId="40697464" w14:textId="77777777" w:rsidR="001923BD" w:rsidRPr="0073237A" w:rsidRDefault="001923BD" w:rsidP="00391331">
            <w:pPr>
              <w:pStyle w:val="ListParagraph"/>
              <w:numPr>
                <w:ilvl w:val="0"/>
                <w:numId w:val="30"/>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825CC8">
              <w:rPr>
                <w:i/>
              </w:rPr>
              <w:t>Frequency of evaluation</w:t>
            </w:r>
          </w:p>
        </w:tc>
        <w:tc>
          <w:tcPr>
            <w:tcW w:w="680" w:type="pct"/>
            <w:tcBorders>
              <w:top w:val="single" w:sz="4" w:space="0" w:color="F7F3F4"/>
            </w:tcBorders>
            <w:shd w:val="clear" w:color="auto" w:fill="F7F3F4"/>
          </w:tcPr>
          <w:p w14:paraId="28A2EAE2" w14:textId="77777777" w:rsidR="001923BD" w:rsidRPr="007C28AD" w:rsidRDefault="001923BD" w:rsidP="00020B44">
            <w:pPr>
              <w:cnfStyle w:val="000000010000" w:firstRow="0" w:lastRow="0" w:firstColumn="0" w:lastColumn="0" w:oddVBand="0" w:evenVBand="0" w:oddHBand="0" w:evenHBand="1" w:firstRowFirstColumn="0" w:firstRowLastColumn="0" w:lastRowFirstColumn="0" w:lastRowLastColumn="0"/>
            </w:pPr>
            <w:r w:rsidRPr="007C28AD">
              <w:t>Document review</w:t>
            </w:r>
          </w:p>
          <w:p w14:paraId="0D19AFAE" w14:textId="77777777" w:rsidR="001923BD" w:rsidRPr="008F60F5"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318" w:type="pct"/>
            <w:tcBorders>
              <w:top w:val="single" w:sz="4" w:space="0" w:color="F7F3F4"/>
            </w:tcBorders>
            <w:shd w:val="clear" w:color="auto" w:fill="F7F3F4"/>
          </w:tcPr>
          <w:p w14:paraId="2D7555F1" w14:textId="77777777" w:rsidR="001923BD" w:rsidRPr="000F4FDD"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8F60F5">
              <w:rPr>
                <w:rFonts w:cstheme="minorHAnsi"/>
                <w:noProof/>
                <w:lang w:eastAsia="en-AU"/>
              </w:rPr>
              <w:t>Off</w:t>
            </w:r>
          </w:p>
        </w:tc>
        <w:tc>
          <w:tcPr>
            <w:tcW w:w="290" w:type="pct"/>
            <w:tcBorders>
              <w:top w:val="single" w:sz="4" w:space="0" w:color="F7F3F4"/>
              <w:right w:val="single" w:sz="4" w:space="0" w:color="F7F3F4"/>
            </w:tcBorders>
            <w:shd w:val="clear" w:color="auto" w:fill="F7F3F4"/>
          </w:tcPr>
          <w:p w14:paraId="096ECD14" w14:textId="77777777" w:rsidR="001923BD" w:rsidRPr="000F4FDD" w:rsidRDefault="001923BD" w:rsidP="00020B44">
            <w:pPr>
              <w:ind w:left="108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6C43D7" w14:paraId="5BCB9213" w14:textId="77777777" w:rsidTr="004E7E75">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6EB1D1E6" w14:textId="77777777" w:rsidR="001923BD" w:rsidRPr="00736017" w:rsidRDefault="001923BD" w:rsidP="00020B44">
            <w:pPr>
              <w:pStyle w:val="ListParagraph"/>
              <w:ind w:left="417"/>
            </w:pPr>
          </w:p>
        </w:tc>
        <w:tc>
          <w:tcPr>
            <w:tcW w:w="1225" w:type="pct"/>
            <w:shd w:val="clear" w:color="auto" w:fill="F7F3F4"/>
          </w:tcPr>
          <w:p w14:paraId="05AD7038" w14:textId="77777777" w:rsidR="00453AA6" w:rsidRPr="00453AA6" w:rsidRDefault="00453AA6" w:rsidP="00453AA6">
            <w:pPr>
              <w:pStyle w:val="ListParagraph"/>
              <w:numPr>
                <w:ilvl w:val="1"/>
                <w:numId w:val="2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453AA6">
              <w:rPr>
                <w:rFonts w:cstheme="minorHAnsi"/>
                <w:noProof/>
                <w:lang w:eastAsia="en-AU"/>
              </w:rPr>
              <w:t xml:space="preserve">Individual professional development requirements for maternity service staff are identified through annual performance appraisals,  and then planned and implemented. </w:t>
            </w:r>
          </w:p>
          <w:p w14:paraId="2289EB70" w14:textId="77777777" w:rsidR="001923BD" w:rsidRPr="00A32838" w:rsidRDefault="001923BD" w:rsidP="00020B44">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71" w:type="pct"/>
            <w:shd w:val="clear" w:color="auto" w:fill="F7F3F4"/>
          </w:tcPr>
          <w:p w14:paraId="2019F65D" w14:textId="77777777" w:rsidR="001923BD" w:rsidRPr="002D3A71"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2D3A71">
              <w:rPr>
                <w:rFonts w:cstheme="minorHAnsi"/>
                <w:i/>
                <w:noProof/>
                <w:lang w:eastAsia="en-AU"/>
              </w:rPr>
              <w:t xml:space="preserve">Audit of Personnel files to see individual </w:t>
            </w:r>
            <w:r>
              <w:rPr>
                <w:rFonts w:cstheme="minorHAnsi"/>
                <w:i/>
                <w:noProof/>
                <w:lang w:eastAsia="en-AU"/>
              </w:rPr>
              <w:t>p</w:t>
            </w:r>
            <w:r w:rsidRPr="002D3A71">
              <w:rPr>
                <w:rFonts w:cstheme="minorHAnsi"/>
                <w:i/>
                <w:noProof/>
                <w:lang w:eastAsia="en-AU"/>
              </w:rPr>
              <w:t xml:space="preserve">rofessional development  </w:t>
            </w:r>
          </w:p>
          <w:p w14:paraId="1F0D1CFD" w14:textId="77777777" w:rsidR="001923BD" w:rsidRPr="002D3A71"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2D3A71">
              <w:rPr>
                <w:rFonts w:cstheme="minorHAnsi"/>
                <w:i/>
                <w:noProof/>
                <w:lang w:eastAsia="en-AU"/>
              </w:rPr>
              <w:t xml:space="preserve">This may include mentoring in the workplace e.g. </w:t>
            </w:r>
            <w:r w:rsidRPr="002D3A71">
              <w:rPr>
                <w:i/>
              </w:rPr>
              <w:t xml:space="preserve">RANZCOG FSEP Practitioner level guidelines to guide the mentoring of less experienced staff </w:t>
            </w:r>
            <w:r>
              <w:rPr>
                <w:i/>
              </w:rPr>
              <w:t xml:space="preserve">in </w:t>
            </w:r>
            <w:proofErr w:type="spellStart"/>
            <w:r>
              <w:rPr>
                <w:i/>
              </w:rPr>
              <w:t>fetal</w:t>
            </w:r>
            <w:proofErr w:type="spellEnd"/>
            <w:r>
              <w:rPr>
                <w:i/>
              </w:rPr>
              <w:t xml:space="preserve"> surveillance</w:t>
            </w:r>
            <w:r w:rsidRPr="002D3A71">
              <w:rPr>
                <w:i/>
              </w:rPr>
              <w:t xml:space="preserve"> see</w:t>
            </w:r>
            <w:sdt>
              <w:sdtPr>
                <w:rPr>
                  <w:i/>
                </w:rPr>
                <w:id w:val="493696201"/>
                <w:citation/>
              </w:sdtPr>
              <w:sdtEndPr/>
              <w:sdtContent>
                <w:r w:rsidRPr="002D3A71">
                  <w:rPr>
                    <w:i/>
                  </w:rPr>
                  <w:fldChar w:fldCharType="begin"/>
                </w:r>
                <w:r w:rsidRPr="002D3A71">
                  <w:rPr>
                    <w:i/>
                  </w:rPr>
                  <w:instrText xml:space="preserve">CITATION Fet \l 3081 </w:instrText>
                </w:r>
                <w:r w:rsidRPr="002D3A71">
                  <w:rPr>
                    <w:i/>
                  </w:rPr>
                  <w:fldChar w:fldCharType="separate"/>
                </w:r>
                <w:r>
                  <w:rPr>
                    <w:i/>
                    <w:noProof/>
                  </w:rPr>
                  <w:t xml:space="preserve"> </w:t>
                </w:r>
                <w:r>
                  <w:rPr>
                    <w:noProof/>
                  </w:rPr>
                  <w:t>(Fetal Surveillance Education Program)</w:t>
                </w:r>
                <w:r w:rsidRPr="002D3A71">
                  <w:rPr>
                    <w:i/>
                  </w:rPr>
                  <w:fldChar w:fldCharType="end"/>
                </w:r>
              </w:sdtContent>
            </w:sdt>
          </w:p>
        </w:tc>
        <w:tc>
          <w:tcPr>
            <w:tcW w:w="680" w:type="pct"/>
            <w:shd w:val="clear" w:color="auto" w:fill="F7F3F4"/>
          </w:tcPr>
          <w:p w14:paraId="551DC929" w14:textId="77777777" w:rsidR="001923BD" w:rsidRPr="008F60F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318" w:type="pct"/>
            <w:shd w:val="clear" w:color="auto" w:fill="F7F3F4"/>
          </w:tcPr>
          <w:p w14:paraId="72BB0D06" w14:textId="77777777" w:rsidR="001923BD" w:rsidRPr="008F60F5"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290" w:type="pct"/>
            <w:tcBorders>
              <w:right w:val="single" w:sz="4" w:space="0" w:color="F7F3F4"/>
            </w:tcBorders>
            <w:shd w:val="clear" w:color="auto" w:fill="F7F3F4"/>
          </w:tcPr>
          <w:p w14:paraId="0CEF84F0" w14:textId="77777777" w:rsidR="001923BD" w:rsidRPr="000F4FD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6C43D7" w14:paraId="391C2F4E" w14:textId="77777777" w:rsidTr="004E7E75">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2BAFC728" w14:textId="77777777" w:rsidR="001923BD" w:rsidRPr="00736017" w:rsidRDefault="001923BD" w:rsidP="00020B44">
            <w:pPr>
              <w:pStyle w:val="ListParagraph"/>
              <w:ind w:left="417"/>
            </w:pPr>
          </w:p>
        </w:tc>
        <w:tc>
          <w:tcPr>
            <w:tcW w:w="1225" w:type="pct"/>
            <w:shd w:val="clear" w:color="auto" w:fill="F7F3F4"/>
          </w:tcPr>
          <w:p w14:paraId="117824B9" w14:textId="77777777" w:rsidR="001923BD" w:rsidRPr="00DC6229" w:rsidRDefault="001923BD" w:rsidP="00391331">
            <w:pPr>
              <w:pStyle w:val="ListParagraph"/>
              <w:numPr>
                <w:ilvl w:val="1"/>
                <w:numId w:val="2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04C4B">
              <w:rPr>
                <w:rFonts w:cstheme="minorHAnsi"/>
                <w:noProof/>
                <w:lang w:eastAsia="en-AU"/>
              </w:rPr>
              <w:t>Clinical review meetings are regularly held to review cases</w:t>
            </w:r>
            <w:r>
              <w:rPr>
                <w:rFonts w:cstheme="minorHAnsi"/>
                <w:noProof/>
                <w:lang w:eastAsia="en-AU"/>
              </w:rPr>
              <w:t xml:space="preserve"> e.g. cases</w:t>
            </w:r>
            <w:r w:rsidRPr="00E04C4B">
              <w:rPr>
                <w:rFonts w:cstheme="minorHAnsi"/>
                <w:noProof/>
                <w:lang w:eastAsia="en-AU"/>
              </w:rPr>
              <w:t xml:space="preserve"> that required transfer</w:t>
            </w:r>
            <w:r>
              <w:rPr>
                <w:rFonts w:cstheme="minorHAnsi"/>
                <w:noProof/>
                <w:lang w:eastAsia="en-AU"/>
              </w:rPr>
              <w:t xml:space="preserve"> or</w:t>
            </w:r>
            <w:r w:rsidRPr="00E04C4B">
              <w:rPr>
                <w:rFonts w:cstheme="minorHAnsi"/>
                <w:noProof/>
                <w:lang w:eastAsia="en-AU"/>
              </w:rPr>
              <w:t xml:space="preserve"> review of intervention triggered by CTG</w:t>
            </w:r>
            <w:sdt>
              <w:sdtPr>
                <w:rPr>
                  <w:rFonts w:cstheme="minorHAnsi"/>
                  <w:noProof/>
                  <w:lang w:eastAsia="en-AU"/>
                </w:rPr>
                <w:id w:val="-677812633"/>
                <w:citation/>
              </w:sdtPr>
              <w:sdtEndPr/>
              <w:sdtContent>
                <w:r>
                  <w:rPr>
                    <w:rFonts w:cstheme="minorHAnsi"/>
                    <w:noProof/>
                    <w:lang w:eastAsia="en-AU"/>
                  </w:rPr>
                  <w:fldChar w:fldCharType="begin"/>
                </w:r>
                <w:r>
                  <w:rPr>
                    <w:rFonts w:cstheme="minorHAnsi"/>
                    <w:noProof/>
                    <w:lang w:eastAsia="en-AU"/>
                  </w:rPr>
                  <w:instrText xml:space="preserve"> CITATION Theon \l 3081 </w:instrText>
                </w:r>
                <w:r>
                  <w:rPr>
                    <w:rFonts w:cstheme="minorHAnsi"/>
                    <w:noProof/>
                    <w:lang w:eastAsia="en-AU"/>
                  </w:rPr>
                  <w:fldChar w:fldCharType="separate"/>
                </w:r>
                <w:r>
                  <w:rPr>
                    <w:rFonts w:cstheme="minorHAnsi"/>
                    <w:noProof/>
                    <w:lang w:eastAsia="en-AU"/>
                  </w:rPr>
                  <w:t xml:space="preserve"> </w:t>
                </w:r>
                <w:r w:rsidRPr="001923BD">
                  <w:rPr>
                    <w:rFonts w:cstheme="minorHAnsi"/>
                    <w:noProof/>
                    <w:lang w:eastAsia="en-AU"/>
                  </w:rPr>
                  <w:t>(The Royal Australian and New Zealand College of Obstetricians and Gynaecologists, 2014 3rd edition)</w:t>
                </w:r>
                <w:r>
                  <w:rPr>
                    <w:rFonts w:cstheme="minorHAnsi"/>
                    <w:noProof/>
                    <w:lang w:eastAsia="en-AU"/>
                  </w:rPr>
                  <w:fldChar w:fldCharType="end"/>
                </w:r>
              </w:sdtContent>
            </w:sdt>
          </w:p>
          <w:p w14:paraId="492582DB" w14:textId="77777777" w:rsidR="001923BD" w:rsidRPr="00A32838" w:rsidRDefault="001923BD" w:rsidP="00020B44">
            <w:pPr>
              <w:pStyle w:val="ListParagraph"/>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71" w:type="pct"/>
            <w:shd w:val="clear" w:color="auto" w:fill="F7F3F4"/>
          </w:tcPr>
          <w:p w14:paraId="3F19E77F" w14:textId="77777777" w:rsidR="001923BD" w:rsidRPr="00C57D2A"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C57D2A">
              <w:rPr>
                <w:rFonts w:cstheme="minorHAnsi"/>
                <w:i/>
                <w:noProof/>
                <w:lang w:eastAsia="en-AU"/>
              </w:rPr>
              <w:t>Schedule of clinical review meetings and attending staff</w:t>
            </w:r>
          </w:p>
        </w:tc>
        <w:tc>
          <w:tcPr>
            <w:tcW w:w="680" w:type="pct"/>
            <w:shd w:val="clear" w:color="auto" w:fill="F7F3F4"/>
          </w:tcPr>
          <w:p w14:paraId="5FD2C81B" w14:textId="77777777" w:rsidR="001923BD" w:rsidRPr="008F60F5"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7C28AD">
              <w:t>Document review</w:t>
            </w:r>
          </w:p>
        </w:tc>
        <w:tc>
          <w:tcPr>
            <w:tcW w:w="318" w:type="pct"/>
            <w:shd w:val="clear" w:color="auto" w:fill="F7F3F4"/>
          </w:tcPr>
          <w:p w14:paraId="34538CE6" w14:textId="77777777" w:rsidR="001923BD" w:rsidRPr="000F4FD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8F60F5">
              <w:t>Onsite</w:t>
            </w:r>
          </w:p>
        </w:tc>
        <w:tc>
          <w:tcPr>
            <w:tcW w:w="290" w:type="pct"/>
            <w:tcBorders>
              <w:right w:val="single" w:sz="4" w:space="0" w:color="F7F3F4"/>
            </w:tcBorders>
            <w:shd w:val="clear" w:color="auto" w:fill="F7F3F4"/>
          </w:tcPr>
          <w:p w14:paraId="04512C46" w14:textId="77777777" w:rsidR="001923BD" w:rsidRPr="000F4FD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IA &amp;CE</w:t>
            </w:r>
          </w:p>
        </w:tc>
      </w:tr>
      <w:tr w:rsidR="001923BD" w14:paraId="20B0B3D1" w14:textId="77777777" w:rsidTr="004E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bottom w:val="single" w:sz="4" w:space="0" w:color="F7F3F4"/>
            </w:tcBorders>
            <w:shd w:val="clear" w:color="auto" w:fill="F7F3F4"/>
          </w:tcPr>
          <w:p w14:paraId="094F8DD1" w14:textId="77777777" w:rsidR="001923BD" w:rsidRPr="005150EB" w:rsidRDefault="001923BD" w:rsidP="00391331">
            <w:pPr>
              <w:pStyle w:val="ListParagraph"/>
              <w:numPr>
                <w:ilvl w:val="0"/>
                <w:numId w:val="25"/>
              </w:numPr>
              <w:rPr>
                <w:rFonts w:cstheme="minorHAnsi"/>
                <w:noProof/>
                <w:lang w:eastAsia="en-AU"/>
              </w:rPr>
            </w:pPr>
            <w:r w:rsidRPr="005150EB">
              <w:rPr>
                <w:rFonts w:cstheme="minorHAnsi"/>
                <w:noProof/>
                <w:lang w:eastAsia="en-AU"/>
              </w:rPr>
              <w:t xml:space="preserve">Individual scope of practice is defined </w:t>
            </w:r>
            <w:r>
              <w:rPr>
                <w:rFonts w:cstheme="minorHAnsi"/>
                <w:noProof/>
                <w:lang w:eastAsia="en-AU"/>
              </w:rPr>
              <w:t xml:space="preserve">and </w:t>
            </w:r>
            <w:r w:rsidRPr="005150EB">
              <w:rPr>
                <w:rFonts w:cstheme="minorHAnsi"/>
                <w:noProof/>
                <w:lang w:eastAsia="en-AU"/>
              </w:rPr>
              <w:t xml:space="preserve">periodically reviewed </w:t>
            </w:r>
          </w:p>
        </w:tc>
        <w:tc>
          <w:tcPr>
            <w:tcW w:w="1225" w:type="pct"/>
            <w:tcBorders>
              <w:bottom w:val="single" w:sz="4" w:space="0" w:color="F7F3F4"/>
            </w:tcBorders>
            <w:shd w:val="clear" w:color="auto" w:fill="F7F3F4"/>
          </w:tcPr>
          <w:p w14:paraId="4C005388" w14:textId="77777777" w:rsidR="001923BD" w:rsidRPr="00A952ED" w:rsidRDefault="001923BD" w:rsidP="00391331">
            <w:pPr>
              <w:pStyle w:val="ListParagraph"/>
              <w:numPr>
                <w:ilvl w:val="1"/>
                <w:numId w:val="2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150EB">
              <w:rPr>
                <w:rFonts w:cstheme="minorHAnsi"/>
                <w:noProof/>
                <w:lang w:eastAsia="en-AU"/>
              </w:rPr>
              <w:t xml:space="preserve">The scope of practice of individual staff in the </w:t>
            </w:r>
            <w:r w:rsidRPr="00A952ED">
              <w:rPr>
                <w:rFonts w:cstheme="minorHAnsi"/>
              </w:rPr>
              <w:t xml:space="preserve">maternity service </w:t>
            </w:r>
            <w:r w:rsidRPr="00A952ED">
              <w:rPr>
                <w:rFonts w:cstheme="minorHAnsi"/>
                <w:noProof/>
                <w:lang w:eastAsia="en-AU"/>
              </w:rPr>
              <w:t>is documented</w:t>
            </w:r>
          </w:p>
          <w:p w14:paraId="4391629F" w14:textId="77777777" w:rsidR="001923BD" w:rsidRPr="00517EAE"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 </w:t>
            </w:r>
          </w:p>
        </w:tc>
        <w:tc>
          <w:tcPr>
            <w:tcW w:w="1771" w:type="pct"/>
            <w:tcBorders>
              <w:bottom w:val="single" w:sz="4" w:space="0" w:color="F7F3F4"/>
            </w:tcBorders>
            <w:shd w:val="clear" w:color="auto" w:fill="F7F3F4"/>
          </w:tcPr>
          <w:p w14:paraId="3B813BEA"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Log of scope of practice or addendum to position description documenting approved scope of practice such as:</w:t>
            </w:r>
          </w:p>
          <w:p w14:paraId="67E444CA" w14:textId="77777777" w:rsidR="001923BD" w:rsidRPr="00055120" w:rsidRDefault="001923BD" w:rsidP="00391331">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C57D2A">
              <w:rPr>
                <w:rFonts w:cstheme="minorHAnsi"/>
                <w:i/>
                <w:noProof/>
                <w:lang w:eastAsia="en-AU"/>
              </w:rPr>
              <w:t xml:space="preserve">Ability to administer </w:t>
            </w:r>
            <w:r>
              <w:rPr>
                <w:rFonts w:cstheme="minorHAnsi"/>
                <w:i/>
                <w:noProof/>
                <w:lang w:eastAsia="en-AU"/>
              </w:rPr>
              <w:t>a</w:t>
            </w:r>
            <w:r w:rsidRPr="00055120">
              <w:rPr>
                <w:rFonts w:cstheme="minorHAnsi"/>
                <w:i/>
                <w:noProof/>
                <w:lang w:eastAsia="en-AU"/>
              </w:rPr>
              <w:t>naesth</w:t>
            </w:r>
            <w:r>
              <w:rPr>
                <w:rFonts w:cstheme="minorHAnsi"/>
                <w:i/>
                <w:noProof/>
                <w:lang w:eastAsia="en-AU"/>
              </w:rPr>
              <w:t>e</w:t>
            </w:r>
            <w:r w:rsidRPr="00055120">
              <w:rPr>
                <w:rFonts w:cstheme="minorHAnsi"/>
                <w:i/>
                <w:noProof/>
                <w:lang w:eastAsia="en-AU"/>
              </w:rPr>
              <w:t>tic</w:t>
            </w:r>
          </w:p>
          <w:p w14:paraId="3B2FEFD8" w14:textId="77777777" w:rsidR="001923BD" w:rsidRDefault="001923BD" w:rsidP="00391331">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055120">
              <w:rPr>
                <w:rFonts w:cstheme="minorHAnsi"/>
                <w:i/>
                <w:noProof/>
                <w:lang w:eastAsia="en-AU"/>
              </w:rPr>
              <w:t xml:space="preserve">Ability to perform </w:t>
            </w:r>
            <w:r>
              <w:rPr>
                <w:rFonts w:cstheme="minorHAnsi"/>
                <w:i/>
                <w:noProof/>
                <w:lang w:eastAsia="en-AU"/>
              </w:rPr>
              <w:t xml:space="preserve">planned/emergency </w:t>
            </w:r>
            <w:r w:rsidRPr="00055120">
              <w:rPr>
                <w:rFonts w:cstheme="minorHAnsi"/>
                <w:i/>
                <w:noProof/>
                <w:lang w:eastAsia="en-AU"/>
              </w:rPr>
              <w:t>caesarian section</w:t>
            </w:r>
          </w:p>
          <w:p w14:paraId="391111FA" w14:textId="77777777" w:rsidR="001923BD" w:rsidRPr="00055120" w:rsidRDefault="001923BD" w:rsidP="00391331">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Ability to perform ultrasound</w:t>
            </w:r>
          </w:p>
          <w:p w14:paraId="5EEB7BDC"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680" w:type="pct"/>
            <w:tcBorders>
              <w:bottom w:val="single" w:sz="4" w:space="0" w:color="F7F3F4"/>
            </w:tcBorders>
            <w:shd w:val="clear" w:color="auto" w:fill="F7F3F4"/>
          </w:tcPr>
          <w:p w14:paraId="0AFB912C"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318" w:type="pct"/>
            <w:tcBorders>
              <w:bottom w:val="single" w:sz="4" w:space="0" w:color="F7F3F4"/>
            </w:tcBorders>
            <w:shd w:val="clear" w:color="auto" w:fill="F7F3F4"/>
          </w:tcPr>
          <w:p w14:paraId="6FFD0E30"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290" w:type="pct"/>
            <w:tcBorders>
              <w:bottom w:val="single" w:sz="4" w:space="0" w:color="F7F3F4"/>
              <w:right w:val="single" w:sz="4" w:space="0" w:color="F7F3F4"/>
            </w:tcBorders>
            <w:shd w:val="clear" w:color="auto" w:fill="F7F3F4"/>
          </w:tcPr>
          <w:p w14:paraId="5A163309"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1923BD" w14:paraId="33780904"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top w:val="single" w:sz="4" w:space="0" w:color="F7F3F4"/>
              <w:right w:val="single" w:sz="4" w:space="0" w:color="F7F3F4"/>
            </w:tcBorders>
            <w:shd w:val="clear" w:color="auto" w:fill="F7F3F4"/>
          </w:tcPr>
          <w:p w14:paraId="35EF20B5" w14:textId="77777777" w:rsidR="001923BD" w:rsidRPr="00736017" w:rsidRDefault="001923BD" w:rsidP="00020B44">
            <w:pPr>
              <w:pStyle w:val="ListParagraph"/>
              <w:ind w:left="417"/>
              <w:rPr>
                <w:rFonts w:cstheme="minorHAnsi"/>
                <w:noProof/>
                <w:lang w:eastAsia="en-AU"/>
              </w:rPr>
            </w:pPr>
          </w:p>
        </w:tc>
        <w:tc>
          <w:tcPr>
            <w:tcW w:w="1225" w:type="pct"/>
            <w:tcBorders>
              <w:top w:val="single" w:sz="4" w:space="0" w:color="F7F3F4"/>
              <w:left w:val="single" w:sz="4" w:space="0" w:color="F7F3F4"/>
            </w:tcBorders>
            <w:shd w:val="clear" w:color="auto" w:fill="F7F3F4"/>
          </w:tcPr>
          <w:p w14:paraId="31C69A0B" w14:textId="77777777" w:rsidR="001923BD" w:rsidRPr="00A952ED" w:rsidRDefault="001923BD" w:rsidP="00391331">
            <w:pPr>
              <w:pStyle w:val="ListParagraph"/>
              <w:numPr>
                <w:ilvl w:val="1"/>
                <w:numId w:val="2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A952ED">
              <w:rPr>
                <w:rFonts w:cstheme="minorHAnsi"/>
                <w:noProof/>
                <w:lang w:eastAsia="en-AU"/>
              </w:rPr>
              <w:t xml:space="preserve"> </w:t>
            </w:r>
            <w:r>
              <w:rPr>
                <w:rFonts w:cstheme="minorHAnsi"/>
                <w:noProof/>
                <w:lang w:eastAsia="en-AU"/>
              </w:rPr>
              <w:t>R</w:t>
            </w:r>
            <w:r w:rsidRPr="00A952ED">
              <w:rPr>
                <w:rFonts w:cstheme="minorHAnsi"/>
                <w:noProof/>
                <w:lang w:eastAsia="en-AU"/>
              </w:rPr>
              <w:t>eview of scope of practice occurs in relation to the implementation of new procedures or equipment</w:t>
            </w:r>
          </w:p>
        </w:tc>
        <w:tc>
          <w:tcPr>
            <w:tcW w:w="1771" w:type="pct"/>
            <w:tcBorders>
              <w:top w:val="single" w:sz="4" w:space="0" w:color="F7F3F4"/>
            </w:tcBorders>
            <w:shd w:val="clear" w:color="auto" w:fill="F7F3F4"/>
          </w:tcPr>
          <w:p w14:paraId="2B106D1E"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i/>
                <w:noProof/>
                <w:lang w:eastAsia="en-AU"/>
              </w:rPr>
              <w:t>Evidence of training for new equipment or amendment to scope of practice</w:t>
            </w:r>
            <w:r w:rsidRPr="00C57D2A">
              <w:rPr>
                <w:rFonts w:cstheme="minorHAnsi"/>
                <w:noProof/>
                <w:highlight w:val="yellow"/>
                <w:lang w:eastAsia="en-AU"/>
              </w:rPr>
              <w:t xml:space="preserve"> </w:t>
            </w:r>
          </w:p>
        </w:tc>
        <w:tc>
          <w:tcPr>
            <w:tcW w:w="680" w:type="pct"/>
            <w:tcBorders>
              <w:top w:val="single" w:sz="4" w:space="0" w:color="F7F3F4"/>
            </w:tcBorders>
            <w:shd w:val="clear" w:color="auto" w:fill="F7F3F4"/>
          </w:tcPr>
          <w:p w14:paraId="3036D890"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Document review</w:t>
            </w:r>
          </w:p>
          <w:p w14:paraId="431EDCC9"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F7F3F4"/>
            </w:tcBorders>
            <w:shd w:val="clear" w:color="auto" w:fill="F7F3F4"/>
          </w:tcPr>
          <w:p w14:paraId="1208E80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top w:val="single" w:sz="4" w:space="0" w:color="F7F3F4"/>
              <w:right w:val="single" w:sz="4" w:space="0" w:color="F7F3F4"/>
            </w:tcBorders>
            <w:shd w:val="clear" w:color="auto" w:fill="F7F3F4"/>
          </w:tcPr>
          <w:p w14:paraId="7AB95829"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+CE</w:t>
            </w:r>
          </w:p>
        </w:tc>
      </w:tr>
      <w:tr w:rsidR="001923BD" w14:paraId="13A24441"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right w:val="single" w:sz="4" w:space="0" w:color="F7F3F4"/>
            </w:tcBorders>
            <w:shd w:val="clear" w:color="auto" w:fill="F7F3F4"/>
          </w:tcPr>
          <w:p w14:paraId="1EFEBC7E" w14:textId="77777777" w:rsidR="001923BD" w:rsidRPr="00C57D2A" w:rsidRDefault="001923BD" w:rsidP="00391331">
            <w:pPr>
              <w:pStyle w:val="ListParagraph"/>
              <w:numPr>
                <w:ilvl w:val="0"/>
                <w:numId w:val="20"/>
              </w:numPr>
              <w:ind w:left="357" w:hanging="357"/>
              <w:rPr>
                <w:rFonts w:cstheme="minorHAnsi"/>
              </w:rPr>
            </w:pPr>
            <w:r w:rsidRPr="00C57D2A">
              <w:rPr>
                <w:rFonts w:cstheme="minorHAnsi"/>
              </w:rPr>
              <w:t>Appropriate levels of staffing in the maternity service</w:t>
            </w:r>
          </w:p>
        </w:tc>
        <w:tc>
          <w:tcPr>
            <w:tcW w:w="1225" w:type="pct"/>
            <w:tcBorders>
              <w:left w:val="single" w:sz="4" w:space="0" w:color="F7F3F4"/>
            </w:tcBorders>
            <w:shd w:val="clear" w:color="auto" w:fill="F7F3F4"/>
          </w:tcPr>
          <w:p w14:paraId="2D91DFAD" w14:textId="77777777" w:rsidR="001923BD" w:rsidRPr="00A952ED" w:rsidRDefault="001923BD" w:rsidP="00391331">
            <w:pPr>
              <w:pStyle w:val="ListParagraph"/>
              <w:numPr>
                <w:ilvl w:val="1"/>
                <w:numId w:val="20"/>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A952ED">
              <w:rPr>
                <w:rFonts w:cstheme="minorHAnsi"/>
              </w:rPr>
              <w:t xml:space="preserve"> The rosters demonstrate staffing </w:t>
            </w:r>
            <w:r w:rsidRPr="00A952ED">
              <w:rPr>
                <w:rFonts w:cstheme="minorHAnsi"/>
                <w:noProof/>
                <w:lang w:eastAsia="en-AU"/>
              </w:rPr>
              <w:t xml:space="preserve">in </w:t>
            </w:r>
            <w:r w:rsidRPr="00A952ED">
              <w:rPr>
                <w:rFonts w:cstheme="minorHAnsi"/>
              </w:rPr>
              <w:t>the maternity service</w:t>
            </w:r>
            <w:r>
              <w:rPr>
                <w:rFonts w:cstheme="minorHAnsi"/>
              </w:rPr>
              <w:t xml:space="preserve"> is appropriate </w:t>
            </w:r>
          </w:p>
        </w:tc>
        <w:tc>
          <w:tcPr>
            <w:tcW w:w="1771" w:type="pct"/>
            <w:shd w:val="clear" w:color="auto" w:fill="F7F3F4"/>
          </w:tcPr>
          <w:p w14:paraId="503EC8A3" w14:textId="77777777" w:rsidR="001923BD" w:rsidRPr="008D74DE"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rPr>
            </w:pPr>
            <w:r w:rsidRPr="008D74DE">
              <w:rPr>
                <w:rFonts w:cstheme="minorHAnsi"/>
                <w:i/>
              </w:rPr>
              <w:t xml:space="preserve">Roster consistent with staffing requirements (medical, nursing, administrative and other personnel) according to the level of maternity service as defined in the DHHS capability framework </w:t>
            </w:r>
            <w:sdt>
              <w:sdtPr>
                <w:rPr>
                  <w:rFonts w:cstheme="minorHAnsi"/>
                  <w:i/>
                </w:rPr>
                <w:id w:val="1451903010"/>
                <w:citation/>
              </w:sdtPr>
              <w:sdtEndPr/>
              <w:sdtContent>
                <w:r w:rsidRPr="008D74DE">
                  <w:rPr>
                    <w:rFonts w:cstheme="minorHAnsi"/>
                    <w:i/>
                  </w:rPr>
                  <w:fldChar w:fldCharType="begin"/>
                </w:r>
                <w:r w:rsidRPr="008D74DE">
                  <w:rPr>
                    <w:rFonts w:cstheme="minorHAnsi"/>
                    <w:i/>
                  </w:rPr>
                  <w:instrText xml:space="preserve"> CITATION Dep10 \l 3081 </w:instrText>
                </w:r>
                <w:r w:rsidRPr="008D74DE">
                  <w:rPr>
                    <w:rFonts w:cstheme="minorHAnsi"/>
                    <w:i/>
                  </w:rPr>
                  <w:fldChar w:fldCharType="separate"/>
                </w:r>
                <w:r w:rsidRPr="001923BD">
                  <w:rPr>
                    <w:rFonts w:cstheme="minorHAnsi"/>
                    <w:noProof/>
                  </w:rPr>
                  <w:t>(Department of Health, 2010)</w:t>
                </w:r>
                <w:r w:rsidRPr="008D74DE">
                  <w:rPr>
                    <w:rFonts w:cstheme="minorHAnsi"/>
                    <w:i/>
                  </w:rPr>
                  <w:fldChar w:fldCharType="end"/>
                </w:r>
              </w:sdtContent>
            </w:sdt>
            <w:r w:rsidRPr="008D74DE">
              <w:rPr>
                <w:rFonts w:cstheme="minorHAnsi"/>
                <w:i/>
              </w:rPr>
              <w:t xml:space="preserve"> (see table</w:t>
            </w:r>
            <w:r>
              <w:rPr>
                <w:rFonts w:cstheme="minorHAnsi"/>
                <w:i/>
              </w:rPr>
              <w:t xml:space="preserve"> 2: workforce</w:t>
            </w:r>
            <w:r w:rsidRPr="008D74DE">
              <w:rPr>
                <w:rFonts w:cstheme="minorHAnsi"/>
                <w:i/>
              </w:rPr>
              <w:t xml:space="preserve"> )</w:t>
            </w:r>
          </w:p>
        </w:tc>
        <w:tc>
          <w:tcPr>
            <w:tcW w:w="680" w:type="pct"/>
            <w:shd w:val="clear" w:color="auto" w:fill="F7F3F4"/>
          </w:tcPr>
          <w:p w14:paraId="13A3F86C"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Document review</w:t>
            </w:r>
          </w:p>
          <w:p w14:paraId="147E0D98"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Staff interview</w:t>
            </w:r>
          </w:p>
        </w:tc>
        <w:tc>
          <w:tcPr>
            <w:tcW w:w="318" w:type="pct"/>
            <w:shd w:val="clear" w:color="auto" w:fill="F7F3F4"/>
          </w:tcPr>
          <w:p w14:paraId="42DC4933"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17F10039"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IA +CE</w:t>
            </w:r>
          </w:p>
        </w:tc>
      </w:tr>
      <w:tr w:rsidR="001923BD" w14:paraId="157157D8"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right w:val="single" w:sz="4" w:space="0" w:color="F7F3F4"/>
            </w:tcBorders>
            <w:shd w:val="clear" w:color="auto" w:fill="F7F3F4"/>
          </w:tcPr>
          <w:p w14:paraId="53213845" w14:textId="77777777" w:rsidR="001923BD" w:rsidRPr="00736017" w:rsidRDefault="001923BD" w:rsidP="00391331">
            <w:pPr>
              <w:pStyle w:val="ListParagraph"/>
              <w:numPr>
                <w:ilvl w:val="0"/>
                <w:numId w:val="20"/>
              </w:numPr>
              <w:ind w:left="417"/>
              <w:rPr>
                <w:rFonts w:cstheme="minorHAnsi"/>
              </w:rPr>
            </w:pPr>
            <w:r w:rsidRPr="00736017">
              <w:rPr>
                <w:rFonts w:cstheme="minorHAnsi"/>
              </w:rPr>
              <w:t>Appropriate access to specialist consultation</w:t>
            </w:r>
          </w:p>
        </w:tc>
        <w:tc>
          <w:tcPr>
            <w:tcW w:w="1225" w:type="pct"/>
            <w:tcBorders>
              <w:left w:val="single" w:sz="4" w:space="0" w:color="F7F3F4"/>
            </w:tcBorders>
            <w:shd w:val="clear" w:color="auto" w:fill="F7F3F4"/>
          </w:tcPr>
          <w:p w14:paraId="3C7893EC" w14:textId="77777777" w:rsidR="001923BD" w:rsidRPr="0029339B" w:rsidRDefault="001923BD" w:rsidP="00391331">
            <w:pPr>
              <w:pStyle w:val="ListParagraph"/>
              <w:numPr>
                <w:ilvl w:val="1"/>
                <w:numId w:val="20"/>
              </w:numPr>
              <w:ind w:left="357" w:hanging="357"/>
              <w:cnfStyle w:val="000000010000" w:firstRow="0" w:lastRow="0" w:firstColumn="0" w:lastColumn="0" w:oddVBand="0" w:evenVBand="0" w:oddHBand="0" w:evenHBand="1" w:firstRowFirstColumn="0" w:firstRowLastColumn="0" w:lastRowFirstColumn="0" w:lastRowLastColumn="0"/>
              <w:rPr>
                <w:rFonts w:cstheme="minorHAnsi"/>
              </w:rPr>
            </w:pPr>
            <w:r w:rsidRPr="00A952ED">
              <w:rPr>
                <w:rFonts w:cstheme="minorHAnsi"/>
              </w:rPr>
              <w:t xml:space="preserve"> Appropriate access to specialist consultation is demonstrated </w:t>
            </w:r>
          </w:p>
        </w:tc>
        <w:tc>
          <w:tcPr>
            <w:tcW w:w="1771" w:type="pct"/>
            <w:shd w:val="clear" w:color="auto" w:fill="F7F3F4"/>
          </w:tcPr>
          <w:p w14:paraId="78CF8AF0" w14:textId="77777777" w:rsidR="001923BD" w:rsidRPr="00575EE0"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rPr>
            </w:pPr>
            <w:r w:rsidRPr="00575EE0">
              <w:rPr>
                <w:rFonts w:cstheme="minorHAnsi"/>
                <w:i/>
              </w:rPr>
              <w:t>Access to specialist</w:t>
            </w:r>
            <w:r>
              <w:rPr>
                <w:rFonts w:cstheme="minorHAnsi"/>
                <w:i/>
              </w:rPr>
              <w:t xml:space="preserve"> consultation</w:t>
            </w:r>
            <w:r w:rsidRPr="00575EE0">
              <w:rPr>
                <w:rFonts w:cstheme="minorHAnsi"/>
                <w:i/>
              </w:rPr>
              <w:t xml:space="preserve"> consistent with the level of the maternity service (see workforce table </w:t>
            </w:r>
            <w:r>
              <w:rPr>
                <w:rFonts w:cstheme="minorHAnsi"/>
                <w:i/>
              </w:rPr>
              <w:t>2</w:t>
            </w:r>
            <w:r w:rsidRPr="00575EE0">
              <w:rPr>
                <w:rFonts w:cstheme="minorHAnsi"/>
                <w:i/>
              </w:rPr>
              <w:t>) is evident through:</w:t>
            </w:r>
          </w:p>
          <w:p w14:paraId="4D1220F5" w14:textId="77777777" w:rsidR="001923BD" w:rsidRPr="00575EE0" w:rsidRDefault="001923BD" w:rsidP="00391331">
            <w:pPr>
              <w:pStyle w:val="ListParagraph"/>
              <w:numPr>
                <w:ilvl w:val="0"/>
                <w:numId w:val="24"/>
              </w:numPr>
              <w:ind w:left="357" w:hanging="357"/>
              <w:cnfStyle w:val="000000010000" w:firstRow="0" w:lastRow="0" w:firstColumn="0" w:lastColumn="0" w:oddVBand="0" w:evenVBand="0" w:oddHBand="0" w:evenHBand="1" w:firstRowFirstColumn="0" w:firstRowLastColumn="0" w:lastRowFirstColumn="0" w:lastRowLastColumn="0"/>
              <w:rPr>
                <w:rFonts w:cstheme="minorHAnsi"/>
                <w:i/>
              </w:rPr>
            </w:pPr>
            <w:r w:rsidRPr="00575EE0">
              <w:rPr>
                <w:rFonts w:cstheme="minorHAnsi"/>
                <w:i/>
              </w:rPr>
              <w:t xml:space="preserve">the staff rosters </w:t>
            </w:r>
          </w:p>
          <w:p w14:paraId="4B8735F0" w14:textId="77777777" w:rsidR="001923BD" w:rsidRPr="00575EE0" w:rsidRDefault="001923BD" w:rsidP="00391331">
            <w:pPr>
              <w:pStyle w:val="ListParagraph"/>
              <w:numPr>
                <w:ilvl w:val="0"/>
                <w:numId w:val="24"/>
              </w:numPr>
              <w:ind w:left="357" w:hanging="357"/>
              <w:cnfStyle w:val="000000010000" w:firstRow="0" w:lastRow="0" w:firstColumn="0" w:lastColumn="0" w:oddVBand="0" w:evenVBand="0" w:oddHBand="0" w:evenHBand="1" w:firstRowFirstColumn="0" w:firstRowLastColumn="0" w:lastRowFirstColumn="0" w:lastRowLastColumn="0"/>
              <w:rPr>
                <w:rFonts w:cstheme="minorHAnsi"/>
                <w:i/>
              </w:rPr>
            </w:pPr>
            <w:r w:rsidRPr="00575EE0">
              <w:rPr>
                <w:rFonts w:cstheme="minorHAnsi"/>
                <w:i/>
              </w:rPr>
              <w:t xml:space="preserve">access </w:t>
            </w:r>
            <w:proofErr w:type="gramStart"/>
            <w:r w:rsidRPr="00575EE0">
              <w:rPr>
                <w:rFonts w:cstheme="minorHAnsi"/>
                <w:i/>
              </w:rPr>
              <w:t>through  telehealth</w:t>
            </w:r>
            <w:proofErr w:type="gramEnd"/>
            <w:r w:rsidRPr="00575EE0">
              <w:rPr>
                <w:rFonts w:cstheme="minorHAnsi"/>
                <w:i/>
              </w:rPr>
              <w:t xml:space="preserve"> consultations</w:t>
            </w:r>
          </w:p>
          <w:p w14:paraId="1D2D1759" w14:textId="77777777" w:rsidR="001923BD" w:rsidRPr="004F5224" w:rsidRDefault="001923BD" w:rsidP="00391331">
            <w:pPr>
              <w:pStyle w:val="ListParagraph"/>
              <w:numPr>
                <w:ilvl w:val="0"/>
                <w:numId w:val="24"/>
              </w:numPr>
              <w:cnfStyle w:val="000000010000" w:firstRow="0" w:lastRow="0" w:firstColumn="0" w:lastColumn="0" w:oddVBand="0" w:evenVBand="0" w:oddHBand="0" w:evenHBand="1" w:firstRowFirstColumn="0" w:firstRowLastColumn="0" w:lastRowFirstColumn="0" w:lastRowLastColumn="0"/>
              <w:rPr>
                <w:rFonts w:cstheme="minorHAnsi"/>
              </w:rPr>
            </w:pPr>
            <w:r w:rsidRPr="004F5224">
              <w:rPr>
                <w:rFonts w:cstheme="minorHAnsi"/>
                <w:i/>
              </w:rPr>
              <w:t xml:space="preserve">Through consultation , and referral  or transfer of care agreements between other health services of higher level consistent with the level of the maternity service </w:t>
            </w:r>
          </w:p>
        </w:tc>
        <w:tc>
          <w:tcPr>
            <w:tcW w:w="680" w:type="pct"/>
            <w:shd w:val="clear" w:color="auto" w:fill="F7F3F4"/>
          </w:tcPr>
          <w:p w14:paraId="65E57F08"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Document review</w:t>
            </w:r>
          </w:p>
          <w:p w14:paraId="30473D9C"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Staff interview</w:t>
            </w:r>
          </w:p>
        </w:tc>
        <w:tc>
          <w:tcPr>
            <w:tcW w:w="318" w:type="pct"/>
            <w:shd w:val="clear" w:color="auto" w:fill="F7F3F4"/>
          </w:tcPr>
          <w:p w14:paraId="38134C2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575C929C"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IA +CE</w:t>
            </w:r>
          </w:p>
        </w:tc>
      </w:tr>
      <w:tr w:rsidR="006C43D7" w14:paraId="680FFF2E"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bottom w:val="single" w:sz="4" w:space="0" w:color="F7F3F4"/>
              <w:right w:val="single" w:sz="4" w:space="0" w:color="F7F3F4"/>
            </w:tcBorders>
            <w:shd w:val="clear" w:color="auto" w:fill="F7F3F4"/>
          </w:tcPr>
          <w:p w14:paraId="3843C5E5" w14:textId="77777777" w:rsidR="001923BD" w:rsidRPr="00736017" w:rsidRDefault="001923BD" w:rsidP="00391331">
            <w:pPr>
              <w:pStyle w:val="ListParagraph"/>
              <w:numPr>
                <w:ilvl w:val="0"/>
                <w:numId w:val="20"/>
              </w:numPr>
              <w:ind w:left="417"/>
              <w:rPr>
                <w:rFonts w:cstheme="minorHAnsi"/>
              </w:rPr>
            </w:pPr>
            <w:r w:rsidRPr="00736017">
              <w:rPr>
                <w:rFonts w:cstheme="minorHAnsi"/>
              </w:rPr>
              <w:t>Appropriate access to support services</w:t>
            </w:r>
          </w:p>
        </w:tc>
        <w:tc>
          <w:tcPr>
            <w:tcW w:w="1225" w:type="pct"/>
            <w:tcBorders>
              <w:left w:val="single" w:sz="4" w:space="0" w:color="F7F3F4"/>
              <w:bottom w:val="single" w:sz="4" w:space="0" w:color="F7F3F4"/>
            </w:tcBorders>
            <w:shd w:val="clear" w:color="auto" w:fill="F7F3F4"/>
          </w:tcPr>
          <w:p w14:paraId="1B0BC686" w14:textId="77777777" w:rsidR="001923BD" w:rsidRPr="00BF4E8D" w:rsidRDefault="001923BD" w:rsidP="00391331">
            <w:pPr>
              <w:pStyle w:val="ListParagraph"/>
              <w:numPr>
                <w:ilvl w:val="1"/>
                <w:numId w:val="20"/>
              </w:numPr>
              <w:ind w:left="357" w:hanging="357"/>
              <w:cnfStyle w:val="000000100000" w:firstRow="0" w:lastRow="0" w:firstColumn="0" w:lastColumn="0" w:oddVBand="0" w:evenVBand="0" w:oddHBand="1" w:evenHBand="0" w:firstRowFirstColumn="0" w:firstRowLastColumn="0" w:lastRowFirstColumn="0" w:lastRowLastColumn="0"/>
              <w:rPr>
                <w:rFonts w:cstheme="minorHAnsi"/>
              </w:rPr>
            </w:pPr>
            <w:r w:rsidRPr="00A952ED">
              <w:rPr>
                <w:rFonts w:cstheme="minorHAnsi"/>
              </w:rPr>
              <w:t xml:space="preserve">Appropriate access to </w:t>
            </w:r>
            <w:r>
              <w:rPr>
                <w:rFonts w:cstheme="minorHAnsi"/>
              </w:rPr>
              <w:t xml:space="preserve">support services such as allied health, interpreters, incontinence and lactation </w:t>
            </w:r>
            <w:proofErr w:type="gramStart"/>
            <w:r>
              <w:rPr>
                <w:rFonts w:cstheme="minorHAnsi"/>
              </w:rPr>
              <w:t>consultants  through</w:t>
            </w:r>
            <w:proofErr w:type="gramEnd"/>
            <w:r>
              <w:rPr>
                <w:rFonts w:cstheme="minorHAnsi"/>
              </w:rPr>
              <w:t xml:space="preserve"> rosters and referral arrangements ( as guided by the capability framework (see workforce table x))</w:t>
            </w:r>
          </w:p>
          <w:p w14:paraId="2DCBBE79" w14:textId="77777777" w:rsidR="001923BD" w:rsidRDefault="001923BD" w:rsidP="00020B44">
            <w:pPr>
              <w:ind w:left="357" w:hanging="357"/>
              <w:cnfStyle w:val="000000100000" w:firstRow="0" w:lastRow="0" w:firstColumn="0" w:lastColumn="0" w:oddVBand="0" w:evenVBand="0" w:oddHBand="1" w:evenHBand="0" w:firstRowFirstColumn="0" w:firstRowLastColumn="0" w:lastRowFirstColumn="0" w:lastRowLastColumn="0"/>
              <w:rPr>
                <w:rFonts w:cstheme="minorHAnsi"/>
              </w:rPr>
            </w:pPr>
          </w:p>
          <w:p w14:paraId="7C56FFD8" w14:textId="77777777" w:rsidR="001923BD" w:rsidRDefault="001923BD" w:rsidP="00020B44">
            <w:pPr>
              <w:ind w:left="357" w:hanging="357"/>
              <w:cnfStyle w:val="000000100000" w:firstRow="0" w:lastRow="0" w:firstColumn="0" w:lastColumn="0" w:oddVBand="0" w:evenVBand="0" w:oddHBand="1" w:evenHBand="0" w:firstRowFirstColumn="0" w:firstRowLastColumn="0" w:lastRowFirstColumn="0" w:lastRowLastColumn="0"/>
              <w:rPr>
                <w:rFonts w:cstheme="minorHAnsi"/>
              </w:rPr>
            </w:pPr>
          </w:p>
        </w:tc>
        <w:tc>
          <w:tcPr>
            <w:tcW w:w="1771" w:type="pct"/>
            <w:tcBorders>
              <w:bottom w:val="single" w:sz="4" w:space="0" w:color="F7F3F4"/>
            </w:tcBorders>
            <w:shd w:val="clear" w:color="auto" w:fill="F7F3F4"/>
          </w:tcPr>
          <w:p w14:paraId="30A20425" w14:textId="77777777" w:rsidR="001923BD" w:rsidRPr="00575EE0"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rPr>
            </w:pPr>
            <w:r w:rsidRPr="00575EE0">
              <w:rPr>
                <w:rFonts w:cstheme="minorHAnsi"/>
                <w:i/>
              </w:rPr>
              <w:t xml:space="preserve">Access to </w:t>
            </w:r>
            <w:r>
              <w:rPr>
                <w:rFonts w:cstheme="minorHAnsi"/>
                <w:i/>
              </w:rPr>
              <w:t>support services</w:t>
            </w:r>
            <w:r w:rsidRPr="00575EE0">
              <w:rPr>
                <w:rFonts w:cstheme="minorHAnsi"/>
                <w:i/>
              </w:rPr>
              <w:t xml:space="preserve"> consistent with the level of the maternity service (see table </w:t>
            </w:r>
            <w:proofErr w:type="gramStart"/>
            <w:r>
              <w:rPr>
                <w:rFonts w:cstheme="minorHAnsi"/>
                <w:i/>
              </w:rPr>
              <w:t>2:</w:t>
            </w:r>
            <w:r w:rsidRPr="00575EE0">
              <w:rPr>
                <w:rFonts w:cstheme="minorHAnsi"/>
                <w:i/>
              </w:rPr>
              <w:t>workforce</w:t>
            </w:r>
            <w:proofErr w:type="gramEnd"/>
            <w:r w:rsidRPr="00575EE0">
              <w:rPr>
                <w:rFonts w:cstheme="minorHAnsi"/>
                <w:i/>
              </w:rPr>
              <w:t>)  is evident through:</w:t>
            </w:r>
          </w:p>
          <w:p w14:paraId="5285D0E3" w14:textId="77777777" w:rsidR="001923BD" w:rsidRPr="00575EE0" w:rsidRDefault="001923BD" w:rsidP="00391331">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cstheme="minorHAnsi"/>
                <w:i/>
              </w:rPr>
            </w:pPr>
            <w:r w:rsidRPr="00575EE0">
              <w:rPr>
                <w:rFonts w:cstheme="minorHAnsi"/>
                <w:i/>
              </w:rPr>
              <w:t xml:space="preserve">the staff rosters </w:t>
            </w:r>
          </w:p>
          <w:p w14:paraId="72AB7F4F" w14:textId="77777777" w:rsidR="001923BD" w:rsidRPr="00575EE0" w:rsidRDefault="001923BD" w:rsidP="00391331">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cstheme="minorHAnsi"/>
                <w:i/>
              </w:rPr>
            </w:pPr>
            <w:r w:rsidRPr="00575EE0">
              <w:rPr>
                <w:rFonts w:cstheme="minorHAnsi"/>
                <w:i/>
              </w:rPr>
              <w:t>access through telehealth consultations</w:t>
            </w:r>
          </w:p>
          <w:p w14:paraId="383FFAA7"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i/>
              </w:rPr>
              <w:t>-</w:t>
            </w:r>
            <w:r w:rsidRPr="00575EE0">
              <w:rPr>
                <w:rFonts w:cstheme="minorHAnsi"/>
                <w:i/>
              </w:rPr>
              <w:t xml:space="preserve">Through consultation , and referral  or transfer of care agreements between other health services of higher level consistent with the level of the maternity service (see table </w:t>
            </w:r>
            <w:r>
              <w:rPr>
                <w:rFonts w:cstheme="minorHAnsi"/>
                <w:i/>
              </w:rPr>
              <w:t>2:</w:t>
            </w:r>
            <w:r w:rsidRPr="00575EE0">
              <w:rPr>
                <w:rFonts w:cstheme="minorHAnsi"/>
                <w:i/>
              </w:rPr>
              <w:t>workforce)</w:t>
            </w:r>
          </w:p>
        </w:tc>
        <w:tc>
          <w:tcPr>
            <w:tcW w:w="680" w:type="pct"/>
            <w:tcBorders>
              <w:bottom w:val="single" w:sz="4" w:space="0" w:color="F7F3F4"/>
            </w:tcBorders>
            <w:shd w:val="clear" w:color="auto" w:fill="F7F3F4"/>
          </w:tcPr>
          <w:p w14:paraId="097FA360"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Document review</w:t>
            </w:r>
          </w:p>
        </w:tc>
        <w:tc>
          <w:tcPr>
            <w:tcW w:w="318" w:type="pct"/>
            <w:tcBorders>
              <w:bottom w:val="single" w:sz="4" w:space="0" w:color="F7F3F4"/>
            </w:tcBorders>
            <w:shd w:val="clear" w:color="auto" w:fill="F7F3F4"/>
          </w:tcPr>
          <w:p w14:paraId="00AB5107"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bottom w:val="single" w:sz="4" w:space="0" w:color="F7F3F4"/>
              <w:right w:val="single" w:sz="4" w:space="0" w:color="F7F3F4"/>
            </w:tcBorders>
            <w:shd w:val="clear" w:color="auto" w:fill="F7F3F4"/>
          </w:tcPr>
          <w:p w14:paraId="47502108"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IA +</w:t>
            </w:r>
            <w:r w:rsidRPr="00946F6E">
              <w:t>ED</w:t>
            </w:r>
          </w:p>
        </w:tc>
      </w:tr>
      <w:tr w:rsidR="006C43D7" w14:paraId="5D736150"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bottom w:val="single" w:sz="4" w:space="0" w:color="EADDDF"/>
            </w:tcBorders>
            <w:shd w:val="clear" w:color="auto" w:fill="F7F3F4"/>
          </w:tcPr>
          <w:p w14:paraId="48BD73C2" w14:textId="77777777" w:rsidR="001923BD" w:rsidRPr="00736017" w:rsidRDefault="001923BD" w:rsidP="00391331">
            <w:pPr>
              <w:pStyle w:val="ListParagraph"/>
              <w:numPr>
                <w:ilvl w:val="0"/>
                <w:numId w:val="20"/>
              </w:numPr>
              <w:ind w:left="417"/>
              <w:rPr>
                <w:rFonts w:cstheme="minorHAnsi"/>
              </w:rPr>
            </w:pPr>
            <w:r w:rsidRPr="00736017">
              <w:rPr>
                <w:rFonts w:cstheme="minorHAnsi"/>
              </w:rPr>
              <w:lastRenderedPageBreak/>
              <w:t xml:space="preserve">Staff </w:t>
            </w:r>
            <w:r>
              <w:rPr>
                <w:rFonts w:cstheme="minorHAnsi"/>
              </w:rPr>
              <w:t>culture</w:t>
            </w:r>
            <w:r w:rsidRPr="00736017">
              <w:rPr>
                <w:rFonts w:cstheme="minorHAnsi"/>
              </w:rPr>
              <w:t xml:space="preserve"> in the </w:t>
            </w:r>
            <w:r>
              <w:rPr>
                <w:rFonts w:cstheme="minorHAnsi"/>
              </w:rPr>
              <w:t>maternity service</w:t>
            </w:r>
            <w:r w:rsidRPr="00736017">
              <w:rPr>
                <w:rFonts w:cstheme="minorHAnsi"/>
              </w:rPr>
              <w:t xml:space="preserve">  is at an acceptable level</w:t>
            </w:r>
          </w:p>
        </w:tc>
        <w:tc>
          <w:tcPr>
            <w:tcW w:w="1225" w:type="pct"/>
            <w:tcBorders>
              <w:top w:val="single" w:sz="4" w:space="0" w:color="F7F3F4"/>
              <w:bottom w:val="single" w:sz="4" w:space="0" w:color="EADDDF"/>
            </w:tcBorders>
            <w:shd w:val="clear" w:color="auto" w:fill="F7F3F4"/>
          </w:tcPr>
          <w:p w14:paraId="270EB078" w14:textId="77777777" w:rsidR="001923BD" w:rsidRPr="00205FC5" w:rsidRDefault="001923BD" w:rsidP="00391331">
            <w:pPr>
              <w:pStyle w:val="ListParagraph"/>
              <w:numPr>
                <w:ilvl w:val="1"/>
                <w:numId w:val="20"/>
              </w:numPr>
              <w:ind w:left="357" w:hanging="357"/>
              <w:cnfStyle w:val="000000010000" w:firstRow="0" w:lastRow="0" w:firstColumn="0" w:lastColumn="0" w:oddVBand="0" w:evenVBand="0" w:oddHBand="0" w:evenHBand="1" w:firstRowFirstColumn="0" w:firstRowLastColumn="0" w:lastRowFirstColumn="0" w:lastRowLastColumn="0"/>
              <w:rPr>
                <w:rFonts w:cstheme="minorHAnsi"/>
              </w:rPr>
            </w:pPr>
            <w:r w:rsidRPr="00205FC5">
              <w:rPr>
                <w:rFonts w:cstheme="minorHAnsi"/>
              </w:rPr>
              <w:t xml:space="preserve">Workforce culture in the maternity service is regularly assessed, analysed and responded to. </w:t>
            </w:r>
          </w:p>
        </w:tc>
        <w:tc>
          <w:tcPr>
            <w:tcW w:w="1771" w:type="pct"/>
            <w:tcBorders>
              <w:top w:val="single" w:sz="4" w:space="0" w:color="F7F3F4"/>
              <w:bottom w:val="single" w:sz="4" w:space="0" w:color="EADDDF"/>
            </w:tcBorders>
            <w:shd w:val="clear" w:color="auto" w:fill="F7F3F4"/>
          </w:tcPr>
          <w:p w14:paraId="7994C102" w14:textId="7FE23906" w:rsidR="001923BD" w:rsidRPr="00412A22"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i/>
              </w:rPr>
            </w:pPr>
            <w:r w:rsidRPr="00412A22">
              <w:rPr>
                <w:rFonts w:cstheme="minorHAnsi"/>
                <w:i/>
              </w:rPr>
              <w:t xml:space="preserve">Workforce </w:t>
            </w:r>
            <w:r w:rsidR="006C43D7">
              <w:rPr>
                <w:rFonts w:cstheme="minorHAnsi"/>
                <w:i/>
              </w:rPr>
              <w:t>culture evaluation and analysis</w:t>
            </w:r>
            <w:r w:rsidRPr="00412A22">
              <w:rPr>
                <w:rFonts w:cstheme="minorHAnsi"/>
                <w:i/>
              </w:rPr>
              <w:t xml:space="preserve"> may </w:t>
            </w:r>
            <w:proofErr w:type="gramStart"/>
            <w:r w:rsidRPr="00412A22">
              <w:rPr>
                <w:rFonts w:cstheme="minorHAnsi"/>
                <w:i/>
              </w:rPr>
              <w:t>include :</w:t>
            </w:r>
            <w:proofErr w:type="gramEnd"/>
          </w:p>
          <w:p w14:paraId="5ABD6CA0" w14:textId="77777777" w:rsidR="001923BD" w:rsidRPr="00412A22" w:rsidRDefault="001923BD" w:rsidP="00391331">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rFonts w:cstheme="minorHAnsi"/>
                <w:i/>
              </w:rPr>
            </w:pPr>
            <w:r w:rsidRPr="00412A22">
              <w:rPr>
                <w:rFonts w:cstheme="minorHAnsi"/>
                <w:i/>
              </w:rPr>
              <w:t>staff satisfaction surveys</w:t>
            </w:r>
          </w:p>
          <w:p w14:paraId="2FFD1C8E" w14:textId="77777777" w:rsidR="001923BD" w:rsidRPr="00412A22" w:rsidRDefault="001923BD" w:rsidP="00391331">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rFonts w:cstheme="minorHAnsi"/>
                <w:i/>
              </w:rPr>
            </w:pPr>
            <w:r w:rsidRPr="00412A22">
              <w:rPr>
                <w:i/>
              </w:rPr>
              <w:t>review of turnover rates</w:t>
            </w:r>
          </w:p>
          <w:p w14:paraId="1C3D32AE" w14:textId="77777777" w:rsidR="001923BD" w:rsidRPr="00412A22" w:rsidRDefault="001923BD" w:rsidP="00391331">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rFonts w:cstheme="minorHAnsi"/>
              </w:rPr>
            </w:pPr>
            <w:r w:rsidRPr="00412A22">
              <w:rPr>
                <w:i/>
              </w:rPr>
              <w:t>review of sick leave rates</w:t>
            </w:r>
          </w:p>
        </w:tc>
        <w:tc>
          <w:tcPr>
            <w:tcW w:w="680" w:type="pct"/>
            <w:tcBorders>
              <w:top w:val="single" w:sz="4" w:space="0" w:color="F7F3F4"/>
              <w:bottom w:val="single" w:sz="4" w:space="0" w:color="EADDDF"/>
            </w:tcBorders>
            <w:shd w:val="clear" w:color="auto" w:fill="F7F3F4"/>
          </w:tcPr>
          <w:p w14:paraId="72CDEE70"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Document review</w:t>
            </w:r>
          </w:p>
          <w:p w14:paraId="6141257D"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Staff interview.</w:t>
            </w:r>
          </w:p>
        </w:tc>
        <w:tc>
          <w:tcPr>
            <w:tcW w:w="318" w:type="pct"/>
            <w:tcBorders>
              <w:top w:val="single" w:sz="4" w:space="0" w:color="F7F3F4"/>
              <w:bottom w:val="single" w:sz="4" w:space="0" w:color="EADDDF"/>
            </w:tcBorders>
            <w:shd w:val="clear" w:color="auto" w:fill="F7F3F4"/>
          </w:tcPr>
          <w:p w14:paraId="1B480E58"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Offsite/Onsite</w:t>
            </w:r>
          </w:p>
        </w:tc>
        <w:tc>
          <w:tcPr>
            <w:tcW w:w="290" w:type="pct"/>
            <w:tcBorders>
              <w:top w:val="single" w:sz="4" w:space="0" w:color="F7F3F4"/>
              <w:bottom w:val="single" w:sz="4" w:space="0" w:color="EADDDF"/>
              <w:right w:val="single" w:sz="4" w:space="0" w:color="F7F3F4"/>
            </w:tcBorders>
            <w:shd w:val="clear" w:color="auto" w:fill="F7F3F4"/>
          </w:tcPr>
          <w:p w14:paraId="365B08F5"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IA</w:t>
            </w:r>
          </w:p>
        </w:tc>
      </w:tr>
      <w:tr w:rsidR="006C43D7" w14:paraId="0F0DA4D8"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5B63645A" w14:textId="1F63CFC4" w:rsidR="006C43D7" w:rsidRPr="006C43D7" w:rsidRDefault="006C43D7" w:rsidP="006C43D7">
            <w:pPr>
              <w:pStyle w:val="HeadingL3"/>
              <w:rPr>
                <w:b/>
              </w:rPr>
            </w:pPr>
            <w:r w:rsidRPr="006C43D7">
              <w:rPr>
                <w:b/>
              </w:rPr>
              <w:t>RISK MANAGEMENT</w:t>
            </w:r>
          </w:p>
        </w:tc>
      </w:tr>
      <w:tr w:rsidR="006C43D7" w14:paraId="3A881B7D" w14:textId="77777777" w:rsidTr="00763B3E">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716" w:type="pct"/>
            <w:vMerge w:val="restart"/>
            <w:tcBorders>
              <w:top w:val="single" w:sz="4" w:space="0" w:color="EADDDF"/>
              <w:left w:val="single" w:sz="4" w:space="0" w:color="F7F3F4"/>
            </w:tcBorders>
            <w:shd w:val="clear" w:color="auto" w:fill="F7F3F4"/>
          </w:tcPr>
          <w:p w14:paraId="1979A546"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Risk identification and  assessment occurrs regularly</w:t>
            </w:r>
          </w:p>
        </w:tc>
        <w:tc>
          <w:tcPr>
            <w:tcW w:w="1225" w:type="pct"/>
            <w:tcBorders>
              <w:top w:val="single" w:sz="4" w:space="0" w:color="EADDDF"/>
            </w:tcBorders>
            <w:shd w:val="clear" w:color="auto" w:fill="F7F3F4"/>
          </w:tcPr>
          <w:p w14:paraId="6AC627BF" w14:textId="77777777" w:rsidR="001923BD" w:rsidRPr="00646A35" w:rsidRDefault="001923BD" w:rsidP="00391331">
            <w:pPr>
              <w:pStyle w:val="ListParagraph"/>
              <w:numPr>
                <w:ilvl w:val="1"/>
                <w:numId w:val="20"/>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46A35">
              <w:rPr>
                <w:rFonts w:cstheme="minorHAnsi"/>
                <w:noProof/>
                <w:lang w:eastAsia="en-AU"/>
              </w:rPr>
              <w:t xml:space="preserve">The </w:t>
            </w:r>
            <w:r w:rsidRPr="00646A35">
              <w:rPr>
                <w:rFonts w:cstheme="minorHAnsi"/>
              </w:rPr>
              <w:t xml:space="preserve">maternity service </w:t>
            </w:r>
            <w:r w:rsidRPr="00646A35">
              <w:rPr>
                <w:rFonts w:cstheme="minorHAnsi"/>
                <w:noProof/>
                <w:lang w:eastAsia="en-AU"/>
              </w:rPr>
              <w:t xml:space="preserve">identifies and manages  maternity services risks (including clinical) </w:t>
            </w:r>
          </w:p>
        </w:tc>
        <w:tc>
          <w:tcPr>
            <w:tcW w:w="1771" w:type="pct"/>
            <w:tcBorders>
              <w:top w:val="single" w:sz="4" w:space="0" w:color="EADDDF"/>
            </w:tcBorders>
            <w:shd w:val="clear" w:color="auto" w:fill="F7F3F4"/>
          </w:tcPr>
          <w:p w14:paraId="4EEFC8DD"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i/>
              </w:rPr>
              <w:t xml:space="preserve">Current risk profile or register for </w:t>
            </w:r>
            <w:r w:rsidRPr="003831F4">
              <w:rPr>
                <w:rFonts w:cstheme="minorHAnsi"/>
                <w:i/>
              </w:rPr>
              <w:t>maternity service</w:t>
            </w:r>
            <w:r>
              <w:rPr>
                <w:rFonts w:cstheme="minorHAnsi"/>
              </w:rPr>
              <w:t xml:space="preserve"> which </w:t>
            </w:r>
            <w:r>
              <w:rPr>
                <w:rFonts w:cstheme="minorHAnsi"/>
                <w:i/>
              </w:rPr>
              <w:t>includes clinical risks</w:t>
            </w:r>
          </w:p>
        </w:tc>
        <w:tc>
          <w:tcPr>
            <w:tcW w:w="680" w:type="pct"/>
            <w:tcBorders>
              <w:top w:val="single" w:sz="4" w:space="0" w:color="EADDDF"/>
            </w:tcBorders>
            <w:shd w:val="clear" w:color="auto" w:fill="F7F3F4"/>
          </w:tcPr>
          <w:p w14:paraId="5FF9B780"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Review risk register</w:t>
            </w:r>
          </w:p>
        </w:tc>
        <w:tc>
          <w:tcPr>
            <w:tcW w:w="318" w:type="pct"/>
            <w:tcBorders>
              <w:top w:val="single" w:sz="4" w:space="0" w:color="EADDDF"/>
            </w:tcBorders>
            <w:shd w:val="clear" w:color="auto" w:fill="F7F3F4"/>
          </w:tcPr>
          <w:p w14:paraId="0A0194F3"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top w:val="single" w:sz="4" w:space="0" w:color="EADDDF"/>
              <w:right w:val="single" w:sz="4" w:space="0" w:color="F7F3F4"/>
            </w:tcBorders>
            <w:shd w:val="clear" w:color="auto" w:fill="F7F3F4"/>
          </w:tcPr>
          <w:p w14:paraId="79BBF3E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w:t>
            </w:r>
          </w:p>
        </w:tc>
      </w:tr>
      <w:tr w:rsidR="001923BD" w14:paraId="7DFEDCDA"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tcBorders>
            <w:shd w:val="clear" w:color="auto" w:fill="F7F3F4"/>
          </w:tcPr>
          <w:p w14:paraId="129363F4" w14:textId="77777777" w:rsidR="001923BD" w:rsidRPr="00736017" w:rsidRDefault="001923BD" w:rsidP="00020B44">
            <w:pPr>
              <w:pStyle w:val="ListParagraph"/>
              <w:ind w:left="417"/>
              <w:rPr>
                <w:rFonts w:cstheme="minorHAnsi"/>
                <w:noProof/>
                <w:lang w:eastAsia="en-AU"/>
              </w:rPr>
            </w:pPr>
          </w:p>
        </w:tc>
        <w:tc>
          <w:tcPr>
            <w:tcW w:w="1225" w:type="pct"/>
            <w:shd w:val="clear" w:color="auto" w:fill="F7F3F4"/>
          </w:tcPr>
          <w:p w14:paraId="3B6E3D71" w14:textId="77777777" w:rsidR="001923BD" w:rsidRPr="00646A35" w:rsidRDefault="001923BD" w:rsidP="00391331">
            <w:pPr>
              <w:pStyle w:val="ListParagraph"/>
              <w:numPr>
                <w:ilvl w:val="1"/>
                <w:numId w:val="20"/>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646A35">
              <w:rPr>
                <w:rFonts w:cstheme="minorHAnsi"/>
                <w:noProof/>
                <w:lang w:eastAsia="en-AU"/>
              </w:rPr>
              <w:t>A risk based methodology is applied to the approval of new procedures and equipment, within the maternity service</w:t>
            </w:r>
          </w:p>
        </w:tc>
        <w:tc>
          <w:tcPr>
            <w:tcW w:w="1771" w:type="pct"/>
            <w:shd w:val="clear" w:color="auto" w:fill="F7F3F4"/>
          </w:tcPr>
          <w:p w14:paraId="0F37DB91"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i/>
              </w:rPr>
              <w:t>Applications for use of new equipment/procedures with evidence that a risk assessment has been undertaken</w:t>
            </w:r>
          </w:p>
        </w:tc>
        <w:tc>
          <w:tcPr>
            <w:tcW w:w="680" w:type="pct"/>
            <w:shd w:val="clear" w:color="auto" w:fill="F7F3F4"/>
          </w:tcPr>
          <w:p w14:paraId="6CEEF009"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Document review</w:t>
            </w:r>
          </w:p>
          <w:p w14:paraId="257B8979" w14:textId="77777777" w:rsidR="001923BD" w:rsidRPr="005F770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b/>
                <w:noProof/>
                <w:lang w:eastAsia="en-AU"/>
              </w:rPr>
            </w:pPr>
            <w:r>
              <w:t>Staff interview.</w:t>
            </w:r>
          </w:p>
        </w:tc>
        <w:tc>
          <w:tcPr>
            <w:tcW w:w="318" w:type="pct"/>
            <w:shd w:val="clear" w:color="auto" w:fill="F7F3F4"/>
          </w:tcPr>
          <w:p w14:paraId="0F55B8B5" w14:textId="77777777" w:rsidR="001923BD" w:rsidRPr="005F770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b/>
                <w:noProof/>
                <w:lang w:eastAsia="en-AU"/>
              </w:rPr>
            </w:pPr>
            <w:r w:rsidRPr="00E5758C">
              <w:t>Onsite</w:t>
            </w:r>
          </w:p>
        </w:tc>
        <w:tc>
          <w:tcPr>
            <w:tcW w:w="290" w:type="pct"/>
            <w:tcBorders>
              <w:right w:val="single" w:sz="4" w:space="0" w:color="F7F3F4"/>
            </w:tcBorders>
            <w:shd w:val="clear" w:color="auto" w:fill="F7F3F4"/>
          </w:tcPr>
          <w:p w14:paraId="669BB1BF" w14:textId="77777777" w:rsidR="001923BD" w:rsidRPr="005F770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b/>
                <w:noProof/>
                <w:lang w:eastAsia="en-AU"/>
              </w:rPr>
            </w:pPr>
            <w:r>
              <w:t>IA</w:t>
            </w:r>
          </w:p>
        </w:tc>
      </w:tr>
      <w:tr w:rsidR="001923BD" w14:paraId="4918F56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356B89B0"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 xml:space="preserve">Monitoring of </w:t>
            </w:r>
            <w:r>
              <w:rPr>
                <w:rFonts w:cstheme="minorHAnsi"/>
              </w:rPr>
              <w:t>m</w:t>
            </w:r>
            <w:r w:rsidRPr="002A7EC3">
              <w:rPr>
                <w:rFonts w:cstheme="minorHAnsi"/>
              </w:rPr>
              <w:t xml:space="preserve">aternity service </w:t>
            </w:r>
            <w:r w:rsidRPr="00736017">
              <w:rPr>
                <w:rFonts w:cstheme="minorHAnsi"/>
                <w:noProof/>
                <w:lang w:eastAsia="en-AU"/>
              </w:rPr>
              <w:t>risk occurs regularly</w:t>
            </w:r>
          </w:p>
        </w:tc>
        <w:tc>
          <w:tcPr>
            <w:tcW w:w="1225" w:type="pct"/>
            <w:shd w:val="clear" w:color="auto" w:fill="F7F3F4"/>
          </w:tcPr>
          <w:p w14:paraId="798DED64" w14:textId="77777777" w:rsidR="001923BD" w:rsidRPr="002A7EC3" w:rsidRDefault="001923BD" w:rsidP="00391331">
            <w:pPr>
              <w:pStyle w:val="ListParagraph"/>
              <w:numPr>
                <w:ilvl w:val="1"/>
                <w:numId w:val="20"/>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R</w:t>
            </w:r>
            <w:r w:rsidRPr="002A7EC3">
              <w:rPr>
                <w:rFonts w:cstheme="minorHAnsi"/>
                <w:noProof/>
                <w:lang w:eastAsia="en-AU"/>
              </w:rPr>
              <w:t>isks that have been identified as requiring action have asso</w:t>
            </w:r>
            <w:r>
              <w:rPr>
                <w:rFonts w:cstheme="minorHAnsi"/>
                <w:noProof/>
                <w:lang w:eastAsia="en-AU"/>
              </w:rPr>
              <w:t>IACT</w:t>
            </w:r>
            <w:r w:rsidRPr="002A7EC3">
              <w:rPr>
                <w:rFonts w:cstheme="minorHAnsi"/>
                <w:noProof/>
                <w:lang w:eastAsia="en-AU"/>
              </w:rPr>
              <w:t>ed action plans with strategies for risk reduction, timelines and clear responsibilities (risk owners)</w:t>
            </w:r>
          </w:p>
        </w:tc>
        <w:tc>
          <w:tcPr>
            <w:tcW w:w="1771" w:type="pct"/>
            <w:shd w:val="clear" w:color="auto" w:fill="F7F3F4"/>
          </w:tcPr>
          <w:p w14:paraId="54D907F8"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i/>
              </w:rPr>
              <w:t>Review risk register for maternity service risk action plans</w:t>
            </w:r>
          </w:p>
        </w:tc>
        <w:tc>
          <w:tcPr>
            <w:tcW w:w="680" w:type="pct"/>
            <w:shd w:val="clear" w:color="auto" w:fill="F7F3F4"/>
          </w:tcPr>
          <w:p w14:paraId="25138BA3"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Document review</w:t>
            </w:r>
          </w:p>
        </w:tc>
        <w:tc>
          <w:tcPr>
            <w:tcW w:w="318" w:type="pct"/>
            <w:shd w:val="clear" w:color="auto" w:fill="F7F3F4"/>
          </w:tcPr>
          <w:p w14:paraId="79E0BE2F"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right w:val="single" w:sz="4" w:space="0" w:color="F7F3F4"/>
            </w:tcBorders>
            <w:shd w:val="clear" w:color="auto" w:fill="F7F3F4"/>
          </w:tcPr>
          <w:p w14:paraId="3DED0656"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w:t>
            </w:r>
          </w:p>
        </w:tc>
      </w:tr>
      <w:tr w:rsidR="006C43D7" w14:paraId="677A2897"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5D8C0474" w14:textId="77777777" w:rsidR="001923BD" w:rsidRPr="00736017" w:rsidRDefault="001923BD" w:rsidP="00020B44">
            <w:pPr>
              <w:pStyle w:val="ListParagraph"/>
              <w:ind w:left="417"/>
              <w:rPr>
                <w:rFonts w:cstheme="minorHAnsi"/>
                <w:noProof/>
                <w:lang w:eastAsia="en-AU"/>
              </w:rPr>
            </w:pPr>
          </w:p>
        </w:tc>
        <w:tc>
          <w:tcPr>
            <w:tcW w:w="1225" w:type="pct"/>
            <w:tcBorders>
              <w:bottom w:val="single" w:sz="4" w:space="0" w:color="F7F3F4"/>
            </w:tcBorders>
            <w:shd w:val="clear" w:color="auto" w:fill="F7F3F4"/>
          </w:tcPr>
          <w:p w14:paraId="5F93B646" w14:textId="77777777" w:rsidR="001923BD" w:rsidRPr="002A7EC3" w:rsidRDefault="001923BD" w:rsidP="00391331">
            <w:pPr>
              <w:pStyle w:val="ListParagraph"/>
              <w:numPr>
                <w:ilvl w:val="1"/>
                <w:numId w:val="20"/>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A7EC3">
              <w:rPr>
                <w:rFonts w:cstheme="minorHAnsi"/>
              </w:rPr>
              <w:t xml:space="preserve">Maternity service </w:t>
            </w:r>
            <w:r w:rsidRPr="002A7EC3">
              <w:rPr>
                <w:rFonts w:cstheme="minorHAnsi"/>
                <w:noProof/>
                <w:lang w:eastAsia="en-AU"/>
              </w:rPr>
              <w:t>risks are escalated in line with the organisation’s risk management framework</w:t>
            </w:r>
          </w:p>
        </w:tc>
        <w:tc>
          <w:tcPr>
            <w:tcW w:w="1771" w:type="pct"/>
            <w:tcBorders>
              <w:bottom w:val="single" w:sz="4" w:space="0" w:color="F7F3F4"/>
            </w:tcBorders>
            <w:shd w:val="clear" w:color="auto" w:fill="F7F3F4"/>
          </w:tcPr>
          <w:p w14:paraId="40C476FE"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i/>
              </w:rPr>
              <w:t>Evidence of risk escalation to appropriate level</w:t>
            </w:r>
          </w:p>
        </w:tc>
        <w:tc>
          <w:tcPr>
            <w:tcW w:w="680" w:type="pct"/>
            <w:tcBorders>
              <w:bottom w:val="single" w:sz="4" w:space="0" w:color="F7F3F4"/>
            </w:tcBorders>
            <w:shd w:val="clear" w:color="auto" w:fill="F7F3F4"/>
          </w:tcPr>
          <w:p w14:paraId="4C15C6C3"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Document review</w:t>
            </w:r>
          </w:p>
        </w:tc>
        <w:tc>
          <w:tcPr>
            <w:tcW w:w="318" w:type="pct"/>
            <w:tcBorders>
              <w:bottom w:val="single" w:sz="4" w:space="0" w:color="F7F3F4"/>
            </w:tcBorders>
            <w:shd w:val="clear" w:color="auto" w:fill="F7F3F4"/>
          </w:tcPr>
          <w:p w14:paraId="7A771488"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5758C">
              <w:t>Onsite</w:t>
            </w:r>
          </w:p>
        </w:tc>
        <w:tc>
          <w:tcPr>
            <w:tcW w:w="290" w:type="pct"/>
            <w:tcBorders>
              <w:bottom w:val="single" w:sz="4" w:space="0" w:color="F7F3F4"/>
              <w:right w:val="single" w:sz="4" w:space="0" w:color="F7F3F4"/>
            </w:tcBorders>
            <w:shd w:val="clear" w:color="auto" w:fill="F7F3F4"/>
          </w:tcPr>
          <w:p w14:paraId="455BA29D"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w:t>
            </w:r>
          </w:p>
        </w:tc>
      </w:tr>
      <w:tr w:rsidR="001923BD" w14:paraId="5431508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5474149A"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lastRenderedPageBreak/>
              <w:t xml:space="preserve">Controls put in place to manage key risks are monitored for effectiveness   </w:t>
            </w:r>
          </w:p>
        </w:tc>
        <w:tc>
          <w:tcPr>
            <w:tcW w:w="1225" w:type="pct"/>
            <w:tcBorders>
              <w:top w:val="single" w:sz="4" w:space="0" w:color="F7F3F4"/>
            </w:tcBorders>
            <w:shd w:val="clear" w:color="auto" w:fill="F7F3F4"/>
          </w:tcPr>
          <w:p w14:paraId="0447396E" w14:textId="77777777" w:rsidR="001923BD" w:rsidRPr="00272389" w:rsidRDefault="001923BD" w:rsidP="00391331">
            <w:pPr>
              <w:pStyle w:val="ListParagraph"/>
              <w:numPr>
                <w:ilvl w:val="1"/>
                <w:numId w:val="20"/>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272389">
              <w:rPr>
                <w:rFonts w:cstheme="minorHAnsi"/>
                <w:noProof/>
                <w:lang w:eastAsia="en-AU"/>
              </w:rPr>
              <w:t>Contols  to mitigate key risks (procedures, clinical guidelines compliance) are tested  through periodic audit or other means</w:t>
            </w:r>
          </w:p>
        </w:tc>
        <w:tc>
          <w:tcPr>
            <w:tcW w:w="1771" w:type="pct"/>
            <w:tcBorders>
              <w:top w:val="single" w:sz="4" w:space="0" w:color="F7F3F4"/>
            </w:tcBorders>
            <w:shd w:val="clear" w:color="auto" w:fill="F7F3F4"/>
          </w:tcPr>
          <w:p w14:paraId="3B72F080"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i/>
              </w:rPr>
              <w:t>Audit occurs against known high risks</w:t>
            </w:r>
          </w:p>
        </w:tc>
        <w:tc>
          <w:tcPr>
            <w:tcW w:w="680" w:type="pct"/>
            <w:tcBorders>
              <w:top w:val="single" w:sz="4" w:space="0" w:color="F7F3F4"/>
            </w:tcBorders>
            <w:shd w:val="clear" w:color="auto" w:fill="F7F3F4"/>
          </w:tcPr>
          <w:p w14:paraId="4381398A"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Document review</w:t>
            </w:r>
          </w:p>
        </w:tc>
        <w:tc>
          <w:tcPr>
            <w:tcW w:w="318" w:type="pct"/>
            <w:tcBorders>
              <w:top w:val="single" w:sz="4" w:space="0" w:color="F7F3F4"/>
            </w:tcBorders>
            <w:shd w:val="clear" w:color="auto" w:fill="F7F3F4"/>
          </w:tcPr>
          <w:p w14:paraId="4F893135"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top w:val="single" w:sz="4" w:space="0" w:color="F7F3F4"/>
              <w:right w:val="single" w:sz="4" w:space="0" w:color="F7F3F4"/>
            </w:tcBorders>
            <w:shd w:val="clear" w:color="auto" w:fill="F7F3F4"/>
          </w:tcPr>
          <w:p w14:paraId="5D31A26E"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w:t>
            </w:r>
          </w:p>
        </w:tc>
      </w:tr>
      <w:tr w:rsidR="001923BD" w14:paraId="417FB9DE" w14:textId="77777777" w:rsidTr="00E562E6">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tcBorders>
            <w:shd w:val="clear" w:color="auto" w:fill="F7F3F4"/>
          </w:tcPr>
          <w:p w14:paraId="02EBC4A2"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Risk reporting and communication is effective</w:t>
            </w:r>
          </w:p>
        </w:tc>
        <w:tc>
          <w:tcPr>
            <w:tcW w:w="1225" w:type="pct"/>
            <w:shd w:val="clear" w:color="auto" w:fill="F7F3F4"/>
          </w:tcPr>
          <w:p w14:paraId="29E3300D" w14:textId="77777777" w:rsidR="001923BD" w:rsidRPr="005C2389" w:rsidRDefault="001923BD" w:rsidP="00391331">
            <w:pPr>
              <w:pStyle w:val="ListParagraph"/>
              <w:numPr>
                <w:ilvl w:val="1"/>
                <w:numId w:val="20"/>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C2389">
              <w:rPr>
                <w:rFonts w:cstheme="minorHAnsi"/>
                <w:noProof/>
                <w:lang w:eastAsia="en-AU"/>
              </w:rPr>
              <w:t xml:space="preserve"> The risk profile of the </w:t>
            </w:r>
            <w:r w:rsidRPr="005C2389">
              <w:rPr>
                <w:rFonts w:cstheme="minorHAnsi"/>
              </w:rPr>
              <w:t xml:space="preserve">maternity service </w:t>
            </w:r>
            <w:r w:rsidRPr="005C2389">
              <w:rPr>
                <w:rFonts w:cstheme="minorHAnsi"/>
                <w:noProof/>
                <w:lang w:eastAsia="en-AU"/>
              </w:rPr>
              <w:t>is reviewed at  the relevant meeting/committee</w:t>
            </w:r>
          </w:p>
        </w:tc>
        <w:tc>
          <w:tcPr>
            <w:tcW w:w="1771" w:type="pct"/>
            <w:shd w:val="clear" w:color="auto" w:fill="F7F3F4"/>
          </w:tcPr>
          <w:p w14:paraId="0BB73B38"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i/>
              </w:rPr>
              <w:t>Periodic risk profiling and reporting</w:t>
            </w:r>
          </w:p>
        </w:tc>
        <w:tc>
          <w:tcPr>
            <w:tcW w:w="680" w:type="pct"/>
            <w:shd w:val="clear" w:color="auto" w:fill="F7F3F4"/>
          </w:tcPr>
          <w:p w14:paraId="0F678B52"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Document review</w:t>
            </w:r>
          </w:p>
        </w:tc>
        <w:tc>
          <w:tcPr>
            <w:tcW w:w="318" w:type="pct"/>
            <w:shd w:val="clear" w:color="auto" w:fill="F7F3F4"/>
          </w:tcPr>
          <w:p w14:paraId="12587034"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5758C">
              <w:t>Offsite</w:t>
            </w:r>
          </w:p>
        </w:tc>
        <w:tc>
          <w:tcPr>
            <w:tcW w:w="290" w:type="pct"/>
            <w:tcBorders>
              <w:right w:val="single" w:sz="4" w:space="0" w:color="F7F3F4"/>
            </w:tcBorders>
            <w:shd w:val="clear" w:color="auto" w:fill="F7F3F4"/>
          </w:tcPr>
          <w:p w14:paraId="65D54332"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w:t>
            </w:r>
          </w:p>
        </w:tc>
      </w:tr>
      <w:tr w:rsidR="001923BD" w14:paraId="1DFD947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tcBorders>
            <w:shd w:val="clear" w:color="auto" w:fill="F7F3F4"/>
          </w:tcPr>
          <w:p w14:paraId="5C0A5848" w14:textId="77777777" w:rsidR="001923BD" w:rsidRPr="00736017" w:rsidRDefault="001923BD" w:rsidP="00020B44">
            <w:pPr>
              <w:pStyle w:val="ListParagraph"/>
              <w:ind w:left="417"/>
              <w:rPr>
                <w:rFonts w:cstheme="minorHAnsi"/>
                <w:noProof/>
                <w:lang w:eastAsia="en-AU"/>
              </w:rPr>
            </w:pPr>
          </w:p>
        </w:tc>
        <w:tc>
          <w:tcPr>
            <w:tcW w:w="1225" w:type="pct"/>
            <w:shd w:val="clear" w:color="auto" w:fill="F7F3F4"/>
          </w:tcPr>
          <w:p w14:paraId="13E9ABCF"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14.2 C</w:t>
            </w:r>
            <w:r w:rsidRPr="00517EAE">
              <w:rPr>
                <w:rFonts w:cstheme="minorHAnsi"/>
                <w:noProof/>
                <w:lang w:eastAsia="en-AU"/>
              </w:rPr>
              <w:t>ommunication to staff</w:t>
            </w:r>
            <w:r>
              <w:rPr>
                <w:rFonts w:cstheme="minorHAnsi"/>
                <w:noProof/>
                <w:lang w:eastAsia="en-AU"/>
              </w:rPr>
              <w:t xml:space="preserve"> occurs regarding</w:t>
            </w:r>
            <w:r w:rsidRPr="00517EAE">
              <w:rPr>
                <w:rFonts w:cstheme="minorHAnsi"/>
                <w:noProof/>
                <w:lang w:eastAsia="en-AU"/>
              </w:rPr>
              <w:t xml:space="preserve"> key </w:t>
            </w:r>
            <w:r>
              <w:rPr>
                <w:rFonts w:cstheme="minorHAnsi"/>
              </w:rPr>
              <w:t xml:space="preserve">maternity service </w:t>
            </w:r>
            <w:r w:rsidRPr="00517EAE">
              <w:rPr>
                <w:rFonts w:cstheme="minorHAnsi"/>
                <w:noProof/>
                <w:lang w:eastAsia="en-AU"/>
              </w:rPr>
              <w:t>risks and emerging risks</w:t>
            </w:r>
            <w:r>
              <w:rPr>
                <w:rFonts w:cstheme="minorHAnsi"/>
                <w:noProof/>
                <w:lang w:eastAsia="en-AU"/>
              </w:rPr>
              <w:t xml:space="preserve"> and management strategies</w:t>
            </w:r>
            <w:r w:rsidRPr="00517EAE">
              <w:rPr>
                <w:rFonts w:cstheme="minorHAnsi"/>
                <w:noProof/>
                <w:lang w:eastAsia="en-AU"/>
              </w:rPr>
              <w:t xml:space="preserve"> (minutes, agendas, bulletins)</w:t>
            </w:r>
          </w:p>
        </w:tc>
        <w:tc>
          <w:tcPr>
            <w:tcW w:w="1771" w:type="pct"/>
            <w:shd w:val="clear" w:color="auto" w:fill="F7F3F4"/>
          </w:tcPr>
          <w:p w14:paraId="0670DC06"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FD0D4E">
              <w:rPr>
                <w:rFonts w:cstheme="minorHAnsi"/>
                <w:i/>
                <w:noProof/>
                <w:lang w:eastAsia="en-AU"/>
              </w:rPr>
              <w:t>Evidence in minutes, agendas, bulletin</w:t>
            </w:r>
          </w:p>
        </w:tc>
        <w:tc>
          <w:tcPr>
            <w:tcW w:w="680" w:type="pct"/>
            <w:shd w:val="clear" w:color="auto" w:fill="F7F3F4"/>
          </w:tcPr>
          <w:p w14:paraId="32B59205"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 xml:space="preserve">Document review </w:t>
            </w:r>
          </w:p>
          <w:p w14:paraId="7AAF9A5C"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 xml:space="preserve">Staff interview, </w:t>
            </w:r>
          </w:p>
        </w:tc>
        <w:tc>
          <w:tcPr>
            <w:tcW w:w="318" w:type="pct"/>
            <w:shd w:val="clear" w:color="auto" w:fill="F7F3F4"/>
          </w:tcPr>
          <w:p w14:paraId="3DC1C5BD"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right w:val="single" w:sz="4" w:space="0" w:color="F7F3F4"/>
            </w:tcBorders>
            <w:shd w:val="clear" w:color="auto" w:fill="F7F3F4"/>
          </w:tcPr>
          <w:p w14:paraId="4DCBC97D"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w:t>
            </w:r>
          </w:p>
        </w:tc>
      </w:tr>
      <w:tr w:rsidR="001923BD" w14:paraId="50FDA83E"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tcBorders>
            <w:shd w:val="clear" w:color="auto" w:fill="F7F3F4"/>
          </w:tcPr>
          <w:p w14:paraId="243604E2"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All incidents and near misses are reported, appropriately documentated and managed</w:t>
            </w:r>
          </w:p>
        </w:tc>
        <w:tc>
          <w:tcPr>
            <w:tcW w:w="1225" w:type="pct"/>
            <w:shd w:val="clear" w:color="auto" w:fill="F7F3F4"/>
          </w:tcPr>
          <w:p w14:paraId="47660F8B" w14:textId="77777777" w:rsidR="001923BD" w:rsidRPr="00563CFA"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15.1 </w:t>
            </w:r>
            <w:r>
              <w:rPr>
                <w:rFonts w:cstheme="minorHAnsi"/>
              </w:rPr>
              <w:t xml:space="preserve">Maternity service </w:t>
            </w:r>
            <w:r>
              <w:rPr>
                <w:rFonts w:cstheme="minorHAnsi"/>
                <w:noProof/>
                <w:lang w:eastAsia="en-AU"/>
              </w:rPr>
              <w:t>i</w:t>
            </w:r>
            <w:r w:rsidRPr="00A823D2">
              <w:rPr>
                <w:rFonts w:cstheme="minorHAnsi"/>
                <w:noProof/>
                <w:lang w:eastAsia="en-AU"/>
              </w:rPr>
              <w:t>ncident</w:t>
            </w:r>
            <w:r>
              <w:rPr>
                <w:rFonts w:cstheme="minorHAnsi"/>
                <w:noProof/>
                <w:lang w:eastAsia="en-AU"/>
              </w:rPr>
              <w:t>s</w:t>
            </w:r>
            <w:r w:rsidRPr="00A823D2">
              <w:rPr>
                <w:rFonts w:cstheme="minorHAnsi"/>
                <w:noProof/>
                <w:lang w:eastAsia="en-AU"/>
              </w:rPr>
              <w:t>, adverse event</w:t>
            </w:r>
            <w:r>
              <w:rPr>
                <w:rFonts w:cstheme="minorHAnsi"/>
                <w:noProof/>
                <w:lang w:eastAsia="en-AU"/>
              </w:rPr>
              <w:t>s</w:t>
            </w:r>
            <w:r w:rsidRPr="00A823D2">
              <w:rPr>
                <w:rFonts w:cstheme="minorHAnsi"/>
                <w:noProof/>
                <w:lang w:eastAsia="en-AU"/>
              </w:rPr>
              <w:t xml:space="preserve"> and near misses </w:t>
            </w:r>
            <w:r>
              <w:rPr>
                <w:rFonts w:cstheme="minorHAnsi"/>
                <w:noProof/>
                <w:lang w:eastAsia="en-AU"/>
              </w:rPr>
              <w:t xml:space="preserve">are </w:t>
            </w:r>
            <w:r w:rsidRPr="00A823D2">
              <w:rPr>
                <w:rFonts w:cstheme="minorHAnsi"/>
                <w:noProof/>
                <w:lang w:eastAsia="en-AU"/>
              </w:rPr>
              <w:t>recorded</w:t>
            </w:r>
            <w:r>
              <w:rPr>
                <w:rFonts w:cstheme="minorHAnsi"/>
                <w:noProof/>
                <w:lang w:eastAsia="en-AU"/>
              </w:rPr>
              <w:t xml:space="preserve"> in the incident system</w:t>
            </w:r>
          </w:p>
        </w:tc>
        <w:tc>
          <w:tcPr>
            <w:tcW w:w="1771" w:type="pct"/>
            <w:shd w:val="clear" w:color="auto" w:fill="F7F3F4"/>
          </w:tcPr>
          <w:p w14:paraId="316F1F3D"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i/>
              </w:rPr>
              <w:t>Review of  incident database</w:t>
            </w:r>
          </w:p>
        </w:tc>
        <w:tc>
          <w:tcPr>
            <w:tcW w:w="680" w:type="pct"/>
            <w:shd w:val="clear" w:color="auto" w:fill="F7F3F4"/>
          </w:tcPr>
          <w:p w14:paraId="0F0E358A"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Incident database review</w:t>
            </w:r>
          </w:p>
          <w:p w14:paraId="2F28A276"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shd w:val="clear" w:color="auto" w:fill="F7F3F4"/>
          </w:tcPr>
          <w:p w14:paraId="44ED4C9A"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5758C">
              <w:t>Onsite</w:t>
            </w:r>
          </w:p>
        </w:tc>
        <w:tc>
          <w:tcPr>
            <w:tcW w:w="290" w:type="pct"/>
            <w:tcBorders>
              <w:right w:val="single" w:sz="4" w:space="0" w:color="F7F3F4"/>
            </w:tcBorders>
            <w:shd w:val="clear" w:color="auto" w:fill="F7F3F4"/>
          </w:tcPr>
          <w:p w14:paraId="5EA09193"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and CE</w:t>
            </w:r>
          </w:p>
        </w:tc>
      </w:tr>
      <w:tr w:rsidR="001923BD" w14:paraId="2C2CB06A"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tcBorders>
            <w:shd w:val="clear" w:color="auto" w:fill="F7F3F4"/>
          </w:tcPr>
          <w:p w14:paraId="2E2C2552" w14:textId="77777777" w:rsidR="001923BD" w:rsidRPr="00736017" w:rsidRDefault="001923BD" w:rsidP="00020B44">
            <w:pPr>
              <w:pStyle w:val="ListParagraph"/>
              <w:ind w:left="417"/>
              <w:rPr>
                <w:rFonts w:cstheme="minorHAnsi"/>
                <w:noProof/>
                <w:lang w:eastAsia="en-AU"/>
              </w:rPr>
            </w:pPr>
          </w:p>
        </w:tc>
        <w:tc>
          <w:tcPr>
            <w:tcW w:w="1225" w:type="pct"/>
            <w:shd w:val="clear" w:color="auto" w:fill="F7F3F4"/>
          </w:tcPr>
          <w:p w14:paraId="6EA0899C" w14:textId="77777777" w:rsidR="001923BD" w:rsidRPr="00CA4DF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15.2 M</w:t>
            </w:r>
            <w:r w:rsidRPr="00A823D2">
              <w:rPr>
                <w:rFonts w:cstheme="minorHAnsi"/>
                <w:noProof/>
                <w:lang w:eastAsia="en-AU"/>
              </w:rPr>
              <w:t xml:space="preserve">anagement </w:t>
            </w:r>
            <w:r>
              <w:rPr>
                <w:rFonts w:cstheme="minorHAnsi"/>
                <w:noProof/>
                <w:lang w:eastAsia="en-AU"/>
              </w:rPr>
              <w:t xml:space="preserve">are </w:t>
            </w:r>
            <w:r w:rsidRPr="00A823D2">
              <w:rPr>
                <w:rFonts w:cstheme="minorHAnsi"/>
                <w:noProof/>
                <w:lang w:eastAsia="en-AU"/>
              </w:rPr>
              <w:t xml:space="preserve">able to track the incident trends in the </w:t>
            </w:r>
            <w:r>
              <w:rPr>
                <w:rFonts w:cstheme="minorHAnsi"/>
              </w:rPr>
              <w:t xml:space="preserve">maternity service </w:t>
            </w:r>
            <w:r>
              <w:rPr>
                <w:rFonts w:cstheme="minorHAnsi"/>
                <w:noProof/>
                <w:lang w:eastAsia="en-AU"/>
              </w:rPr>
              <w:t>and there is evidence of action taken</w:t>
            </w:r>
          </w:p>
        </w:tc>
        <w:tc>
          <w:tcPr>
            <w:tcW w:w="1771" w:type="pct"/>
            <w:shd w:val="clear" w:color="auto" w:fill="F7F3F4"/>
          </w:tcPr>
          <w:p w14:paraId="1FCC292C"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i/>
              </w:rPr>
              <w:t>Incident reporting e.g. rates, trends data over 3yr period</w:t>
            </w:r>
          </w:p>
        </w:tc>
        <w:tc>
          <w:tcPr>
            <w:tcW w:w="680" w:type="pct"/>
            <w:shd w:val="clear" w:color="auto" w:fill="F7F3F4"/>
          </w:tcPr>
          <w:p w14:paraId="76544E6E"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Report review</w:t>
            </w:r>
          </w:p>
        </w:tc>
        <w:tc>
          <w:tcPr>
            <w:tcW w:w="318" w:type="pct"/>
            <w:shd w:val="clear" w:color="auto" w:fill="F7F3F4"/>
          </w:tcPr>
          <w:p w14:paraId="1B51BCD0" w14:textId="77777777" w:rsidR="001923BD" w:rsidRPr="00E5758C" w:rsidRDefault="001923BD" w:rsidP="00020B44">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p w14:paraId="29C52BF0"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290" w:type="pct"/>
            <w:tcBorders>
              <w:right w:val="single" w:sz="4" w:space="0" w:color="F7F3F4"/>
            </w:tcBorders>
            <w:shd w:val="clear" w:color="auto" w:fill="F7F3F4"/>
          </w:tcPr>
          <w:p w14:paraId="0C336EC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and CE</w:t>
            </w:r>
          </w:p>
        </w:tc>
      </w:tr>
      <w:tr w:rsidR="006C43D7" w14:paraId="30B49C03"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bottom w:val="single" w:sz="4" w:space="0" w:color="F7F3F4"/>
            </w:tcBorders>
            <w:shd w:val="clear" w:color="auto" w:fill="F7F3F4"/>
          </w:tcPr>
          <w:p w14:paraId="4978A53A" w14:textId="77777777" w:rsidR="001923BD" w:rsidRPr="00736017" w:rsidRDefault="001923BD" w:rsidP="00020B44">
            <w:pPr>
              <w:pStyle w:val="ListParagraph"/>
              <w:ind w:left="417"/>
            </w:pPr>
          </w:p>
        </w:tc>
        <w:tc>
          <w:tcPr>
            <w:tcW w:w="1225" w:type="pct"/>
            <w:tcBorders>
              <w:bottom w:val="single" w:sz="4" w:space="0" w:color="F7F3F4"/>
            </w:tcBorders>
            <w:shd w:val="clear" w:color="auto" w:fill="F7F3F4"/>
          </w:tcPr>
          <w:p w14:paraId="3467904A"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15.3 R</w:t>
            </w:r>
            <w:r w:rsidRPr="00A823D2">
              <w:rPr>
                <w:rFonts w:cstheme="minorHAnsi"/>
                <w:noProof/>
                <w:lang w:eastAsia="en-AU"/>
              </w:rPr>
              <w:t>oot casue analysis</w:t>
            </w:r>
            <w:r>
              <w:rPr>
                <w:rFonts w:cstheme="minorHAnsi"/>
                <w:noProof/>
                <w:lang w:eastAsia="en-AU"/>
              </w:rPr>
              <w:t xml:space="preserve"> or in depth case review</w:t>
            </w:r>
            <w:r w:rsidRPr="00A823D2">
              <w:rPr>
                <w:rFonts w:cstheme="minorHAnsi"/>
                <w:noProof/>
                <w:lang w:eastAsia="en-AU"/>
              </w:rPr>
              <w:t xml:space="preserve"> of serious incidents or adverse events </w:t>
            </w:r>
            <w:r>
              <w:rPr>
                <w:rFonts w:cstheme="minorHAnsi"/>
                <w:noProof/>
                <w:lang w:eastAsia="en-AU"/>
              </w:rPr>
              <w:t xml:space="preserve">is </w:t>
            </w:r>
            <w:r w:rsidRPr="00A823D2">
              <w:rPr>
                <w:rFonts w:cstheme="minorHAnsi"/>
                <w:noProof/>
                <w:lang w:eastAsia="en-AU"/>
              </w:rPr>
              <w:t xml:space="preserve">undertaken in the </w:t>
            </w:r>
            <w:r>
              <w:rPr>
                <w:rFonts w:cstheme="minorHAnsi"/>
              </w:rPr>
              <w:t>maternity service</w:t>
            </w:r>
          </w:p>
        </w:tc>
        <w:tc>
          <w:tcPr>
            <w:tcW w:w="1771" w:type="pct"/>
            <w:tcBorders>
              <w:bottom w:val="single" w:sz="4" w:space="0" w:color="F7F3F4"/>
            </w:tcBorders>
            <w:shd w:val="clear" w:color="auto" w:fill="F7F3F4"/>
          </w:tcPr>
          <w:p w14:paraId="04174825"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3360C6">
              <w:rPr>
                <w:rFonts w:cstheme="minorHAnsi"/>
                <w:i/>
                <w:noProof/>
                <w:lang w:eastAsia="en-AU"/>
              </w:rPr>
              <w:t>Review incident database (DHHS requiement for all sentinel events and incident severity rating 1 to have root cause analysis</w:t>
            </w:r>
            <w:r>
              <w:rPr>
                <w:rFonts w:cstheme="minorHAnsi"/>
                <w:noProof/>
                <w:lang w:eastAsia="en-AU"/>
              </w:rPr>
              <w:t>)</w:t>
            </w:r>
          </w:p>
        </w:tc>
        <w:tc>
          <w:tcPr>
            <w:tcW w:w="680" w:type="pct"/>
            <w:tcBorders>
              <w:bottom w:val="single" w:sz="4" w:space="0" w:color="F7F3F4"/>
            </w:tcBorders>
            <w:shd w:val="clear" w:color="auto" w:fill="F7F3F4"/>
          </w:tcPr>
          <w:p w14:paraId="0C375E14"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Incident database review</w:t>
            </w:r>
          </w:p>
          <w:p w14:paraId="4320E64E"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tcBorders>
              <w:bottom w:val="single" w:sz="4" w:space="0" w:color="F7F3F4"/>
            </w:tcBorders>
            <w:shd w:val="clear" w:color="auto" w:fill="F7F3F4"/>
          </w:tcPr>
          <w:p w14:paraId="60300B49"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290" w:type="pct"/>
            <w:tcBorders>
              <w:bottom w:val="single" w:sz="4" w:space="0" w:color="F7F3F4"/>
              <w:right w:val="single" w:sz="4" w:space="0" w:color="F7F3F4"/>
            </w:tcBorders>
            <w:shd w:val="clear" w:color="auto" w:fill="F7F3F4"/>
          </w:tcPr>
          <w:p w14:paraId="2E2DDE44"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6C43D7" w14:paraId="55C6ED86"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top w:val="single" w:sz="4" w:space="0" w:color="F7F3F4"/>
              <w:bottom w:val="single" w:sz="4" w:space="0" w:color="EADDDF"/>
              <w:right w:val="single" w:sz="4" w:space="0" w:color="F7F3F4"/>
            </w:tcBorders>
            <w:shd w:val="clear" w:color="auto" w:fill="F7F3F4"/>
          </w:tcPr>
          <w:p w14:paraId="1BD1F99B" w14:textId="77777777" w:rsidR="001923BD" w:rsidRPr="00736017" w:rsidRDefault="001923BD" w:rsidP="00020B44">
            <w:pPr>
              <w:pStyle w:val="ListParagraph"/>
              <w:ind w:left="417"/>
            </w:pPr>
          </w:p>
        </w:tc>
        <w:tc>
          <w:tcPr>
            <w:tcW w:w="1225" w:type="pct"/>
            <w:tcBorders>
              <w:top w:val="single" w:sz="4" w:space="0" w:color="F7F3F4"/>
              <w:left w:val="single" w:sz="4" w:space="0" w:color="F7F3F4"/>
              <w:bottom w:val="single" w:sz="4" w:space="0" w:color="EADDDF"/>
            </w:tcBorders>
            <w:shd w:val="clear" w:color="auto" w:fill="F7F3F4"/>
          </w:tcPr>
          <w:p w14:paraId="616172F8"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15.4 </w:t>
            </w:r>
            <w:r>
              <w:rPr>
                <w:rFonts w:cstheme="minorHAnsi"/>
              </w:rPr>
              <w:t xml:space="preserve">Maternity service </w:t>
            </w:r>
            <w:r>
              <w:rPr>
                <w:rFonts w:cstheme="minorHAnsi"/>
                <w:noProof/>
                <w:lang w:eastAsia="en-AU"/>
              </w:rPr>
              <w:t>s</w:t>
            </w:r>
            <w:r w:rsidRPr="00A823D2">
              <w:rPr>
                <w:rFonts w:cstheme="minorHAnsi"/>
                <w:noProof/>
                <w:lang w:eastAsia="en-AU"/>
              </w:rPr>
              <w:t xml:space="preserve">taff </w:t>
            </w:r>
            <w:r>
              <w:rPr>
                <w:rFonts w:cstheme="minorHAnsi"/>
                <w:noProof/>
                <w:lang w:eastAsia="en-AU"/>
              </w:rPr>
              <w:t xml:space="preserve">are </w:t>
            </w:r>
            <w:r w:rsidRPr="00A823D2">
              <w:rPr>
                <w:rFonts w:cstheme="minorHAnsi"/>
                <w:noProof/>
                <w:lang w:eastAsia="en-AU"/>
              </w:rPr>
              <w:t>familiar with the</w:t>
            </w:r>
            <w:r>
              <w:rPr>
                <w:rFonts w:cstheme="minorHAnsi"/>
                <w:noProof/>
                <w:lang w:eastAsia="en-AU"/>
              </w:rPr>
              <w:t xml:space="preserve"> </w:t>
            </w:r>
            <w:r>
              <w:t>open disclosure process</w:t>
            </w:r>
          </w:p>
        </w:tc>
        <w:tc>
          <w:tcPr>
            <w:tcW w:w="1771" w:type="pct"/>
            <w:tcBorders>
              <w:top w:val="single" w:sz="4" w:space="0" w:color="F7F3F4"/>
              <w:bottom w:val="single" w:sz="4" w:space="0" w:color="EADDDF"/>
            </w:tcBorders>
            <w:shd w:val="clear" w:color="auto" w:fill="F7F3F4"/>
          </w:tcPr>
          <w:p w14:paraId="72846EC1"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Open Disclosure Policy/procedure</w:t>
            </w:r>
          </w:p>
          <w:p w14:paraId="5D99DA1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i/>
              </w:rPr>
              <w:t>Evidence staff familiar with process</w:t>
            </w:r>
          </w:p>
        </w:tc>
        <w:tc>
          <w:tcPr>
            <w:tcW w:w="680" w:type="pct"/>
            <w:tcBorders>
              <w:top w:val="single" w:sz="4" w:space="0" w:color="F7F3F4"/>
              <w:bottom w:val="single" w:sz="4" w:space="0" w:color="EADDDF"/>
            </w:tcBorders>
            <w:shd w:val="clear" w:color="auto" w:fill="F7F3F4"/>
          </w:tcPr>
          <w:p w14:paraId="724FDD65"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 xml:space="preserve">Document review </w:t>
            </w:r>
          </w:p>
          <w:p w14:paraId="7CED6B5E"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F7F3F4"/>
              <w:bottom w:val="single" w:sz="4" w:space="0" w:color="EADDDF"/>
            </w:tcBorders>
            <w:shd w:val="clear" w:color="auto" w:fill="F7F3F4"/>
          </w:tcPr>
          <w:p w14:paraId="3B3CE2C5"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top w:val="single" w:sz="4" w:space="0" w:color="F7F3F4"/>
              <w:bottom w:val="single" w:sz="4" w:space="0" w:color="EADDDF"/>
              <w:right w:val="single" w:sz="4" w:space="0" w:color="F7F3F4"/>
            </w:tcBorders>
            <w:shd w:val="clear" w:color="auto" w:fill="F7F3F4"/>
          </w:tcPr>
          <w:p w14:paraId="29D46F84"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+CE</w:t>
            </w:r>
          </w:p>
        </w:tc>
      </w:tr>
      <w:tr w:rsidR="006C43D7" w:rsidRPr="006C43D7" w14:paraId="1CE9354D"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01C5D0D5" w14:textId="6FA7CF19" w:rsidR="006C43D7" w:rsidRPr="006C43D7" w:rsidRDefault="006C43D7" w:rsidP="006C43D7">
            <w:pPr>
              <w:pStyle w:val="HeadingL3"/>
              <w:rPr>
                <w:b/>
              </w:rPr>
            </w:pPr>
            <w:r w:rsidRPr="006C43D7">
              <w:rPr>
                <w:b/>
              </w:rPr>
              <w:t>QUALITY IMPROVEMENT</w:t>
            </w:r>
          </w:p>
        </w:tc>
      </w:tr>
      <w:tr w:rsidR="006C43D7" w14:paraId="1364F7BB"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39AE8E1D"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 xml:space="preserve">Responsibility for quality improvement is clearly assigned in the </w:t>
            </w:r>
            <w:r>
              <w:rPr>
                <w:rFonts w:cstheme="minorHAnsi"/>
              </w:rPr>
              <w:t>maternity service</w:t>
            </w:r>
          </w:p>
        </w:tc>
        <w:tc>
          <w:tcPr>
            <w:tcW w:w="1225" w:type="pct"/>
            <w:tcBorders>
              <w:top w:val="single" w:sz="4" w:space="0" w:color="EADDDF"/>
            </w:tcBorders>
            <w:shd w:val="clear" w:color="auto" w:fill="F7F3F4"/>
          </w:tcPr>
          <w:p w14:paraId="788EAF6C" w14:textId="77777777" w:rsidR="001923BD" w:rsidRPr="002C30A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16.1 Clear</w:t>
            </w:r>
            <w:r w:rsidRPr="002C30AD">
              <w:rPr>
                <w:rFonts w:cstheme="minorHAnsi"/>
                <w:noProof/>
                <w:lang w:eastAsia="en-AU"/>
              </w:rPr>
              <w:t xml:space="preserve"> responsbilities for </w:t>
            </w:r>
            <w:r>
              <w:rPr>
                <w:rFonts w:cstheme="minorHAnsi"/>
                <w:noProof/>
                <w:lang w:eastAsia="en-AU"/>
              </w:rPr>
              <w:t xml:space="preserve">monitoring and responding to </w:t>
            </w:r>
            <w:r w:rsidRPr="002C30AD">
              <w:rPr>
                <w:rFonts w:cstheme="minorHAnsi"/>
                <w:noProof/>
                <w:lang w:eastAsia="en-AU"/>
              </w:rPr>
              <w:t>quality</w:t>
            </w:r>
            <w:r>
              <w:rPr>
                <w:rFonts w:cstheme="minorHAnsi"/>
                <w:noProof/>
                <w:lang w:eastAsia="en-AU"/>
              </w:rPr>
              <w:t xml:space="preserve"> issue</w:t>
            </w:r>
            <w:r w:rsidRPr="002C30AD">
              <w:rPr>
                <w:rFonts w:cstheme="minorHAnsi"/>
                <w:noProof/>
                <w:lang w:eastAsia="en-AU"/>
              </w:rPr>
              <w:t xml:space="preserve"> </w:t>
            </w:r>
            <w:r>
              <w:rPr>
                <w:rFonts w:cstheme="minorHAnsi"/>
                <w:noProof/>
                <w:lang w:eastAsia="en-AU"/>
              </w:rPr>
              <w:t xml:space="preserve">have </w:t>
            </w:r>
            <w:r w:rsidRPr="002C30AD">
              <w:rPr>
                <w:rFonts w:cstheme="minorHAnsi"/>
                <w:noProof/>
                <w:lang w:eastAsia="en-AU"/>
              </w:rPr>
              <w:t>been allocated</w:t>
            </w:r>
            <w:r>
              <w:rPr>
                <w:rFonts w:cstheme="minorHAnsi"/>
                <w:noProof/>
                <w:lang w:eastAsia="en-AU"/>
              </w:rPr>
              <w:t xml:space="preserve"> in</w:t>
            </w:r>
            <w:r w:rsidRPr="002C30AD">
              <w:rPr>
                <w:rFonts w:cstheme="minorHAnsi"/>
                <w:noProof/>
                <w:lang w:eastAsia="en-AU"/>
              </w:rPr>
              <w:t xml:space="preserve"> </w:t>
            </w:r>
            <w:r>
              <w:rPr>
                <w:rFonts w:cstheme="minorHAnsi"/>
              </w:rPr>
              <w:t xml:space="preserve">the maternity service </w:t>
            </w:r>
            <w:r>
              <w:rPr>
                <w:rFonts w:cstheme="minorHAnsi"/>
                <w:noProof/>
                <w:lang w:eastAsia="en-AU"/>
              </w:rPr>
              <w:t xml:space="preserve">and </w:t>
            </w:r>
            <w:r w:rsidRPr="00563CFA">
              <w:rPr>
                <w:rFonts w:cstheme="minorHAnsi"/>
                <w:noProof/>
                <w:lang w:eastAsia="en-AU"/>
              </w:rPr>
              <w:t>indiv</w:t>
            </w:r>
            <w:r>
              <w:rPr>
                <w:rFonts w:cstheme="minorHAnsi"/>
                <w:noProof/>
                <w:lang w:eastAsia="en-AU"/>
              </w:rPr>
              <w:t>i</w:t>
            </w:r>
            <w:r w:rsidRPr="00563CFA">
              <w:rPr>
                <w:rFonts w:cstheme="minorHAnsi"/>
                <w:noProof/>
                <w:lang w:eastAsia="en-AU"/>
              </w:rPr>
              <w:t xml:space="preserve">duals understand </w:t>
            </w:r>
            <w:r>
              <w:rPr>
                <w:rFonts w:cstheme="minorHAnsi"/>
                <w:noProof/>
                <w:lang w:eastAsia="en-AU"/>
              </w:rPr>
              <w:t>and enact their responsbil</w:t>
            </w:r>
            <w:r w:rsidRPr="00563CFA">
              <w:rPr>
                <w:rFonts w:cstheme="minorHAnsi"/>
                <w:noProof/>
                <w:lang w:eastAsia="en-AU"/>
              </w:rPr>
              <w:t>it</w:t>
            </w:r>
            <w:r>
              <w:rPr>
                <w:rFonts w:cstheme="minorHAnsi"/>
                <w:noProof/>
                <w:lang w:eastAsia="en-AU"/>
              </w:rPr>
              <w:t>i</w:t>
            </w:r>
            <w:r w:rsidRPr="00563CFA">
              <w:rPr>
                <w:rFonts w:cstheme="minorHAnsi"/>
                <w:noProof/>
                <w:lang w:eastAsia="en-AU"/>
              </w:rPr>
              <w:t>es in relation to quality</w:t>
            </w:r>
          </w:p>
          <w:p w14:paraId="14ECA79E" w14:textId="77777777" w:rsidR="001923BD" w:rsidRPr="002C30A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71" w:type="pct"/>
            <w:tcBorders>
              <w:top w:val="single" w:sz="4" w:space="0" w:color="EADDDF"/>
            </w:tcBorders>
            <w:shd w:val="clear" w:color="auto" w:fill="F7F3F4"/>
          </w:tcPr>
          <w:p w14:paraId="55E702BB"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 xml:space="preserve">Management and staff Position descriptions document e.g. Responsibilities for </w:t>
            </w:r>
          </w:p>
          <w:p w14:paraId="1A60B1D4"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r w:rsidRPr="000E1475">
              <w:rPr>
                <w:i/>
              </w:rPr>
              <w:t>quality plan oversight and implementation</w:t>
            </w:r>
          </w:p>
          <w:p w14:paraId="0A92C917"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r>
              <w:rPr>
                <w:i/>
              </w:rPr>
              <w:t>Audits and Clinical audits</w:t>
            </w:r>
          </w:p>
          <w:p w14:paraId="3C393E3D"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r>
              <w:rPr>
                <w:i/>
              </w:rPr>
              <w:t>Monitoring and reporting on quality</w:t>
            </w:r>
          </w:p>
          <w:p w14:paraId="7B157D8D"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proofErr w:type="gramStart"/>
            <w:r>
              <w:rPr>
                <w:i/>
              </w:rPr>
              <w:t>Development  and</w:t>
            </w:r>
            <w:proofErr w:type="gramEnd"/>
            <w:r>
              <w:rPr>
                <w:i/>
              </w:rPr>
              <w:t xml:space="preserve"> review of clinical pathways</w:t>
            </w:r>
          </w:p>
          <w:p w14:paraId="027E90CC"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r>
              <w:rPr>
                <w:i/>
              </w:rPr>
              <w:t>Sentinel event monitoring and incident investigation</w:t>
            </w:r>
          </w:p>
          <w:p w14:paraId="4C859E47" w14:textId="77777777" w:rsidR="001923BD" w:rsidRDefault="001923BD" w:rsidP="001923BD">
            <w:pPr>
              <w:pStyle w:val="ListParagraph"/>
              <w:numPr>
                <w:ilvl w:val="0"/>
                <w:numId w:val="6"/>
              </w:numPr>
              <w:cnfStyle w:val="000000010000" w:firstRow="0" w:lastRow="0" w:firstColumn="0" w:lastColumn="0" w:oddVBand="0" w:evenVBand="0" w:oddHBand="0" w:evenHBand="1" w:firstRowFirstColumn="0" w:firstRowLastColumn="0" w:lastRowFirstColumn="0" w:lastRowLastColumn="0"/>
              <w:rPr>
                <w:i/>
              </w:rPr>
            </w:pPr>
            <w:r>
              <w:rPr>
                <w:i/>
              </w:rPr>
              <w:t xml:space="preserve">Complaint investigation and resolution </w:t>
            </w:r>
          </w:p>
          <w:p w14:paraId="3D15DE2A"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680" w:type="pct"/>
            <w:tcBorders>
              <w:top w:val="single" w:sz="4" w:space="0" w:color="EADDDF"/>
            </w:tcBorders>
            <w:shd w:val="clear" w:color="auto" w:fill="F7F3F4"/>
          </w:tcPr>
          <w:p w14:paraId="0AF8CFF9"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rPr>
                <w:i/>
              </w:rPr>
              <w:t xml:space="preserve">Position descriptions </w:t>
            </w:r>
            <w:r w:rsidRPr="00B63868">
              <w:rPr>
                <w:i/>
              </w:rPr>
              <w:t>Staff interview</w:t>
            </w:r>
          </w:p>
          <w:p w14:paraId="064F275A"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318" w:type="pct"/>
            <w:tcBorders>
              <w:top w:val="single" w:sz="4" w:space="0" w:color="EADDDF"/>
            </w:tcBorders>
            <w:shd w:val="clear" w:color="auto" w:fill="F7F3F4"/>
          </w:tcPr>
          <w:p w14:paraId="25A55B66" w14:textId="77777777" w:rsidR="001923BD" w:rsidRPr="00E5758C" w:rsidRDefault="001923BD" w:rsidP="00020B44">
            <w:pPr>
              <w:spacing w:after="200" w:line="276" w:lineRule="auto"/>
              <w:cnfStyle w:val="000000010000" w:firstRow="0" w:lastRow="0" w:firstColumn="0" w:lastColumn="0" w:oddVBand="0" w:evenVBand="0" w:oddHBand="0" w:evenHBand="1" w:firstRowFirstColumn="0" w:firstRowLastColumn="0" w:lastRowFirstColumn="0" w:lastRowLastColumn="0"/>
            </w:pPr>
            <w:r w:rsidRPr="00E5758C">
              <w:rPr>
                <w:i/>
              </w:rPr>
              <w:t>Offsite/ onsite</w:t>
            </w:r>
          </w:p>
          <w:p w14:paraId="53B01844"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290" w:type="pct"/>
            <w:tcBorders>
              <w:top w:val="single" w:sz="4" w:space="0" w:color="EADDDF"/>
              <w:right w:val="single" w:sz="4" w:space="0" w:color="F7F3F4"/>
            </w:tcBorders>
            <w:shd w:val="clear" w:color="auto" w:fill="F7F3F4"/>
          </w:tcPr>
          <w:p w14:paraId="259FDC18"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IA</w:t>
            </w:r>
          </w:p>
          <w:p w14:paraId="00CB5412"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1923BD" w14:paraId="2F249E06"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tcBorders>
            <w:shd w:val="clear" w:color="auto" w:fill="F7F3F4"/>
          </w:tcPr>
          <w:p w14:paraId="23807576" w14:textId="77777777" w:rsidR="001923BD" w:rsidRPr="00736017" w:rsidRDefault="001923BD" w:rsidP="00391331">
            <w:pPr>
              <w:pStyle w:val="ListParagraph"/>
              <w:numPr>
                <w:ilvl w:val="0"/>
                <w:numId w:val="20"/>
              </w:numPr>
              <w:ind w:left="417"/>
              <w:rPr>
                <w:rFonts w:cstheme="minorHAnsi"/>
                <w:noProof/>
                <w:lang w:eastAsia="en-AU"/>
              </w:rPr>
            </w:pPr>
            <w:r w:rsidRPr="00736017">
              <w:rPr>
                <w:rFonts w:cstheme="minorHAnsi"/>
                <w:noProof/>
                <w:lang w:eastAsia="en-AU"/>
              </w:rPr>
              <w:t xml:space="preserve">The accountability and reporting mechanisms for quality of care in the </w:t>
            </w:r>
            <w:r>
              <w:rPr>
                <w:rFonts w:cstheme="minorHAnsi"/>
              </w:rPr>
              <w:t xml:space="preserve">maternity service </w:t>
            </w:r>
            <w:r w:rsidRPr="00736017">
              <w:rPr>
                <w:rFonts w:cstheme="minorHAnsi"/>
                <w:noProof/>
                <w:lang w:eastAsia="en-AU"/>
              </w:rPr>
              <w:t>are documented and followed</w:t>
            </w:r>
            <w:r>
              <w:rPr>
                <w:rFonts w:cstheme="minorHAnsi"/>
                <w:noProof/>
                <w:lang w:eastAsia="en-AU"/>
              </w:rPr>
              <w:t xml:space="preserve">  </w:t>
            </w:r>
          </w:p>
        </w:tc>
        <w:tc>
          <w:tcPr>
            <w:tcW w:w="1225" w:type="pct"/>
            <w:shd w:val="clear" w:color="auto" w:fill="F7F3F4"/>
          </w:tcPr>
          <w:p w14:paraId="1226FB83" w14:textId="77777777" w:rsidR="001923BD" w:rsidRPr="00563CFA"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 xml:space="preserve">17.1 Clear accountabilities for the  maternity service </w:t>
            </w:r>
            <w:r w:rsidRPr="002C30AD">
              <w:rPr>
                <w:rFonts w:cstheme="minorHAnsi"/>
              </w:rPr>
              <w:t>quality of care</w:t>
            </w:r>
            <w:r>
              <w:rPr>
                <w:rFonts w:cstheme="minorHAnsi"/>
              </w:rPr>
              <w:t xml:space="preserve"> are reflected through regular </w:t>
            </w:r>
            <w:r w:rsidRPr="002C30AD">
              <w:rPr>
                <w:rFonts w:cstheme="minorHAnsi"/>
              </w:rPr>
              <w:t>metrics</w:t>
            </w:r>
            <w:r>
              <w:rPr>
                <w:rFonts w:cstheme="minorHAnsi"/>
              </w:rPr>
              <w:t>/reports</w:t>
            </w:r>
            <w:r w:rsidRPr="002C30AD">
              <w:rPr>
                <w:rFonts w:cstheme="minorHAnsi"/>
              </w:rPr>
              <w:t xml:space="preserve"> provided</w:t>
            </w:r>
            <w:r>
              <w:rPr>
                <w:rFonts w:cstheme="minorHAnsi"/>
              </w:rPr>
              <w:t xml:space="preserve"> in line with a reporting framework</w:t>
            </w:r>
            <w:r w:rsidRPr="002C30AD">
              <w:rPr>
                <w:rFonts w:cstheme="minorHAnsi"/>
              </w:rPr>
              <w:t xml:space="preserve">, </w:t>
            </w:r>
            <w:r>
              <w:rPr>
                <w:rFonts w:cstheme="minorHAnsi"/>
              </w:rPr>
              <w:t>relevant</w:t>
            </w:r>
            <w:r w:rsidRPr="002C30AD">
              <w:rPr>
                <w:rFonts w:cstheme="minorHAnsi"/>
              </w:rPr>
              <w:t xml:space="preserve"> </w:t>
            </w:r>
            <w:r>
              <w:rPr>
                <w:rFonts w:cstheme="minorHAnsi"/>
              </w:rPr>
              <w:t xml:space="preserve">quality </w:t>
            </w:r>
            <w:r w:rsidRPr="002C30AD">
              <w:rPr>
                <w:rFonts w:cstheme="minorHAnsi"/>
              </w:rPr>
              <w:t xml:space="preserve">committees and management </w:t>
            </w:r>
            <w:r>
              <w:rPr>
                <w:rFonts w:cstheme="minorHAnsi"/>
              </w:rPr>
              <w:t>and the board</w:t>
            </w:r>
          </w:p>
        </w:tc>
        <w:tc>
          <w:tcPr>
            <w:tcW w:w="1771" w:type="pct"/>
            <w:shd w:val="clear" w:color="auto" w:fill="F7F3F4"/>
          </w:tcPr>
          <w:p w14:paraId="7C8B7EEE" w14:textId="77777777" w:rsidR="001923BD" w:rsidRDefault="001923BD" w:rsidP="00020B4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Evidence of scheduled reports or reporting framework with specification of reporting frequency, accountability and responsibility. Data reported </w:t>
            </w:r>
            <w:proofErr w:type="gramStart"/>
            <w:r>
              <w:rPr>
                <w:rFonts w:cs="Arial"/>
                <w:i/>
              </w:rPr>
              <w:t>may  include</w:t>
            </w:r>
            <w:proofErr w:type="gramEnd"/>
            <w:r>
              <w:rPr>
                <w:rFonts w:cs="Arial"/>
                <w:i/>
              </w:rPr>
              <w:t>:</w:t>
            </w:r>
          </w:p>
          <w:p w14:paraId="0E916AB6" w14:textId="77777777" w:rsidR="001923BD" w:rsidRDefault="001923BD" w:rsidP="003913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DHHS maternity indicators</w:t>
            </w:r>
          </w:p>
          <w:p w14:paraId="7BB775BF" w14:textId="77777777" w:rsidR="001923BD" w:rsidRPr="00FB2718" w:rsidRDefault="001923BD" w:rsidP="003913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Organisation generated maternity data</w:t>
            </w:r>
          </w:p>
          <w:p w14:paraId="482D11FA"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rPr>
            </w:pPr>
          </w:p>
        </w:tc>
        <w:tc>
          <w:tcPr>
            <w:tcW w:w="680" w:type="pct"/>
            <w:shd w:val="clear" w:color="auto" w:fill="F7F3F4"/>
          </w:tcPr>
          <w:p w14:paraId="04178BC0"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Document review</w:t>
            </w:r>
          </w:p>
        </w:tc>
        <w:tc>
          <w:tcPr>
            <w:tcW w:w="318" w:type="pct"/>
            <w:shd w:val="clear" w:color="auto" w:fill="F7F3F4"/>
          </w:tcPr>
          <w:p w14:paraId="1658F5C2"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6DD8BF02"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505770">
              <w:t>IA+</w:t>
            </w:r>
            <w:r>
              <w:t>CE</w:t>
            </w:r>
          </w:p>
        </w:tc>
      </w:tr>
      <w:tr w:rsidR="001923BD" w14:paraId="68A78452"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bottom w:val="single" w:sz="4" w:space="0" w:color="F7F3F4"/>
            </w:tcBorders>
            <w:shd w:val="clear" w:color="auto" w:fill="F7F3F4"/>
          </w:tcPr>
          <w:p w14:paraId="2ACF0E0B" w14:textId="77777777" w:rsidR="001923BD" w:rsidRPr="00736017" w:rsidRDefault="001923BD" w:rsidP="00020B44">
            <w:pPr>
              <w:pStyle w:val="ListParagraph"/>
              <w:ind w:left="417"/>
              <w:rPr>
                <w:rFonts w:cstheme="minorHAnsi"/>
                <w:noProof/>
                <w:lang w:eastAsia="en-AU"/>
              </w:rPr>
            </w:pPr>
          </w:p>
        </w:tc>
        <w:tc>
          <w:tcPr>
            <w:tcW w:w="1225" w:type="pct"/>
            <w:tcBorders>
              <w:bottom w:val="single" w:sz="4" w:space="0" w:color="F7F3F4"/>
            </w:tcBorders>
            <w:shd w:val="clear" w:color="auto" w:fill="F7F3F4"/>
          </w:tcPr>
          <w:p w14:paraId="645A88DF"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17.2 There is a process in place and regular meetings to feedback results of any monitoring or audits and any action arising to maternity service staff</w:t>
            </w:r>
          </w:p>
        </w:tc>
        <w:tc>
          <w:tcPr>
            <w:tcW w:w="1771" w:type="pct"/>
            <w:tcBorders>
              <w:bottom w:val="single" w:sz="4" w:space="0" w:color="F7F3F4"/>
            </w:tcBorders>
            <w:shd w:val="clear" w:color="auto" w:fill="F7F3F4"/>
          </w:tcPr>
          <w:p w14:paraId="0041BACB"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i/>
              </w:rPr>
              <w:t>Reports and minutes , newsletter demonstrate communication to staff  in relation to monitoring and related quality improvement actions</w:t>
            </w:r>
          </w:p>
        </w:tc>
        <w:tc>
          <w:tcPr>
            <w:tcW w:w="680" w:type="pct"/>
            <w:tcBorders>
              <w:bottom w:val="single" w:sz="4" w:space="0" w:color="F7F3F4"/>
            </w:tcBorders>
            <w:shd w:val="clear" w:color="auto" w:fill="F7F3F4"/>
          </w:tcPr>
          <w:p w14:paraId="74A7A0CF"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 xml:space="preserve">Document review </w:t>
            </w:r>
          </w:p>
          <w:p w14:paraId="5DD125B4"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Staff interview</w:t>
            </w:r>
          </w:p>
        </w:tc>
        <w:tc>
          <w:tcPr>
            <w:tcW w:w="318" w:type="pct"/>
            <w:tcBorders>
              <w:bottom w:val="single" w:sz="4" w:space="0" w:color="F7F3F4"/>
            </w:tcBorders>
            <w:shd w:val="clear" w:color="auto" w:fill="F7F3F4"/>
          </w:tcPr>
          <w:p w14:paraId="3BA04009"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Onsite</w:t>
            </w:r>
          </w:p>
        </w:tc>
        <w:tc>
          <w:tcPr>
            <w:tcW w:w="290" w:type="pct"/>
            <w:tcBorders>
              <w:bottom w:val="single" w:sz="4" w:space="0" w:color="F7F3F4"/>
              <w:right w:val="single" w:sz="4" w:space="0" w:color="F7F3F4"/>
            </w:tcBorders>
            <w:shd w:val="clear" w:color="auto" w:fill="F7F3F4"/>
          </w:tcPr>
          <w:p w14:paraId="0DC5645A"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IA +CE</w:t>
            </w:r>
          </w:p>
        </w:tc>
      </w:tr>
      <w:tr w:rsidR="001923BD" w14:paraId="2606E019"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top w:val="single" w:sz="4" w:space="0" w:color="F7F3F4"/>
              <w:left w:val="single" w:sz="4" w:space="0" w:color="F7F3F4"/>
            </w:tcBorders>
            <w:shd w:val="clear" w:color="auto" w:fill="F7F3F4"/>
          </w:tcPr>
          <w:p w14:paraId="7D8C1D65" w14:textId="77777777" w:rsidR="001923BD" w:rsidRPr="00736017" w:rsidRDefault="001923BD" w:rsidP="00391331">
            <w:pPr>
              <w:pStyle w:val="ListParagraph"/>
              <w:numPr>
                <w:ilvl w:val="0"/>
                <w:numId w:val="20"/>
              </w:numPr>
              <w:ind w:left="417"/>
              <w:rPr>
                <w:rFonts w:cstheme="minorHAnsi"/>
              </w:rPr>
            </w:pPr>
            <w:r w:rsidRPr="00736017">
              <w:rPr>
                <w:rFonts w:cstheme="minorHAnsi"/>
              </w:rPr>
              <w:lastRenderedPageBreak/>
              <w:t>Quality improvement is a planned coordinated activity</w:t>
            </w:r>
          </w:p>
        </w:tc>
        <w:tc>
          <w:tcPr>
            <w:tcW w:w="1225" w:type="pct"/>
            <w:tcBorders>
              <w:top w:val="single" w:sz="4" w:space="0" w:color="F7F3F4"/>
            </w:tcBorders>
            <w:shd w:val="clear" w:color="auto" w:fill="F7F3F4"/>
          </w:tcPr>
          <w:p w14:paraId="0350A335" w14:textId="77777777" w:rsidR="001923BD" w:rsidRPr="0094799D"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18.1 There is a q</w:t>
            </w:r>
            <w:r w:rsidRPr="0094799D">
              <w:rPr>
                <w:rFonts w:cstheme="minorHAnsi"/>
              </w:rPr>
              <w:t xml:space="preserve">uality </w:t>
            </w:r>
            <w:r>
              <w:rPr>
                <w:rFonts w:cstheme="minorHAnsi"/>
              </w:rPr>
              <w:t>i</w:t>
            </w:r>
            <w:r w:rsidRPr="0094799D">
              <w:rPr>
                <w:rFonts w:cstheme="minorHAnsi"/>
              </w:rPr>
              <w:t xml:space="preserve">mprovement </w:t>
            </w:r>
            <w:r>
              <w:rPr>
                <w:rFonts w:cstheme="minorHAnsi"/>
              </w:rPr>
              <w:t>p</w:t>
            </w:r>
            <w:r w:rsidRPr="0094799D">
              <w:rPr>
                <w:rFonts w:cstheme="minorHAnsi"/>
              </w:rPr>
              <w:t>lan</w:t>
            </w:r>
            <w:r>
              <w:rPr>
                <w:rFonts w:cstheme="minorHAnsi"/>
              </w:rPr>
              <w:t xml:space="preserve"> in place</w:t>
            </w:r>
            <w:r w:rsidRPr="0094799D">
              <w:rPr>
                <w:rFonts w:cstheme="minorHAnsi"/>
              </w:rPr>
              <w:t xml:space="preserve"> for the </w:t>
            </w:r>
            <w:r>
              <w:rPr>
                <w:rFonts w:cstheme="minorHAnsi"/>
              </w:rPr>
              <w:t xml:space="preserve">maternity service </w:t>
            </w:r>
          </w:p>
        </w:tc>
        <w:tc>
          <w:tcPr>
            <w:tcW w:w="1771" w:type="pct"/>
            <w:tcBorders>
              <w:top w:val="single" w:sz="4" w:space="0" w:color="F7F3F4"/>
            </w:tcBorders>
            <w:shd w:val="clear" w:color="auto" w:fill="F7F3F4"/>
          </w:tcPr>
          <w:p w14:paraId="4791D0F1" w14:textId="77777777" w:rsidR="001923BD" w:rsidRPr="00316409"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rPr>
            </w:pPr>
            <w:r w:rsidRPr="00316409">
              <w:rPr>
                <w:i/>
              </w:rPr>
              <w:t>Quality plan demonstrating</w:t>
            </w:r>
            <w:r w:rsidRPr="00316409">
              <w:rPr>
                <w:rFonts w:cstheme="minorHAnsi"/>
                <w:i/>
              </w:rPr>
              <w:t>:</w:t>
            </w:r>
          </w:p>
          <w:p w14:paraId="4009793B" w14:textId="77777777" w:rsidR="001923BD" w:rsidRPr="00316409" w:rsidRDefault="001923BD" w:rsidP="00020B4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cstheme="minorHAnsi"/>
                <w:i/>
              </w:rPr>
            </w:pPr>
            <w:r w:rsidRPr="00316409">
              <w:rPr>
                <w:rFonts w:cstheme="minorHAnsi"/>
                <w:i/>
              </w:rPr>
              <w:t xml:space="preserve">clear links to whole of hospital strategic quality initiatives  </w:t>
            </w:r>
          </w:p>
          <w:p w14:paraId="467CA872" w14:textId="77777777" w:rsidR="001923BD" w:rsidRPr="00DB3EDB" w:rsidRDefault="001923BD" w:rsidP="00020B4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cstheme="minorHAnsi"/>
              </w:rPr>
            </w:pPr>
            <w:r w:rsidRPr="00316409">
              <w:rPr>
                <w:rFonts w:cstheme="minorHAnsi"/>
                <w:i/>
              </w:rPr>
              <w:t>timeframes, responsibilities</w:t>
            </w:r>
            <w:r>
              <w:rPr>
                <w:rFonts w:cstheme="minorHAnsi"/>
                <w:i/>
              </w:rPr>
              <w:t xml:space="preserve">, </w:t>
            </w:r>
            <w:r w:rsidRPr="00316409">
              <w:rPr>
                <w:rFonts w:cstheme="minorHAnsi"/>
                <w:i/>
              </w:rPr>
              <w:t>evaluation  measures</w:t>
            </w:r>
          </w:p>
        </w:tc>
        <w:tc>
          <w:tcPr>
            <w:tcW w:w="680" w:type="pct"/>
            <w:tcBorders>
              <w:top w:val="single" w:sz="4" w:space="0" w:color="F7F3F4"/>
            </w:tcBorders>
            <w:shd w:val="clear" w:color="auto" w:fill="F7F3F4"/>
          </w:tcPr>
          <w:p w14:paraId="3756F95A"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Document review</w:t>
            </w:r>
          </w:p>
          <w:p w14:paraId="1EA8C6AB"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Staff interview</w:t>
            </w:r>
          </w:p>
        </w:tc>
        <w:tc>
          <w:tcPr>
            <w:tcW w:w="318" w:type="pct"/>
            <w:tcBorders>
              <w:top w:val="single" w:sz="4" w:space="0" w:color="F7F3F4"/>
            </w:tcBorders>
            <w:shd w:val="clear" w:color="auto" w:fill="F7F3F4"/>
          </w:tcPr>
          <w:p w14:paraId="4BDA40D9"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top w:val="single" w:sz="4" w:space="0" w:color="F7F3F4"/>
              <w:right w:val="single" w:sz="4" w:space="0" w:color="F7F3F4"/>
            </w:tcBorders>
            <w:shd w:val="clear" w:color="auto" w:fill="F7F3F4"/>
          </w:tcPr>
          <w:p w14:paraId="0EF69D8D"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ED</w:t>
            </w:r>
          </w:p>
        </w:tc>
      </w:tr>
      <w:tr w:rsidR="001923BD" w14:paraId="41965E02"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bottom w:val="single" w:sz="4" w:space="0" w:color="EADDDF"/>
            </w:tcBorders>
            <w:shd w:val="clear" w:color="auto" w:fill="F7F3F4"/>
          </w:tcPr>
          <w:p w14:paraId="70CFE98F" w14:textId="77777777" w:rsidR="001923BD" w:rsidRPr="00736017" w:rsidRDefault="001923BD" w:rsidP="00391331">
            <w:pPr>
              <w:pStyle w:val="ListParagraph"/>
              <w:numPr>
                <w:ilvl w:val="0"/>
                <w:numId w:val="20"/>
              </w:numPr>
              <w:ind w:left="417"/>
              <w:rPr>
                <w:rFonts w:cstheme="minorHAnsi"/>
              </w:rPr>
            </w:pPr>
          </w:p>
        </w:tc>
        <w:tc>
          <w:tcPr>
            <w:tcW w:w="1225" w:type="pct"/>
            <w:tcBorders>
              <w:bottom w:val="single" w:sz="4" w:space="0" w:color="EADDDF"/>
            </w:tcBorders>
            <w:shd w:val="clear" w:color="auto" w:fill="F7F3F4"/>
          </w:tcPr>
          <w:p w14:paraId="734001EA"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18.2 The evaluation of improvement initiatives are undertaken through analysis of d</w:t>
            </w:r>
            <w:r w:rsidRPr="003368DD">
              <w:rPr>
                <w:rFonts w:cstheme="minorHAnsi"/>
              </w:rPr>
              <w:t xml:space="preserve">ata </w:t>
            </w:r>
          </w:p>
        </w:tc>
        <w:tc>
          <w:tcPr>
            <w:tcW w:w="1771" w:type="pct"/>
            <w:tcBorders>
              <w:bottom w:val="single" w:sz="4" w:space="0" w:color="EADDDF"/>
            </w:tcBorders>
            <w:shd w:val="clear" w:color="auto" w:fill="F7F3F4"/>
          </w:tcPr>
          <w:p w14:paraId="79966EA8"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i/>
              </w:rPr>
              <w:t xml:space="preserve">Evidence of the use of data in monitoring over time in evaluation of  improvement initiatives </w:t>
            </w:r>
          </w:p>
        </w:tc>
        <w:tc>
          <w:tcPr>
            <w:tcW w:w="680" w:type="pct"/>
            <w:tcBorders>
              <w:bottom w:val="single" w:sz="4" w:space="0" w:color="EADDDF"/>
            </w:tcBorders>
            <w:shd w:val="clear" w:color="auto" w:fill="F7F3F4"/>
          </w:tcPr>
          <w:p w14:paraId="1B201E97"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 xml:space="preserve">Document review </w:t>
            </w:r>
          </w:p>
          <w:p w14:paraId="3A424E90"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Staff interview</w:t>
            </w:r>
          </w:p>
        </w:tc>
        <w:tc>
          <w:tcPr>
            <w:tcW w:w="318" w:type="pct"/>
            <w:tcBorders>
              <w:bottom w:val="single" w:sz="4" w:space="0" w:color="EADDDF"/>
            </w:tcBorders>
            <w:shd w:val="clear" w:color="auto" w:fill="F7F3F4"/>
          </w:tcPr>
          <w:p w14:paraId="1CCCBDA3"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Onsite</w:t>
            </w:r>
          </w:p>
        </w:tc>
        <w:tc>
          <w:tcPr>
            <w:tcW w:w="290" w:type="pct"/>
            <w:tcBorders>
              <w:bottom w:val="single" w:sz="4" w:space="0" w:color="EADDDF"/>
              <w:right w:val="single" w:sz="4" w:space="0" w:color="F7F3F4"/>
            </w:tcBorders>
            <w:shd w:val="clear" w:color="auto" w:fill="F7F3F4"/>
          </w:tcPr>
          <w:p w14:paraId="7593C917"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IA +CE</w:t>
            </w:r>
          </w:p>
        </w:tc>
      </w:tr>
      <w:tr w:rsidR="006C43D7" w:rsidRPr="006C43D7" w14:paraId="52F546AB"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041C765B" w14:textId="47406C9E" w:rsidR="006C43D7" w:rsidRPr="006C43D7" w:rsidRDefault="006C43D7" w:rsidP="006C43D7">
            <w:pPr>
              <w:pStyle w:val="HeadingL3"/>
              <w:rPr>
                <w:b/>
              </w:rPr>
            </w:pPr>
            <w:r w:rsidRPr="006C43D7">
              <w:rPr>
                <w:b/>
              </w:rPr>
              <w:t>PATIENT EXPERIENCE</w:t>
            </w:r>
          </w:p>
        </w:tc>
      </w:tr>
      <w:tr w:rsidR="001923BD" w14:paraId="6106A1A8"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26A4DE25" w14:textId="77777777" w:rsidR="001923BD" w:rsidRPr="00736017" w:rsidRDefault="001923BD" w:rsidP="00391331">
            <w:pPr>
              <w:pStyle w:val="ListParagraph"/>
              <w:numPr>
                <w:ilvl w:val="0"/>
                <w:numId w:val="20"/>
              </w:numPr>
              <w:ind w:left="417"/>
              <w:rPr>
                <w:rFonts w:cstheme="minorHAnsi"/>
                <w:noProof/>
                <w:lang w:eastAsia="en-AU"/>
              </w:rPr>
            </w:pPr>
            <w:r>
              <w:rPr>
                <w:rFonts w:cstheme="minorHAnsi"/>
                <w:noProof/>
                <w:lang w:eastAsia="en-AU"/>
              </w:rPr>
              <w:t xml:space="preserve">Maternity service </w:t>
            </w:r>
            <w:r w:rsidRPr="00736017">
              <w:rPr>
                <w:rFonts w:cstheme="minorHAnsi"/>
                <w:noProof/>
                <w:lang w:eastAsia="en-AU"/>
              </w:rPr>
              <w:t xml:space="preserve">Patient experience is periodically evaluated with appropriate tools </w:t>
            </w:r>
          </w:p>
        </w:tc>
        <w:tc>
          <w:tcPr>
            <w:tcW w:w="1225" w:type="pct"/>
            <w:tcBorders>
              <w:top w:val="single" w:sz="4" w:space="0" w:color="EADDDF"/>
            </w:tcBorders>
            <w:shd w:val="clear" w:color="auto" w:fill="F7F3F4"/>
          </w:tcPr>
          <w:p w14:paraId="1DEB0AFC" w14:textId="77777777" w:rsidR="001923BD" w:rsidRPr="001D3AF7"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The analysis of </w:t>
            </w:r>
            <w:r w:rsidRPr="001D3AF7">
              <w:rPr>
                <w:rFonts w:cstheme="minorHAnsi"/>
                <w:noProof/>
                <w:lang w:eastAsia="en-AU"/>
              </w:rPr>
              <w:t>patient experience/satisfaction</w:t>
            </w:r>
            <w:r>
              <w:rPr>
                <w:rFonts w:cstheme="minorHAnsi"/>
                <w:noProof/>
                <w:lang w:eastAsia="en-AU"/>
              </w:rPr>
              <w:t xml:space="preserve"> in </w:t>
            </w:r>
            <w:r>
              <w:rPr>
                <w:rFonts w:cstheme="minorHAnsi"/>
              </w:rPr>
              <w:t xml:space="preserve">maternity service </w:t>
            </w:r>
            <w:r>
              <w:rPr>
                <w:rFonts w:cstheme="minorHAnsi"/>
                <w:noProof/>
                <w:lang w:eastAsia="en-AU"/>
              </w:rPr>
              <w:t xml:space="preserve">is undertaken and analysed periodically to improve quality of care </w:t>
            </w:r>
          </w:p>
        </w:tc>
        <w:tc>
          <w:tcPr>
            <w:tcW w:w="1771" w:type="pct"/>
            <w:tcBorders>
              <w:top w:val="single" w:sz="4" w:space="0" w:color="EADDDF"/>
            </w:tcBorders>
            <w:shd w:val="clear" w:color="auto" w:fill="F7F3F4"/>
          </w:tcPr>
          <w:p w14:paraId="5D111B58"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 xml:space="preserve">Evidence of recommendations from patient experience </w:t>
            </w:r>
            <w:proofErr w:type="gramStart"/>
            <w:r>
              <w:rPr>
                <w:i/>
              </w:rPr>
              <w:t>analysis  implemented</w:t>
            </w:r>
            <w:proofErr w:type="gramEnd"/>
            <w:r>
              <w:rPr>
                <w:i/>
              </w:rPr>
              <w:t xml:space="preserve"> and evaluated e.g.</w:t>
            </w:r>
          </w:p>
          <w:p w14:paraId="7452E8D7"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680" w:type="pct"/>
            <w:tcBorders>
              <w:top w:val="single" w:sz="4" w:space="0" w:color="EADDDF"/>
            </w:tcBorders>
            <w:shd w:val="clear" w:color="auto" w:fill="F7F3F4"/>
          </w:tcPr>
          <w:p w14:paraId="2BBB7332"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Document review</w:t>
            </w:r>
          </w:p>
        </w:tc>
        <w:tc>
          <w:tcPr>
            <w:tcW w:w="318" w:type="pct"/>
            <w:tcBorders>
              <w:top w:val="single" w:sz="4" w:space="0" w:color="EADDDF"/>
            </w:tcBorders>
            <w:shd w:val="clear" w:color="auto" w:fill="F7F3F4"/>
          </w:tcPr>
          <w:p w14:paraId="513F1F01"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5758C">
              <w:t>Onsite</w:t>
            </w:r>
          </w:p>
        </w:tc>
        <w:tc>
          <w:tcPr>
            <w:tcW w:w="290" w:type="pct"/>
            <w:tcBorders>
              <w:top w:val="single" w:sz="4" w:space="0" w:color="EADDDF"/>
              <w:right w:val="single" w:sz="4" w:space="0" w:color="F7F3F4"/>
            </w:tcBorders>
            <w:shd w:val="clear" w:color="auto" w:fill="F7F3F4"/>
          </w:tcPr>
          <w:p w14:paraId="7D953B08"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05770">
              <w:t>IA+</w:t>
            </w:r>
            <w:r>
              <w:t>CE</w:t>
            </w:r>
          </w:p>
        </w:tc>
      </w:tr>
      <w:tr w:rsidR="006C43D7" w14:paraId="4B658E88" w14:textId="77777777" w:rsidTr="00763B3E">
        <w:trPr>
          <w:cnfStyle w:val="000000100000" w:firstRow="0" w:lastRow="0" w:firstColumn="0" w:lastColumn="0" w:oddVBand="0" w:evenVBand="0" w:oddHBand="1" w:evenHBand="0" w:firstRowFirstColumn="0" w:firstRowLastColumn="0" w:lastRowFirstColumn="0" w:lastRowLastColumn="0"/>
          <w:trHeight w:val="2703"/>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EADDDF"/>
            </w:tcBorders>
            <w:shd w:val="clear" w:color="auto" w:fill="F7F3F4"/>
          </w:tcPr>
          <w:p w14:paraId="56749EB2" w14:textId="77777777" w:rsidR="001923BD" w:rsidRPr="009F4053" w:rsidRDefault="001923BD" w:rsidP="00391331">
            <w:pPr>
              <w:pStyle w:val="ListParagraph"/>
              <w:numPr>
                <w:ilvl w:val="0"/>
                <w:numId w:val="22"/>
              </w:numPr>
              <w:ind w:left="414" w:hanging="357"/>
              <w:rPr>
                <w:rFonts w:cstheme="minorHAnsi"/>
                <w:noProof/>
                <w:lang w:eastAsia="en-AU"/>
              </w:rPr>
            </w:pPr>
            <w:r>
              <w:rPr>
                <w:rFonts w:cstheme="minorHAnsi"/>
                <w:noProof/>
                <w:lang w:eastAsia="en-AU"/>
              </w:rPr>
              <w:t>Appropriate resolution of maternity service complaints</w:t>
            </w:r>
          </w:p>
        </w:tc>
        <w:tc>
          <w:tcPr>
            <w:tcW w:w="1225" w:type="pct"/>
            <w:tcBorders>
              <w:bottom w:val="single" w:sz="4" w:space="0" w:color="EADDDF"/>
            </w:tcBorders>
            <w:shd w:val="clear" w:color="auto" w:fill="F7F3F4"/>
          </w:tcPr>
          <w:p w14:paraId="52F8E562" w14:textId="77777777" w:rsidR="001923BD" w:rsidRPr="00241B98"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20.1 The analysis of complaints in </w:t>
            </w:r>
            <w:r>
              <w:rPr>
                <w:rFonts w:cstheme="minorHAnsi"/>
              </w:rPr>
              <w:t xml:space="preserve">maternity service </w:t>
            </w:r>
            <w:r>
              <w:rPr>
                <w:rFonts w:cstheme="minorHAnsi"/>
                <w:noProof/>
                <w:lang w:eastAsia="en-AU"/>
              </w:rPr>
              <w:t>is undertaken and analysed periodically to improve quality of care including the assessment of:</w:t>
            </w:r>
          </w:p>
          <w:p w14:paraId="3184CED3" w14:textId="77777777" w:rsidR="001923BD" w:rsidRPr="00B10CF3" w:rsidRDefault="001923BD" w:rsidP="00020B44">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71" w:type="pct"/>
            <w:tcBorders>
              <w:bottom w:val="single" w:sz="4" w:space="0" w:color="EADDDF"/>
            </w:tcBorders>
            <w:shd w:val="clear" w:color="auto" w:fill="F7F3F4"/>
          </w:tcPr>
          <w:p w14:paraId="4EFF2F8C"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Complaints policy and procedure</w:t>
            </w:r>
          </w:p>
          <w:p w14:paraId="2ECFDEDC"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rPr>
                <w:i/>
              </w:rPr>
            </w:pPr>
            <w:r>
              <w:rPr>
                <w:i/>
              </w:rPr>
              <w:t xml:space="preserve">Analysis of complaints process </w:t>
            </w:r>
          </w:p>
          <w:p w14:paraId="77A55EF5" w14:textId="77777777" w:rsidR="001923BD" w:rsidRPr="004F5224" w:rsidRDefault="001923BD" w:rsidP="00020B44">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4F5224">
              <w:rPr>
                <w:rFonts w:cstheme="minorHAnsi"/>
                <w:i/>
                <w:noProof/>
                <w:lang w:eastAsia="en-AU"/>
              </w:rPr>
              <w:t>Types of complaints</w:t>
            </w:r>
          </w:p>
          <w:p w14:paraId="1E38D052" w14:textId="77777777" w:rsidR="001923BD" w:rsidRPr="004F5224" w:rsidRDefault="001923BD" w:rsidP="00020B44">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4F5224">
              <w:rPr>
                <w:rFonts w:cstheme="minorHAnsi"/>
                <w:i/>
                <w:noProof/>
                <w:lang w:eastAsia="en-AU"/>
              </w:rPr>
              <w:t>Timely response to complaints</w:t>
            </w:r>
          </w:p>
          <w:p w14:paraId="049CA240" w14:textId="77777777" w:rsidR="001923BD" w:rsidRPr="004F5224" w:rsidRDefault="001923BD" w:rsidP="00020B44">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4F5224">
              <w:rPr>
                <w:rFonts w:cstheme="minorHAnsi"/>
                <w:i/>
                <w:noProof/>
                <w:lang w:eastAsia="en-AU"/>
              </w:rPr>
              <w:t>The percentage of complaints resolved</w:t>
            </w:r>
          </w:p>
        </w:tc>
        <w:tc>
          <w:tcPr>
            <w:tcW w:w="680" w:type="pct"/>
            <w:tcBorders>
              <w:bottom w:val="single" w:sz="4" w:space="0" w:color="EADDDF"/>
            </w:tcBorders>
            <w:shd w:val="clear" w:color="auto" w:fill="F7F3F4"/>
          </w:tcPr>
          <w:p w14:paraId="0809172B"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Document review</w:t>
            </w:r>
          </w:p>
        </w:tc>
        <w:tc>
          <w:tcPr>
            <w:tcW w:w="318" w:type="pct"/>
            <w:tcBorders>
              <w:bottom w:val="single" w:sz="4" w:space="0" w:color="EADDDF"/>
            </w:tcBorders>
            <w:shd w:val="clear" w:color="auto" w:fill="F7F3F4"/>
          </w:tcPr>
          <w:p w14:paraId="5FCA7CA6"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5758C">
              <w:t>Onsite</w:t>
            </w:r>
          </w:p>
        </w:tc>
        <w:tc>
          <w:tcPr>
            <w:tcW w:w="290" w:type="pct"/>
            <w:tcBorders>
              <w:bottom w:val="single" w:sz="4" w:space="0" w:color="EADDDF"/>
              <w:right w:val="single" w:sz="4" w:space="0" w:color="F7F3F4"/>
            </w:tcBorders>
            <w:shd w:val="clear" w:color="auto" w:fill="F7F3F4"/>
          </w:tcPr>
          <w:p w14:paraId="761CD6B3"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w:t>
            </w:r>
          </w:p>
        </w:tc>
      </w:tr>
      <w:tr w:rsidR="006C43D7" w:rsidRPr="006C43D7" w14:paraId="5E799B0A"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7FE0646D" w14:textId="22DB056B" w:rsidR="006C43D7" w:rsidRPr="006C43D7" w:rsidRDefault="006C43D7" w:rsidP="006C43D7">
            <w:pPr>
              <w:pStyle w:val="HeadingL3"/>
              <w:rPr>
                <w:b/>
              </w:rPr>
            </w:pPr>
            <w:r w:rsidRPr="006C43D7">
              <w:rPr>
                <w:b/>
              </w:rPr>
              <w:lastRenderedPageBreak/>
              <w:t>INFRASTRUCTURE</w:t>
            </w:r>
          </w:p>
        </w:tc>
      </w:tr>
      <w:tr w:rsidR="001923BD" w14:paraId="73C23636"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7A3DA8C5" w14:textId="77777777" w:rsidR="001923BD" w:rsidRPr="009F4053" w:rsidRDefault="001923BD" w:rsidP="00391331">
            <w:pPr>
              <w:pStyle w:val="ListParagraph"/>
              <w:numPr>
                <w:ilvl w:val="0"/>
                <w:numId w:val="22"/>
              </w:numPr>
              <w:ind w:left="414" w:hanging="357"/>
              <w:rPr>
                <w:rFonts w:cstheme="minorHAnsi"/>
              </w:rPr>
            </w:pPr>
            <w:r w:rsidRPr="009F4053">
              <w:rPr>
                <w:rFonts w:cstheme="minorHAnsi"/>
              </w:rPr>
              <w:t>IT systems support recording and reporting on key data</w:t>
            </w:r>
          </w:p>
        </w:tc>
        <w:tc>
          <w:tcPr>
            <w:tcW w:w="1225" w:type="pct"/>
            <w:tcBorders>
              <w:top w:val="single" w:sz="4" w:space="0" w:color="EADDDF"/>
            </w:tcBorders>
            <w:shd w:val="clear" w:color="auto" w:fill="F7F3F4"/>
          </w:tcPr>
          <w:p w14:paraId="2A807B1D" w14:textId="77777777" w:rsidR="001923BD" w:rsidRPr="00241B98"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41B98">
              <w:rPr>
                <w:rFonts w:cstheme="minorHAnsi"/>
              </w:rPr>
              <w:t>A functional electronic patien</w:t>
            </w:r>
            <w:r>
              <w:rPr>
                <w:rFonts w:cstheme="minorHAnsi"/>
              </w:rPr>
              <w:t>t information management system that enables data reporting  and monitoring in the maternity service</w:t>
            </w:r>
          </w:p>
        </w:tc>
        <w:tc>
          <w:tcPr>
            <w:tcW w:w="1771" w:type="pct"/>
            <w:tcBorders>
              <w:top w:val="single" w:sz="4" w:space="0" w:color="EADDDF"/>
            </w:tcBorders>
            <w:shd w:val="clear" w:color="auto" w:fill="F7F3F4"/>
          </w:tcPr>
          <w:p w14:paraId="1DFFD098" w14:textId="77777777" w:rsidR="001923BD" w:rsidRPr="00C04967" w:rsidRDefault="001923BD" w:rsidP="00020B44">
            <w:pPr>
              <w:cnfStyle w:val="000000100000" w:firstRow="0" w:lastRow="0" w:firstColumn="0" w:lastColumn="0" w:oddVBand="0" w:evenVBand="0" w:oddHBand="1" w:evenHBand="0" w:firstRowFirstColumn="0" w:firstRowLastColumn="0" w:lastRowFirstColumn="0" w:lastRowLastColumn="0"/>
              <w:rPr>
                <w:i/>
              </w:rPr>
            </w:pPr>
            <w:r w:rsidRPr="00C04967">
              <w:rPr>
                <w:i/>
              </w:rPr>
              <w:t>A safe effective data system that allows</w:t>
            </w:r>
            <w:r>
              <w:rPr>
                <w:i/>
              </w:rPr>
              <w:t>:</w:t>
            </w:r>
          </w:p>
          <w:p w14:paraId="79F20E83" w14:textId="77777777" w:rsidR="001923BD" w:rsidRPr="00FB7FD3" w:rsidRDefault="001923BD" w:rsidP="0039133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Timely reporting of </w:t>
            </w:r>
            <w:r>
              <w:rPr>
                <w:i/>
              </w:rPr>
              <w:t>maternity</w:t>
            </w:r>
            <w:r w:rsidRPr="00FB7FD3">
              <w:rPr>
                <w:i/>
              </w:rPr>
              <w:t xml:space="preserve"> data</w:t>
            </w:r>
          </w:p>
          <w:p w14:paraId="5623B9BD" w14:textId="77777777" w:rsidR="001923BD" w:rsidRPr="00FB7FD3" w:rsidRDefault="001923BD" w:rsidP="0039133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Data presented in a format that enables analysis e.g. trends </w:t>
            </w:r>
          </w:p>
          <w:p w14:paraId="33997522" w14:textId="77777777" w:rsidR="001923BD" w:rsidRPr="004F5224" w:rsidRDefault="001923BD" w:rsidP="0039133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4F5224">
              <w:rPr>
                <w:i/>
              </w:rPr>
              <w:t xml:space="preserve">Secure system with password protection  and timeout </w:t>
            </w:r>
          </w:p>
        </w:tc>
        <w:tc>
          <w:tcPr>
            <w:tcW w:w="680" w:type="pct"/>
            <w:tcBorders>
              <w:top w:val="single" w:sz="4" w:space="0" w:color="EADDDF"/>
            </w:tcBorders>
            <w:shd w:val="clear" w:color="auto" w:fill="F7F3F4"/>
          </w:tcPr>
          <w:p w14:paraId="212F5B4A"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t>Staff Interview</w:t>
            </w:r>
          </w:p>
          <w:p w14:paraId="30CDF9BB"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p>
          <w:p w14:paraId="68F23839" w14:textId="77777777" w:rsidR="001923BD" w:rsidRPr="00DB3EDB" w:rsidRDefault="001923BD" w:rsidP="00020B44">
            <w:pPr>
              <w:ind w:left="360"/>
              <w:cnfStyle w:val="000000100000" w:firstRow="0" w:lastRow="0" w:firstColumn="0" w:lastColumn="0" w:oddVBand="0" w:evenVBand="0" w:oddHBand="1" w:evenHBand="0" w:firstRowFirstColumn="0" w:firstRowLastColumn="0" w:lastRowFirstColumn="0" w:lastRowLastColumn="0"/>
              <w:rPr>
                <w:rFonts w:cstheme="minorHAnsi"/>
              </w:rPr>
            </w:pPr>
          </w:p>
        </w:tc>
        <w:tc>
          <w:tcPr>
            <w:tcW w:w="318" w:type="pct"/>
            <w:tcBorders>
              <w:top w:val="single" w:sz="4" w:space="0" w:color="EADDDF"/>
            </w:tcBorders>
            <w:shd w:val="clear" w:color="auto" w:fill="F7F3F4"/>
          </w:tcPr>
          <w:p w14:paraId="2F63D2E0"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top w:val="single" w:sz="4" w:space="0" w:color="EADDDF"/>
              <w:right w:val="single" w:sz="4" w:space="0" w:color="F7F3F4"/>
            </w:tcBorders>
            <w:shd w:val="clear" w:color="auto" w:fill="F7F3F4"/>
          </w:tcPr>
          <w:p w14:paraId="239DB1FF"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IA and CE</w:t>
            </w:r>
          </w:p>
        </w:tc>
      </w:tr>
      <w:tr w:rsidR="001923BD" w14:paraId="211FF913" w14:textId="77777777" w:rsidTr="00E562E6">
        <w:trPr>
          <w:cnfStyle w:val="000000010000" w:firstRow="0" w:lastRow="0" w:firstColumn="0" w:lastColumn="0" w:oddVBand="0" w:evenVBand="0" w:oddHBand="0" w:evenHBand="1" w:firstRowFirstColumn="0" w:firstRowLastColumn="0" w:lastRowFirstColumn="0" w:lastRowLastColumn="0"/>
          <w:trHeight w:val="1452"/>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7CA6A6C1" w14:textId="77777777" w:rsidR="001923BD" w:rsidRPr="009F4053" w:rsidRDefault="001923BD" w:rsidP="00391331">
            <w:pPr>
              <w:pStyle w:val="ListParagraph"/>
              <w:numPr>
                <w:ilvl w:val="0"/>
                <w:numId w:val="22"/>
              </w:numPr>
              <w:ind w:left="414" w:hanging="357"/>
              <w:rPr>
                <w:rFonts w:cstheme="minorHAnsi"/>
              </w:rPr>
            </w:pPr>
            <w:r>
              <w:rPr>
                <w:rFonts w:cstheme="minorHAnsi"/>
              </w:rPr>
              <w:t xml:space="preserve">Appropriate </w:t>
            </w:r>
            <w:r w:rsidRPr="009F4053">
              <w:rPr>
                <w:rFonts w:cstheme="minorHAnsi"/>
              </w:rPr>
              <w:t>manage</w:t>
            </w:r>
            <w:r>
              <w:rPr>
                <w:rFonts w:cstheme="minorHAnsi"/>
              </w:rPr>
              <w:t>ment of</w:t>
            </w:r>
            <w:r w:rsidRPr="009F4053">
              <w:rPr>
                <w:rFonts w:cstheme="minorHAnsi"/>
              </w:rPr>
              <w:t xml:space="preserve"> </w:t>
            </w:r>
            <w:r>
              <w:rPr>
                <w:rFonts w:cstheme="minorHAnsi"/>
              </w:rPr>
              <w:t xml:space="preserve">maternity service </w:t>
            </w:r>
            <w:r w:rsidRPr="009F4053">
              <w:rPr>
                <w:rFonts w:cstheme="minorHAnsi"/>
              </w:rPr>
              <w:t xml:space="preserve">financial resources </w:t>
            </w:r>
          </w:p>
        </w:tc>
        <w:tc>
          <w:tcPr>
            <w:tcW w:w="1225" w:type="pct"/>
            <w:shd w:val="clear" w:color="auto" w:fill="F7F3F4"/>
          </w:tcPr>
          <w:p w14:paraId="2058451C" w14:textId="77777777" w:rsidR="001923BD" w:rsidRPr="00747370"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 d</w:t>
            </w:r>
            <w:r w:rsidRPr="00747370">
              <w:rPr>
                <w:rFonts w:cstheme="minorHAnsi"/>
              </w:rPr>
              <w:t>epartmental budget</w:t>
            </w:r>
            <w:r>
              <w:rPr>
                <w:rFonts w:cstheme="minorHAnsi"/>
              </w:rPr>
              <w:t xml:space="preserve"> is linked to the organisations operational plan (which aligns</w:t>
            </w:r>
            <w:r w:rsidRPr="00747370">
              <w:rPr>
                <w:rFonts w:cstheme="minorHAnsi"/>
              </w:rPr>
              <w:t xml:space="preserve"> with </w:t>
            </w:r>
            <w:r>
              <w:rPr>
                <w:rFonts w:cstheme="minorHAnsi"/>
              </w:rPr>
              <w:t xml:space="preserve">the </w:t>
            </w:r>
            <w:r w:rsidRPr="00747370">
              <w:rPr>
                <w:rFonts w:cstheme="minorHAnsi"/>
              </w:rPr>
              <w:t>organisation</w:t>
            </w:r>
            <w:r>
              <w:rPr>
                <w:rFonts w:cstheme="minorHAnsi"/>
              </w:rPr>
              <w:t>’s</w:t>
            </w:r>
            <w:r w:rsidRPr="00747370">
              <w:rPr>
                <w:rFonts w:cstheme="minorHAnsi"/>
              </w:rPr>
              <w:t xml:space="preserve"> strategic plan</w:t>
            </w:r>
            <w:r>
              <w:rPr>
                <w:rFonts w:cstheme="minorHAnsi"/>
              </w:rPr>
              <w:t>)</w:t>
            </w:r>
          </w:p>
        </w:tc>
        <w:tc>
          <w:tcPr>
            <w:tcW w:w="1771" w:type="pct"/>
            <w:shd w:val="clear" w:color="auto" w:fill="F7F3F4"/>
          </w:tcPr>
          <w:p w14:paraId="755FF48C"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i/>
              </w:rPr>
            </w:pPr>
            <w:r>
              <w:rPr>
                <w:i/>
              </w:rPr>
              <w:t xml:space="preserve">Maternity Services budget with links to unit operational plan and </w:t>
            </w:r>
            <w:proofErr w:type="gramStart"/>
            <w:r>
              <w:rPr>
                <w:i/>
              </w:rPr>
              <w:t>organisational  strategy</w:t>
            </w:r>
            <w:proofErr w:type="gramEnd"/>
          </w:p>
          <w:p w14:paraId="7D359398"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rPr>
            </w:pPr>
          </w:p>
        </w:tc>
        <w:tc>
          <w:tcPr>
            <w:tcW w:w="680" w:type="pct"/>
            <w:shd w:val="clear" w:color="auto" w:fill="F7F3F4"/>
          </w:tcPr>
          <w:p w14:paraId="0B6C2E6D"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 xml:space="preserve">Document review </w:t>
            </w:r>
          </w:p>
          <w:p w14:paraId="503DB6FB"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Staff interview</w:t>
            </w:r>
          </w:p>
        </w:tc>
        <w:tc>
          <w:tcPr>
            <w:tcW w:w="318" w:type="pct"/>
            <w:shd w:val="clear" w:color="auto" w:fill="F7F3F4"/>
          </w:tcPr>
          <w:p w14:paraId="6AA19B8A"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54D8ED99" w14:textId="77777777" w:rsidR="001923BD" w:rsidRPr="00DB3EDB" w:rsidRDefault="001923BD" w:rsidP="00020B44">
            <w:pPr>
              <w:ind w:left="360"/>
              <w:cnfStyle w:val="000000010000" w:firstRow="0" w:lastRow="0" w:firstColumn="0" w:lastColumn="0" w:oddVBand="0" w:evenVBand="0" w:oddHBand="0" w:evenHBand="1" w:firstRowFirstColumn="0" w:firstRowLastColumn="0" w:lastRowFirstColumn="0" w:lastRowLastColumn="0"/>
              <w:rPr>
                <w:rFonts w:cstheme="minorHAnsi"/>
              </w:rPr>
            </w:pPr>
            <w:r>
              <w:t xml:space="preserve">IA </w:t>
            </w:r>
          </w:p>
        </w:tc>
      </w:tr>
      <w:tr w:rsidR="006C43D7" w14:paraId="60F4261D"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val="restart"/>
            <w:tcBorders>
              <w:left w:val="single" w:sz="4" w:space="0" w:color="F7F3F4"/>
            </w:tcBorders>
            <w:shd w:val="clear" w:color="auto" w:fill="F7F3F4"/>
          </w:tcPr>
          <w:p w14:paraId="62A3165B" w14:textId="77777777" w:rsidR="001923BD" w:rsidRPr="009F4053" w:rsidRDefault="001923BD" w:rsidP="00391331">
            <w:pPr>
              <w:pStyle w:val="ListParagraph"/>
              <w:numPr>
                <w:ilvl w:val="0"/>
                <w:numId w:val="22"/>
              </w:numPr>
              <w:ind w:left="414" w:hanging="357"/>
              <w:rPr>
                <w:rFonts w:cstheme="minorHAnsi"/>
              </w:rPr>
            </w:pPr>
            <w:r w:rsidRPr="009F4053">
              <w:rPr>
                <w:rFonts w:cstheme="minorHAnsi"/>
              </w:rPr>
              <w:t xml:space="preserve">The infrastructure resources of the </w:t>
            </w:r>
            <w:r>
              <w:rPr>
                <w:rFonts w:cstheme="minorHAnsi"/>
              </w:rPr>
              <w:t>maternity service</w:t>
            </w:r>
            <w:r w:rsidRPr="009F4053">
              <w:rPr>
                <w:rFonts w:cstheme="minorHAnsi"/>
              </w:rPr>
              <w:t xml:space="preserve"> are managed appropriately</w:t>
            </w:r>
          </w:p>
        </w:tc>
        <w:tc>
          <w:tcPr>
            <w:tcW w:w="1225" w:type="pct"/>
            <w:shd w:val="clear" w:color="auto" w:fill="F7F3F4"/>
          </w:tcPr>
          <w:p w14:paraId="259D93B3" w14:textId="77777777" w:rsidR="001923BD" w:rsidRPr="005E4392"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23.1 T</w:t>
            </w:r>
            <w:r w:rsidRPr="00747370">
              <w:rPr>
                <w:rFonts w:cstheme="minorHAnsi"/>
              </w:rPr>
              <w:t xml:space="preserve">here is an equipment maintenance register that is </w:t>
            </w:r>
            <w:r>
              <w:rPr>
                <w:rFonts w:cstheme="minorHAnsi"/>
              </w:rPr>
              <w:t>current</w:t>
            </w:r>
          </w:p>
        </w:tc>
        <w:tc>
          <w:tcPr>
            <w:tcW w:w="1771" w:type="pct"/>
            <w:shd w:val="clear" w:color="auto" w:fill="F7F3F4"/>
          </w:tcPr>
          <w:p w14:paraId="2938106C" w14:textId="77777777" w:rsidR="001923BD" w:rsidRPr="00F87236"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i/>
              </w:rPr>
            </w:pPr>
            <w:r w:rsidRPr="00F87236">
              <w:rPr>
                <w:rFonts w:cstheme="minorHAnsi"/>
                <w:i/>
              </w:rPr>
              <w:t>Equipment register covers maternity equipment</w:t>
            </w:r>
          </w:p>
        </w:tc>
        <w:tc>
          <w:tcPr>
            <w:tcW w:w="680" w:type="pct"/>
            <w:shd w:val="clear" w:color="auto" w:fill="F7F3F4"/>
          </w:tcPr>
          <w:p w14:paraId="66DAC344"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Document review</w:t>
            </w:r>
          </w:p>
        </w:tc>
        <w:tc>
          <w:tcPr>
            <w:tcW w:w="318" w:type="pct"/>
            <w:shd w:val="clear" w:color="auto" w:fill="F7F3F4"/>
          </w:tcPr>
          <w:p w14:paraId="71820535"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240EA59C"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IA</w:t>
            </w:r>
          </w:p>
        </w:tc>
      </w:tr>
      <w:tr w:rsidR="001923BD" w14:paraId="153CD96A"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tcBorders>
            <w:shd w:val="clear" w:color="auto" w:fill="F7F3F4"/>
          </w:tcPr>
          <w:p w14:paraId="11671B94" w14:textId="77777777" w:rsidR="001923BD" w:rsidRPr="009F4053" w:rsidRDefault="001923BD" w:rsidP="00391331">
            <w:pPr>
              <w:pStyle w:val="ListParagraph"/>
              <w:numPr>
                <w:ilvl w:val="0"/>
                <w:numId w:val="22"/>
              </w:numPr>
              <w:ind w:left="414" w:hanging="357"/>
              <w:rPr>
                <w:rFonts w:cstheme="minorHAnsi"/>
              </w:rPr>
            </w:pPr>
          </w:p>
        </w:tc>
        <w:tc>
          <w:tcPr>
            <w:tcW w:w="1225" w:type="pct"/>
            <w:shd w:val="clear" w:color="auto" w:fill="F7F3F4"/>
          </w:tcPr>
          <w:p w14:paraId="3B99A59A"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23.2 Equipment appropriate to the maternity service is available when needed </w:t>
            </w:r>
          </w:p>
        </w:tc>
        <w:tc>
          <w:tcPr>
            <w:tcW w:w="1771" w:type="pct"/>
            <w:shd w:val="clear" w:color="auto" w:fill="F7F3F4"/>
          </w:tcPr>
          <w:p w14:paraId="1072DE90" w14:textId="77777777" w:rsidR="001923BD" w:rsidRPr="00825CC8" w:rsidRDefault="001923BD" w:rsidP="00020B44">
            <w:pPr>
              <w:cnfStyle w:val="000000010000" w:firstRow="0" w:lastRow="0" w:firstColumn="0" w:lastColumn="0" w:oddVBand="0" w:evenVBand="0" w:oddHBand="0" w:evenHBand="1" w:firstRowFirstColumn="0" w:firstRowLastColumn="0" w:lastRowFirstColumn="0" w:lastRowLastColumn="0"/>
              <w:rPr>
                <w:rFonts w:ascii="Calibri" w:hAnsi="Calibri"/>
                <w:i/>
                <w:color w:val="000000"/>
              </w:rPr>
            </w:pPr>
            <w:r w:rsidRPr="00825CC8">
              <w:rPr>
                <w:rFonts w:cstheme="minorHAnsi"/>
                <w:i/>
                <w:noProof/>
                <w:lang w:eastAsia="en-AU"/>
              </w:rPr>
              <w:t xml:space="preserve">Equipment as defined in the Department of Health cabability Framework for Victorian maternity and newboard services </w:t>
            </w:r>
            <w:sdt>
              <w:sdtPr>
                <w:rPr>
                  <w:rFonts w:cstheme="minorHAnsi"/>
                  <w:i/>
                  <w:noProof/>
                  <w:lang w:eastAsia="en-AU"/>
                </w:rPr>
                <w:id w:val="-2135543199"/>
                <w:citation/>
              </w:sdtPr>
              <w:sdtEndPr/>
              <w:sdtContent>
                <w:r w:rsidRPr="00825CC8">
                  <w:rPr>
                    <w:rFonts w:cstheme="minorHAnsi"/>
                    <w:i/>
                    <w:noProof/>
                    <w:lang w:eastAsia="en-AU"/>
                  </w:rPr>
                  <w:fldChar w:fldCharType="begin"/>
                </w:r>
                <w:r w:rsidRPr="00825CC8">
                  <w:rPr>
                    <w:rFonts w:cstheme="minorHAnsi"/>
                    <w:i/>
                    <w:noProof/>
                    <w:lang w:eastAsia="en-AU"/>
                  </w:rPr>
                  <w:instrText xml:space="preserve"> CITATION Dep10 \l 3081 </w:instrText>
                </w:r>
                <w:r w:rsidRPr="00825CC8">
                  <w:rPr>
                    <w:rFonts w:cstheme="minorHAnsi"/>
                    <w:i/>
                    <w:noProof/>
                    <w:lang w:eastAsia="en-AU"/>
                  </w:rPr>
                  <w:fldChar w:fldCharType="separate"/>
                </w:r>
                <w:r w:rsidRPr="001923BD">
                  <w:rPr>
                    <w:rFonts w:cstheme="minorHAnsi"/>
                    <w:noProof/>
                    <w:lang w:eastAsia="en-AU"/>
                  </w:rPr>
                  <w:t>(Department of Health, 2010)</w:t>
                </w:r>
                <w:r w:rsidRPr="00825CC8">
                  <w:rPr>
                    <w:rFonts w:cstheme="minorHAnsi"/>
                    <w:i/>
                    <w:noProof/>
                    <w:lang w:eastAsia="en-AU"/>
                  </w:rPr>
                  <w:fldChar w:fldCharType="end"/>
                </w:r>
              </w:sdtContent>
            </w:sdt>
            <w:r w:rsidRPr="00825CC8">
              <w:rPr>
                <w:rFonts w:cstheme="minorHAnsi"/>
                <w:i/>
                <w:noProof/>
                <w:lang w:eastAsia="en-AU"/>
              </w:rPr>
              <w:t xml:space="preserve">.( see </w:t>
            </w:r>
            <w:r w:rsidRPr="00825CC8">
              <w:rPr>
                <w:rFonts w:ascii="Calibri" w:hAnsi="Calibri"/>
                <w:i/>
                <w:color w:val="000000"/>
              </w:rPr>
              <w:t>table 3: Equipment)</w:t>
            </w:r>
          </w:p>
          <w:p w14:paraId="21D0F715"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p>
        </w:tc>
        <w:tc>
          <w:tcPr>
            <w:tcW w:w="680" w:type="pct"/>
            <w:shd w:val="clear" w:color="auto" w:fill="F7F3F4"/>
          </w:tcPr>
          <w:p w14:paraId="68A3A004" w14:textId="77777777" w:rsidR="001923BD" w:rsidRDefault="001923BD" w:rsidP="00020B44">
            <w:pPr>
              <w:cnfStyle w:val="000000010000" w:firstRow="0" w:lastRow="0" w:firstColumn="0" w:lastColumn="0" w:oddVBand="0" w:evenVBand="0" w:oddHBand="0" w:evenHBand="1" w:firstRowFirstColumn="0" w:firstRowLastColumn="0" w:lastRowFirstColumn="0" w:lastRowLastColumn="0"/>
            </w:pPr>
            <w:r>
              <w:t>Document review</w:t>
            </w:r>
          </w:p>
          <w:p w14:paraId="683EACEA"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Facilities inspection</w:t>
            </w:r>
          </w:p>
        </w:tc>
        <w:tc>
          <w:tcPr>
            <w:tcW w:w="318" w:type="pct"/>
            <w:shd w:val="clear" w:color="auto" w:fill="F7F3F4"/>
          </w:tcPr>
          <w:p w14:paraId="477C89B0"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rsidRPr="00E5758C">
              <w:t>Onsite</w:t>
            </w:r>
          </w:p>
        </w:tc>
        <w:tc>
          <w:tcPr>
            <w:tcW w:w="290" w:type="pct"/>
            <w:tcBorders>
              <w:right w:val="single" w:sz="4" w:space="0" w:color="F7F3F4"/>
            </w:tcBorders>
            <w:shd w:val="clear" w:color="auto" w:fill="F7F3F4"/>
          </w:tcPr>
          <w:p w14:paraId="0FBB085F" w14:textId="77777777" w:rsidR="001923BD" w:rsidRPr="00DB3EDB" w:rsidRDefault="001923BD" w:rsidP="00020B44">
            <w:pPr>
              <w:cnfStyle w:val="000000010000" w:firstRow="0" w:lastRow="0" w:firstColumn="0" w:lastColumn="0" w:oddVBand="0" w:evenVBand="0" w:oddHBand="0" w:evenHBand="1" w:firstRowFirstColumn="0" w:firstRowLastColumn="0" w:lastRowFirstColumn="0" w:lastRowLastColumn="0"/>
              <w:rPr>
                <w:rFonts w:cstheme="minorHAnsi"/>
              </w:rPr>
            </w:pPr>
            <w:r>
              <w:t>IA</w:t>
            </w:r>
          </w:p>
        </w:tc>
      </w:tr>
      <w:tr w:rsidR="006C43D7" w14:paraId="743ECDB2"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vMerge/>
            <w:tcBorders>
              <w:left w:val="single" w:sz="4" w:space="0" w:color="F7F3F4"/>
              <w:bottom w:val="single" w:sz="4" w:space="0" w:color="F7F3F4"/>
            </w:tcBorders>
            <w:shd w:val="clear" w:color="auto" w:fill="F7F3F4"/>
          </w:tcPr>
          <w:p w14:paraId="5A6D7420" w14:textId="77777777" w:rsidR="001923BD" w:rsidRPr="00736017" w:rsidRDefault="001923BD" w:rsidP="00020B44">
            <w:pPr>
              <w:pStyle w:val="ListParagraph"/>
              <w:ind w:left="417"/>
            </w:pPr>
          </w:p>
        </w:tc>
        <w:tc>
          <w:tcPr>
            <w:tcW w:w="1225" w:type="pct"/>
            <w:tcBorders>
              <w:bottom w:val="single" w:sz="4" w:space="0" w:color="F7F3F4"/>
            </w:tcBorders>
            <w:shd w:val="clear" w:color="auto" w:fill="F7F3F4"/>
          </w:tcPr>
          <w:p w14:paraId="340CC771" w14:textId="77777777" w:rsidR="001923BD" w:rsidRDefault="001923BD" w:rsidP="00020B44">
            <w:pPr>
              <w:cnfStyle w:val="000000100000" w:firstRow="0" w:lastRow="0" w:firstColumn="0" w:lastColumn="0" w:oddVBand="0" w:evenVBand="0" w:oddHBand="1" w:evenHBand="0" w:firstRowFirstColumn="0" w:firstRowLastColumn="0" w:lastRowFirstColumn="0" w:lastRowLastColumn="0"/>
            </w:pPr>
            <w:r>
              <w:rPr>
                <w:rFonts w:cstheme="minorHAnsi"/>
              </w:rPr>
              <w:t>23.3 There is an effective system for restocking essential items</w:t>
            </w:r>
          </w:p>
        </w:tc>
        <w:tc>
          <w:tcPr>
            <w:tcW w:w="1771" w:type="pct"/>
            <w:tcBorders>
              <w:bottom w:val="single" w:sz="4" w:space="0" w:color="F7F3F4"/>
            </w:tcBorders>
            <w:shd w:val="clear" w:color="auto" w:fill="F7F3F4"/>
          </w:tcPr>
          <w:p w14:paraId="694C0F64"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p>
        </w:tc>
        <w:tc>
          <w:tcPr>
            <w:tcW w:w="680" w:type="pct"/>
            <w:tcBorders>
              <w:bottom w:val="single" w:sz="4" w:space="0" w:color="F7F3F4"/>
            </w:tcBorders>
            <w:shd w:val="clear" w:color="auto" w:fill="F7F3F4"/>
          </w:tcPr>
          <w:p w14:paraId="25F76B43"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Staff interview</w:t>
            </w:r>
          </w:p>
        </w:tc>
        <w:tc>
          <w:tcPr>
            <w:tcW w:w="318" w:type="pct"/>
            <w:tcBorders>
              <w:bottom w:val="single" w:sz="4" w:space="0" w:color="F7F3F4"/>
            </w:tcBorders>
            <w:shd w:val="clear" w:color="auto" w:fill="F7F3F4"/>
          </w:tcPr>
          <w:p w14:paraId="1FDAAD74"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rsidRPr="00E5758C">
              <w:t>Onsite</w:t>
            </w:r>
          </w:p>
        </w:tc>
        <w:tc>
          <w:tcPr>
            <w:tcW w:w="290" w:type="pct"/>
            <w:tcBorders>
              <w:bottom w:val="single" w:sz="4" w:space="0" w:color="F7F3F4"/>
              <w:right w:val="single" w:sz="4" w:space="0" w:color="F7F3F4"/>
            </w:tcBorders>
            <w:shd w:val="clear" w:color="auto" w:fill="F7F3F4"/>
          </w:tcPr>
          <w:p w14:paraId="233CF2E4" w14:textId="77777777" w:rsidR="001923BD" w:rsidRPr="00DB3EDB" w:rsidRDefault="001923BD" w:rsidP="00020B44">
            <w:pPr>
              <w:cnfStyle w:val="000000100000" w:firstRow="0" w:lastRow="0" w:firstColumn="0" w:lastColumn="0" w:oddVBand="0" w:evenVBand="0" w:oddHBand="1" w:evenHBand="0" w:firstRowFirstColumn="0" w:firstRowLastColumn="0" w:lastRowFirstColumn="0" w:lastRowLastColumn="0"/>
              <w:rPr>
                <w:rFonts w:cstheme="minorHAnsi"/>
              </w:rPr>
            </w:pPr>
            <w:r>
              <w:t>IA and CE</w:t>
            </w:r>
          </w:p>
        </w:tc>
      </w:tr>
    </w:tbl>
    <w:p w14:paraId="1523C1E7" w14:textId="77777777" w:rsidR="001923BD" w:rsidRDefault="001923BD">
      <w:pPr>
        <w:sectPr w:rsidR="001923BD" w:rsidSect="00720441">
          <w:headerReference w:type="default" r:id="rId11"/>
          <w:pgSz w:w="16817" w:h="11901" w:orient="landscape"/>
          <w:pgMar w:top="1701" w:right="851" w:bottom="851" w:left="851" w:header="708" w:footer="708" w:gutter="0"/>
          <w:cols w:space="708"/>
          <w:docGrid w:linePitch="360"/>
        </w:sectPr>
      </w:pPr>
    </w:p>
    <w:p w14:paraId="42E655E6" w14:textId="1D59DCF1" w:rsidR="00523ABC" w:rsidRDefault="00020B44" w:rsidP="00020B44">
      <w:pPr>
        <w:pStyle w:val="Body"/>
      </w:pPr>
      <w:r w:rsidRPr="00020B44">
        <w:lastRenderedPageBreak/>
        <w:t>This second part of the internal audit tool aims to evaluate the appropriateness of documents (policies, procedures and guidelines) that support clinical processes that control risk in the maternity service. Many of these documents may be reviewed offsite prior to the onsite visit</w:t>
      </w:r>
      <w:r w:rsidR="00523ABC">
        <w:t>.</w:t>
      </w:r>
    </w:p>
    <w:p w14:paraId="4193C4CA" w14:textId="77777777" w:rsidR="003C4E66" w:rsidRDefault="003C4E66" w:rsidP="003C4E66">
      <w:pPr>
        <w:pStyle w:val="Body"/>
      </w:pPr>
    </w:p>
    <w:tbl>
      <w:tblPr>
        <w:tblStyle w:val="LightList-Accent4"/>
        <w:tblW w:w="5000" w:type="pct"/>
        <w:tblLayout w:type="fixed"/>
        <w:tblLook w:val="04A0" w:firstRow="1" w:lastRow="0" w:firstColumn="1" w:lastColumn="0" w:noHBand="0" w:noVBand="1"/>
      </w:tblPr>
      <w:tblGrid>
        <w:gridCol w:w="2196"/>
        <w:gridCol w:w="3477"/>
        <w:gridCol w:w="5706"/>
        <w:gridCol w:w="2085"/>
        <w:gridCol w:w="975"/>
        <w:gridCol w:w="892"/>
      </w:tblGrid>
      <w:tr w:rsidR="00020B44" w:rsidRPr="0095301C" w14:paraId="3477510B" w14:textId="77777777" w:rsidTr="0076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7A2531"/>
              <w:left w:val="single" w:sz="4" w:space="0" w:color="7A2531"/>
              <w:bottom w:val="single" w:sz="4" w:space="0" w:color="7A2531"/>
              <w:right w:val="single" w:sz="4" w:space="0" w:color="7A2531"/>
            </w:tcBorders>
            <w:shd w:val="clear" w:color="auto" w:fill="7A2531"/>
          </w:tcPr>
          <w:p w14:paraId="0FA9A4BA" w14:textId="77777777" w:rsidR="00020B44" w:rsidRPr="0095301C" w:rsidRDefault="00020B44" w:rsidP="00020B44">
            <w:pPr>
              <w:tabs>
                <w:tab w:val="center" w:pos="1093"/>
              </w:tabs>
              <w:ind w:left="340"/>
            </w:pPr>
            <w:r w:rsidRPr="0095301C">
              <w:tab/>
              <w:t>CRITERIA</w:t>
            </w:r>
          </w:p>
        </w:tc>
        <w:tc>
          <w:tcPr>
            <w:tcW w:w="1134" w:type="pct"/>
            <w:tcBorders>
              <w:top w:val="single" w:sz="4" w:space="0" w:color="7A2531"/>
              <w:left w:val="single" w:sz="4" w:space="0" w:color="7A2531"/>
              <w:bottom w:val="single" w:sz="4" w:space="0" w:color="7A2531"/>
              <w:right w:val="single" w:sz="4" w:space="0" w:color="7A2531"/>
            </w:tcBorders>
            <w:shd w:val="clear" w:color="auto" w:fill="7A2531"/>
          </w:tcPr>
          <w:p w14:paraId="7A212BD7" w14:textId="77777777" w:rsidR="00020B44" w:rsidRPr="0095301C" w:rsidRDefault="00020B44" w:rsidP="00020B44">
            <w:pPr>
              <w:jc w:val="center"/>
              <w:cnfStyle w:val="100000000000" w:firstRow="1" w:lastRow="0" w:firstColumn="0" w:lastColumn="0" w:oddVBand="0" w:evenVBand="0" w:oddHBand="0" w:evenHBand="0" w:firstRowFirstColumn="0" w:firstRowLastColumn="0" w:lastRowFirstColumn="0" w:lastRowLastColumn="0"/>
            </w:pPr>
            <w:r w:rsidRPr="0095301C">
              <w:t>DESIRED PROCESSES TO ADDRESS CRITERIA</w:t>
            </w:r>
          </w:p>
        </w:tc>
        <w:tc>
          <w:tcPr>
            <w:tcW w:w="1861" w:type="pct"/>
            <w:tcBorders>
              <w:top w:val="single" w:sz="4" w:space="0" w:color="7A2531"/>
              <w:left w:val="single" w:sz="4" w:space="0" w:color="7A2531"/>
              <w:bottom w:val="single" w:sz="4" w:space="0" w:color="7A2531"/>
              <w:right w:val="single" w:sz="4" w:space="0" w:color="7A2531"/>
            </w:tcBorders>
            <w:shd w:val="clear" w:color="auto" w:fill="7A2531"/>
          </w:tcPr>
          <w:p w14:paraId="659BC0C1" w14:textId="77777777" w:rsidR="00020B44" w:rsidRPr="0095301C" w:rsidRDefault="00020B44" w:rsidP="00020B44">
            <w:pPr>
              <w:jc w:val="center"/>
              <w:cnfStyle w:val="100000000000" w:firstRow="1" w:lastRow="0" w:firstColumn="0" w:lastColumn="0" w:oddVBand="0" w:evenVBand="0" w:oddHBand="0" w:evenHBand="0" w:firstRowFirstColumn="0" w:firstRowLastColumn="0" w:lastRowFirstColumn="0" w:lastRowLastColumn="0"/>
            </w:pPr>
            <w:r w:rsidRPr="0095301C">
              <w:t>EVIDENCE TO SUPPORT PROCESSES</w:t>
            </w:r>
          </w:p>
          <w:p w14:paraId="233E8A73" w14:textId="77777777" w:rsidR="00020B44" w:rsidRPr="0095301C" w:rsidRDefault="00020B44" w:rsidP="00020B44">
            <w:pPr>
              <w:jc w:val="center"/>
              <w:cnfStyle w:val="100000000000" w:firstRow="1" w:lastRow="0" w:firstColumn="0" w:lastColumn="0" w:oddVBand="0" w:evenVBand="0" w:oddHBand="0" w:evenHBand="0" w:firstRowFirstColumn="0" w:firstRowLastColumn="0" w:lastRowFirstColumn="0" w:lastRowLastColumn="0"/>
              <w:rPr>
                <w:i/>
              </w:rPr>
            </w:pPr>
            <w:r w:rsidRPr="0095301C">
              <w:t>(record evidence sighted)</w:t>
            </w:r>
          </w:p>
        </w:tc>
        <w:tc>
          <w:tcPr>
            <w:tcW w:w="680" w:type="pct"/>
            <w:tcBorders>
              <w:top w:val="single" w:sz="4" w:space="0" w:color="7A2531"/>
              <w:left w:val="single" w:sz="4" w:space="0" w:color="7A2531"/>
              <w:bottom w:val="single" w:sz="4" w:space="0" w:color="7A2531"/>
              <w:right w:val="single" w:sz="4" w:space="0" w:color="7A2531"/>
            </w:tcBorders>
            <w:shd w:val="clear" w:color="auto" w:fill="7A2531"/>
          </w:tcPr>
          <w:p w14:paraId="31522B8E" w14:textId="77777777" w:rsidR="00020B44" w:rsidRPr="0095301C" w:rsidRDefault="00020B44" w:rsidP="00020B44">
            <w:pPr>
              <w:jc w:val="center"/>
              <w:cnfStyle w:val="100000000000" w:firstRow="1" w:lastRow="0" w:firstColumn="0" w:lastColumn="0" w:oddVBand="0" w:evenVBand="0" w:oddHBand="0" w:evenHBand="0" w:firstRowFirstColumn="0" w:firstRowLastColumn="0" w:lastRowFirstColumn="0" w:lastRowLastColumn="0"/>
            </w:pPr>
            <w:r w:rsidRPr="0095301C">
              <w:t>METHOD OF DATA COLLECTION</w:t>
            </w:r>
          </w:p>
        </w:tc>
        <w:tc>
          <w:tcPr>
            <w:tcW w:w="318" w:type="pct"/>
            <w:tcBorders>
              <w:top w:val="single" w:sz="4" w:space="0" w:color="7A2531"/>
              <w:left w:val="single" w:sz="4" w:space="0" w:color="7A2531"/>
              <w:bottom w:val="single" w:sz="4" w:space="0" w:color="7A2531"/>
              <w:right w:val="single" w:sz="4" w:space="0" w:color="7A2531"/>
            </w:tcBorders>
            <w:shd w:val="clear" w:color="auto" w:fill="7A2531"/>
          </w:tcPr>
          <w:p w14:paraId="385DAEE4" w14:textId="77777777" w:rsidR="00020B44" w:rsidRPr="0095301C" w:rsidRDefault="00020B44" w:rsidP="00020B44">
            <w:pPr>
              <w:jc w:val="center"/>
              <w:cnfStyle w:val="100000000000" w:firstRow="1" w:lastRow="0" w:firstColumn="0" w:lastColumn="0" w:oddVBand="0" w:evenVBand="0" w:oddHBand="0" w:evenHBand="0" w:firstRowFirstColumn="0" w:firstRowLastColumn="0" w:lastRowFirstColumn="0" w:lastRowLastColumn="0"/>
            </w:pPr>
            <w:r w:rsidRPr="0095301C">
              <w:t>PHASE</w:t>
            </w:r>
          </w:p>
        </w:tc>
        <w:tc>
          <w:tcPr>
            <w:tcW w:w="291" w:type="pct"/>
            <w:tcBorders>
              <w:top w:val="single" w:sz="4" w:space="0" w:color="7A2531"/>
              <w:left w:val="single" w:sz="4" w:space="0" w:color="7A2531"/>
              <w:bottom w:val="single" w:sz="4" w:space="0" w:color="7A2531"/>
              <w:right w:val="single" w:sz="4" w:space="0" w:color="7A2531"/>
            </w:tcBorders>
            <w:shd w:val="clear" w:color="auto" w:fill="7A2531"/>
          </w:tcPr>
          <w:p w14:paraId="7D0B4587" w14:textId="2FD72062" w:rsidR="00020B44" w:rsidRPr="0095301C" w:rsidRDefault="00020B44" w:rsidP="0095301C">
            <w:pPr>
              <w:jc w:val="center"/>
              <w:cnfStyle w:val="100000000000" w:firstRow="1" w:lastRow="0" w:firstColumn="0" w:lastColumn="0" w:oddVBand="0" w:evenVBand="0" w:oddHBand="0" w:evenHBand="0" w:firstRowFirstColumn="0" w:firstRowLastColumn="0" w:lastRowFirstColumn="0" w:lastRowLastColumn="0"/>
            </w:pPr>
            <w:r w:rsidRPr="0095301C">
              <w:t>IA</w:t>
            </w:r>
            <w:r w:rsidR="0095301C" w:rsidRPr="0095301C">
              <w:t xml:space="preserve"> </w:t>
            </w:r>
            <w:r w:rsidRPr="0095301C">
              <w:t>and or CE</w:t>
            </w:r>
          </w:p>
        </w:tc>
      </w:tr>
      <w:tr w:rsidR="00020B44" w:rsidRPr="00524709" w14:paraId="4A684636"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A2531"/>
              <w:left w:val="single" w:sz="4" w:space="0" w:color="EADDDF"/>
              <w:bottom w:val="single" w:sz="4" w:space="0" w:color="EADDDF"/>
              <w:right w:val="single" w:sz="4" w:space="0" w:color="EADDDF"/>
            </w:tcBorders>
            <w:shd w:val="clear" w:color="auto" w:fill="EADDDF"/>
          </w:tcPr>
          <w:p w14:paraId="606CD65B" w14:textId="77777777" w:rsidR="00020B44" w:rsidRPr="00316409" w:rsidRDefault="00020B44" w:rsidP="00BF09AB">
            <w:pPr>
              <w:pStyle w:val="HeadingL3"/>
            </w:pPr>
            <w:r w:rsidRPr="00316409">
              <w:rPr>
                <w:b/>
              </w:rPr>
              <w:t xml:space="preserve">GENERAL </w:t>
            </w:r>
          </w:p>
        </w:tc>
      </w:tr>
      <w:tr w:rsidR="00020B44" w:rsidRPr="00524709" w14:paraId="4C27C43F"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1D5A67B3" w14:textId="77777777" w:rsidR="00020B44" w:rsidRPr="00BF09AB" w:rsidRDefault="00020B44" w:rsidP="00391331">
            <w:pPr>
              <w:pStyle w:val="ListParagraph"/>
              <w:numPr>
                <w:ilvl w:val="0"/>
                <w:numId w:val="43"/>
              </w:numPr>
              <w:tabs>
                <w:tab w:val="center" w:pos="1093"/>
              </w:tabs>
              <w:ind w:left="357" w:hanging="357"/>
              <w:rPr>
                <w:color w:val="FFFFFF" w:themeColor="background1"/>
              </w:rPr>
            </w:pPr>
            <w:r w:rsidRPr="00BF09AB">
              <w:rPr>
                <w:rFonts w:cstheme="minorHAnsi"/>
              </w:rPr>
              <w:t>Maternity and neonatal services are integrated and coordinated  at a regional level</w:t>
            </w:r>
          </w:p>
        </w:tc>
        <w:tc>
          <w:tcPr>
            <w:tcW w:w="1134" w:type="pct"/>
            <w:tcBorders>
              <w:top w:val="single" w:sz="4" w:space="0" w:color="EADDDF"/>
            </w:tcBorders>
            <w:shd w:val="clear" w:color="auto" w:fill="F7F3F4"/>
          </w:tcPr>
          <w:p w14:paraId="30490EF4" w14:textId="77777777" w:rsidR="00020B44" w:rsidRPr="00524709" w:rsidRDefault="00020B44" w:rsidP="00020B44">
            <w:pPr>
              <w:autoSpaceDE w:val="0"/>
              <w:autoSpaceDN w:val="0"/>
              <w:adjustRightInd w:val="0"/>
              <w:cnfStyle w:val="000000010000" w:firstRow="0" w:lastRow="0" w:firstColumn="0" w:lastColumn="0" w:oddVBand="0" w:evenVBand="0" w:oddHBand="0" w:evenHBand="1" w:firstRowFirstColumn="0" w:firstRowLastColumn="0" w:lastRowFirstColumn="0" w:lastRowLastColumn="0"/>
              <w:rPr>
                <w:b/>
                <w:color w:val="FFFFFF" w:themeColor="background1"/>
              </w:rPr>
            </w:pPr>
            <w:r w:rsidRPr="001D64FF">
              <w:rPr>
                <w:rFonts w:cs="HelveticaNeueLT-Light"/>
              </w:rPr>
              <w:t xml:space="preserve">Consultation, referral and transfer processes </w:t>
            </w:r>
            <w:r>
              <w:rPr>
                <w:rFonts w:cs="HelveticaNeueLT-Light"/>
              </w:rPr>
              <w:t>are</w:t>
            </w:r>
            <w:r w:rsidRPr="001D64FF">
              <w:rPr>
                <w:rFonts w:cs="HelveticaNeueLT-Light"/>
              </w:rPr>
              <w:t xml:space="preserve"> established and documented </w:t>
            </w:r>
          </w:p>
        </w:tc>
        <w:tc>
          <w:tcPr>
            <w:tcW w:w="1861" w:type="pct"/>
            <w:tcBorders>
              <w:top w:val="single" w:sz="4" w:space="0" w:color="EADDDF"/>
            </w:tcBorders>
            <w:shd w:val="clear" w:color="auto" w:fill="F7F3F4"/>
          </w:tcPr>
          <w:p w14:paraId="7DCF60B5" w14:textId="77777777" w:rsidR="00020B44" w:rsidRPr="00316409" w:rsidRDefault="00020B44" w:rsidP="00020B4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Light"/>
                <w:i/>
              </w:rPr>
            </w:pPr>
            <w:r w:rsidRPr="00316409">
              <w:rPr>
                <w:rFonts w:cs="HelveticaNeueLT-Light"/>
                <w:i/>
              </w:rPr>
              <w:t xml:space="preserve">Documented processes exist between health services with different levels of maternity and newborn care within the region </w:t>
            </w:r>
            <w:r w:rsidRPr="00316409">
              <w:rPr>
                <w:rFonts w:cstheme="minorHAnsi"/>
                <w:i/>
                <w:noProof/>
                <w:lang w:eastAsia="en-AU"/>
              </w:rPr>
              <w:t>(refer table 1)</w:t>
            </w:r>
            <w:r w:rsidRPr="00316409">
              <w:rPr>
                <w:rFonts w:cs="HelveticaNeueLT-Light"/>
                <w:i/>
              </w:rPr>
              <w:t xml:space="preserve"> and include:</w:t>
            </w:r>
          </w:p>
          <w:p w14:paraId="17BDF731" w14:textId="77777777" w:rsidR="00020B44" w:rsidRPr="00316409"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agreed level of registered medical personnel, or other specialist clinicians who can initiate coordinating processes  </w:t>
            </w:r>
          </w:p>
          <w:p w14:paraId="6DC0DAF4" w14:textId="77777777" w:rsidR="00020B44"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agreed clinical criteria for referral and transfer of women to and from services </w:t>
            </w:r>
          </w:p>
          <w:p w14:paraId="1A9CBFC6" w14:textId="77777777" w:rsidR="00020B44" w:rsidRPr="00316409"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agreed clinical criteria for referral and transfer of </w:t>
            </w:r>
            <w:r>
              <w:rPr>
                <w:i/>
              </w:rPr>
              <w:t>neonates</w:t>
            </w:r>
            <w:r w:rsidRPr="00316409">
              <w:rPr>
                <w:i/>
              </w:rPr>
              <w:t xml:space="preserve"> to and from services  </w:t>
            </w:r>
          </w:p>
          <w:p w14:paraId="0A75CF99" w14:textId="77777777" w:rsidR="00020B44" w:rsidRPr="0073237A"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73237A">
              <w:rPr>
                <w:i/>
              </w:rPr>
              <w:t xml:space="preserve"> agreed referral pathways for access and referral to specialist clinicians   </w:t>
            </w:r>
          </w:p>
          <w:p w14:paraId="64A9CAB1" w14:textId="77777777" w:rsidR="00020B44" w:rsidRPr="00316409"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referral and transfer processes </w:t>
            </w:r>
          </w:p>
          <w:p w14:paraId="60D1C549" w14:textId="77777777" w:rsidR="00020B44" w:rsidRPr="00316409"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trigger mechanisms for local emergency health interventions  </w:t>
            </w:r>
          </w:p>
          <w:p w14:paraId="6A8A6B51" w14:textId="77777777" w:rsidR="00020B44" w:rsidRPr="00316409" w:rsidRDefault="00020B44" w:rsidP="00020B44">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i/>
              </w:rPr>
            </w:pPr>
            <w:r w:rsidRPr="00316409">
              <w:rPr>
                <w:i/>
              </w:rPr>
              <w:t xml:space="preserve">agreed process for organising emergency retrieval   </w:t>
            </w:r>
          </w:p>
          <w:p w14:paraId="5B43EE8C" w14:textId="77777777" w:rsidR="00020B44" w:rsidRPr="00316409" w:rsidRDefault="00020B44" w:rsidP="00020B44">
            <w:pPr>
              <w:cnfStyle w:val="000000010000" w:firstRow="0" w:lastRow="0" w:firstColumn="0" w:lastColumn="0" w:oddVBand="0" w:evenVBand="0" w:oddHBand="0" w:evenHBand="1" w:firstRowFirstColumn="0" w:firstRowLastColumn="0" w:lastRowFirstColumn="0" w:lastRowLastColumn="0"/>
              <w:rPr>
                <w:i/>
              </w:rPr>
            </w:pPr>
          </w:p>
        </w:tc>
        <w:tc>
          <w:tcPr>
            <w:tcW w:w="680" w:type="pct"/>
            <w:tcBorders>
              <w:top w:val="single" w:sz="4" w:space="0" w:color="EADDDF"/>
            </w:tcBorders>
            <w:shd w:val="clear" w:color="auto" w:fill="F7F3F4"/>
          </w:tcPr>
          <w:p w14:paraId="58234ED1" w14:textId="77777777" w:rsidR="00020B44" w:rsidRPr="008F60F5" w:rsidRDefault="00020B44" w:rsidP="00020B44">
            <w:pPr>
              <w:cnfStyle w:val="000000010000" w:firstRow="0" w:lastRow="0" w:firstColumn="0" w:lastColumn="0" w:oddVBand="0" w:evenVBand="0" w:oddHBand="0" w:evenHBand="1" w:firstRowFirstColumn="0" w:firstRowLastColumn="0" w:lastRowFirstColumn="0" w:lastRowLastColumn="0"/>
            </w:pPr>
            <w:r w:rsidRPr="008F60F5">
              <w:t>Document  review</w:t>
            </w:r>
          </w:p>
        </w:tc>
        <w:tc>
          <w:tcPr>
            <w:tcW w:w="318" w:type="pct"/>
            <w:tcBorders>
              <w:top w:val="single" w:sz="4" w:space="0" w:color="EADDDF"/>
            </w:tcBorders>
            <w:shd w:val="clear" w:color="auto" w:fill="F7F3F4"/>
          </w:tcPr>
          <w:p w14:paraId="5D939F96" w14:textId="77777777" w:rsidR="00020B44" w:rsidRPr="008F60F5" w:rsidRDefault="00020B44" w:rsidP="00020B44">
            <w:pPr>
              <w:cnfStyle w:val="000000010000" w:firstRow="0" w:lastRow="0" w:firstColumn="0" w:lastColumn="0" w:oddVBand="0" w:evenVBand="0" w:oddHBand="0" w:evenHBand="1" w:firstRowFirstColumn="0" w:firstRowLastColumn="0" w:lastRowFirstColumn="0" w:lastRowLastColumn="0"/>
            </w:pPr>
            <w:r w:rsidRPr="008F60F5">
              <w:t xml:space="preserve">Offsite </w:t>
            </w:r>
          </w:p>
        </w:tc>
        <w:tc>
          <w:tcPr>
            <w:tcW w:w="291" w:type="pct"/>
            <w:tcBorders>
              <w:top w:val="single" w:sz="4" w:space="0" w:color="EADDDF"/>
              <w:right w:val="single" w:sz="4" w:space="0" w:color="F7F3F4"/>
            </w:tcBorders>
            <w:shd w:val="clear" w:color="auto" w:fill="F7F3F4"/>
          </w:tcPr>
          <w:p w14:paraId="035E1A68" w14:textId="77777777" w:rsidR="00020B44" w:rsidRPr="000F4FDD" w:rsidRDefault="00020B44" w:rsidP="00020B44">
            <w:pPr>
              <w:jc w:val="both"/>
              <w:cnfStyle w:val="000000010000" w:firstRow="0" w:lastRow="0" w:firstColumn="0" w:lastColumn="0" w:oddVBand="0" w:evenVBand="0" w:oddHBand="0" w:evenHBand="1" w:firstRowFirstColumn="0" w:firstRowLastColumn="0" w:lastRowFirstColumn="0" w:lastRowLastColumn="0"/>
            </w:pPr>
            <w:r w:rsidRPr="000F4FDD">
              <w:t>CE</w:t>
            </w:r>
          </w:p>
        </w:tc>
      </w:tr>
      <w:tr w:rsidR="00020B44" w:rsidRPr="00524709" w14:paraId="5C84F0AC" w14:textId="77777777" w:rsidTr="00763B3E">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EADDDF"/>
            </w:tcBorders>
            <w:shd w:val="clear" w:color="auto" w:fill="F7F3F4"/>
          </w:tcPr>
          <w:p w14:paraId="2CA09521" w14:textId="77777777" w:rsidR="00020B44" w:rsidRPr="00BF09AB" w:rsidRDefault="00020B44" w:rsidP="00391331">
            <w:pPr>
              <w:pStyle w:val="ListParagraph"/>
              <w:numPr>
                <w:ilvl w:val="0"/>
                <w:numId w:val="42"/>
              </w:numPr>
              <w:tabs>
                <w:tab w:val="center" w:pos="1093"/>
              </w:tabs>
              <w:ind w:left="357" w:hanging="357"/>
              <w:rPr>
                <w:color w:val="FFFFFF" w:themeColor="background1"/>
              </w:rPr>
            </w:pPr>
            <w:r w:rsidRPr="00BF09AB">
              <w:rPr>
                <w:rFonts w:cstheme="minorHAnsi"/>
              </w:rPr>
              <w:t xml:space="preserve">All maternity service </w:t>
            </w:r>
            <w:r w:rsidRPr="00BF09AB">
              <w:rPr>
                <w:rFonts w:cstheme="minorHAnsi"/>
                <w:noProof/>
              </w:rPr>
              <w:t>procedures and protocols are evidence based and reviewed periodically</w:t>
            </w:r>
          </w:p>
        </w:tc>
        <w:tc>
          <w:tcPr>
            <w:tcW w:w="1134" w:type="pct"/>
            <w:tcBorders>
              <w:bottom w:val="single" w:sz="4" w:space="0" w:color="EADDDF"/>
            </w:tcBorders>
            <w:shd w:val="clear" w:color="auto" w:fill="F7F3F4"/>
          </w:tcPr>
          <w:p w14:paraId="2785F093" w14:textId="77777777" w:rsidR="00020B44" w:rsidRPr="00524709" w:rsidRDefault="00020B44" w:rsidP="00020B44">
            <w:pPr>
              <w:cnfStyle w:val="000000100000" w:firstRow="0" w:lastRow="0" w:firstColumn="0" w:lastColumn="0" w:oddVBand="0" w:evenVBand="0" w:oddHBand="1" w:evenHBand="0" w:firstRowFirstColumn="0" w:firstRowLastColumn="0" w:lastRowFirstColumn="0" w:lastRowLastColumn="0"/>
              <w:rPr>
                <w:b/>
                <w:color w:val="FFFFFF" w:themeColor="background1"/>
              </w:rPr>
            </w:pPr>
            <w:r>
              <w:rPr>
                <w:rFonts w:cstheme="minorHAnsi"/>
              </w:rPr>
              <w:t>Maternity service</w:t>
            </w:r>
            <w:r w:rsidRPr="006E1869">
              <w:rPr>
                <w:rFonts w:cstheme="minorHAnsi"/>
              </w:rPr>
              <w:t xml:space="preserve"> clinical</w:t>
            </w:r>
            <w:r>
              <w:rPr>
                <w:rFonts w:cstheme="minorHAnsi"/>
              </w:rPr>
              <w:t xml:space="preserve"> </w:t>
            </w:r>
            <w:r>
              <w:rPr>
                <w:rFonts w:cstheme="minorHAnsi"/>
                <w:noProof/>
              </w:rPr>
              <w:t>procedures/</w:t>
            </w:r>
            <w:r w:rsidRPr="006E1869">
              <w:rPr>
                <w:rFonts w:cstheme="minorHAnsi"/>
                <w:noProof/>
              </w:rPr>
              <w:t xml:space="preserve">protocols </w:t>
            </w:r>
            <w:r>
              <w:rPr>
                <w:rFonts w:cstheme="minorHAnsi"/>
                <w:noProof/>
              </w:rPr>
              <w:t xml:space="preserve"> </w:t>
            </w:r>
            <w:r w:rsidRPr="006E1869">
              <w:rPr>
                <w:rFonts w:cstheme="minorHAnsi"/>
                <w:noProof/>
              </w:rPr>
              <w:t>reference current clinical standards and guidelines</w:t>
            </w:r>
            <w:r>
              <w:rPr>
                <w:rFonts w:cstheme="minorHAnsi"/>
                <w:noProof/>
              </w:rPr>
              <w:t xml:space="preserve">. </w:t>
            </w:r>
          </w:p>
        </w:tc>
        <w:tc>
          <w:tcPr>
            <w:tcW w:w="1861" w:type="pct"/>
            <w:tcBorders>
              <w:bottom w:val="single" w:sz="4" w:space="0" w:color="EADDDF"/>
            </w:tcBorders>
            <w:shd w:val="clear" w:color="auto" w:fill="F7F3F4"/>
          </w:tcPr>
          <w:p w14:paraId="586B0C38" w14:textId="77777777" w:rsidR="00020B44" w:rsidRPr="00316409" w:rsidRDefault="00020B44" w:rsidP="00020B44">
            <w:pPr>
              <w:cnfStyle w:val="000000100000" w:firstRow="0" w:lastRow="0" w:firstColumn="0" w:lastColumn="0" w:oddVBand="0" w:evenVBand="0" w:oddHBand="1" w:evenHBand="0" w:firstRowFirstColumn="0" w:firstRowLastColumn="0" w:lastRowFirstColumn="0" w:lastRowLastColumn="0"/>
              <w:rPr>
                <w:i/>
              </w:rPr>
            </w:pPr>
            <w:r w:rsidRPr="00316409">
              <w:rPr>
                <w:rFonts w:cstheme="minorHAnsi"/>
                <w:i/>
                <w:noProof/>
              </w:rPr>
              <w:t>Documents cite current clincial standards and guidelines. This is supported by a system to make readily available clinical standards, decision support tools and guidelines   e.g. up to date, RANZCOG guidelines, RWH guidelines etc</w:t>
            </w:r>
          </w:p>
        </w:tc>
        <w:tc>
          <w:tcPr>
            <w:tcW w:w="680" w:type="pct"/>
            <w:tcBorders>
              <w:bottom w:val="single" w:sz="4" w:space="0" w:color="EADDDF"/>
            </w:tcBorders>
            <w:shd w:val="clear" w:color="auto" w:fill="F7F3F4"/>
          </w:tcPr>
          <w:p w14:paraId="1DC0B1DD" w14:textId="77777777" w:rsidR="00020B44" w:rsidRPr="008F60F5" w:rsidRDefault="00020B44" w:rsidP="00020B44">
            <w:pPr>
              <w:cnfStyle w:val="000000100000" w:firstRow="0" w:lastRow="0" w:firstColumn="0" w:lastColumn="0" w:oddVBand="0" w:evenVBand="0" w:oddHBand="1" w:evenHBand="0" w:firstRowFirstColumn="0" w:firstRowLastColumn="0" w:lastRowFirstColumn="0" w:lastRowLastColumn="0"/>
            </w:pPr>
            <w:r w:rsidRPr="008F60F5">
              <w:t>Document</w:t>
            </w:r>
            <w:r>
              <w:t xml:space="preserve"> </w:t>
            </w:r>
            <w:r w:rsidRPr="008F60F5">
              <w:t xml:space="preserve"> </w:t>
            </w:r>
          </w:p>
          <w:p w14:paraId="047425E2" w14:textId="77777777" w:rsidR="00020B44" w:rsidRPr="008F60F5" w:rsidRDefault="00020B44" w:rsidP="00020B44">
            <w:pPr>
              <w:cnfStyle w:val="000000100000" w:firstRow="0" w:lastRow="0" w:firstColumn="0" w:lastColumn="0" w:oddVBand="0" w:evenVBand="0" w:oddHBand="1" w:evenHBand="0" w:firstRowFirstColumn="0" w:firstRowLastColumn="0" w:lastRowFirstColumn="0" w:lastRowLastColumn="0"/>
            </w:pPr>
            <w:r w:rsidRPr="008F60F5">
              <w:t>Evidence database review</w:t>
            </w:r>
          </w:p>
        </w:tc>
        <w:tc>
          <w:tcPr>
            <w:tcW w:w="318" w:type="pct"/>
            <w:tcBorders>
              <w:bottom w:val="single" w:sz="4" w:space="0" w:color="EADDDF"/>
            </w:tcBorders>
            <w:shd w:val="clear" w:color="auto" w:fill="F7F3F4"/>
          </w:tcPr>
          <w:p w14:paraId="76DE0439" w14:textId="77777777" w:rsidR="00020B44" w:rsidRPr="00582D4C" w:rsidRDefault="00020B44" w:rsidP="00020B44">
            <w:pPr>
              <w:cnfStyle w:val="000000100000" w:firstRow="0" w:lastRow="0" w:firstColumn="0" w:lastColumn="0" w:oddVBand="0" w:evenVBand="0" w:oddHBand="1" w:evenHBand="0" w:firstRowFirstColumn="0" w:firstRowLastColumn="0" w:lastRowFirstColumn="0" w:lastRowLastColumn="0"/>
            </w:pPr>
            <w:r w:rsidRPr="000F4FDD">
              <w:t>Offsite/</w:t>
            </w:r>
            <w:r w:rsidRPr="00582D4C">
              <w:t>onsite</w:t>
            </w:r>
          </w:p>
        </w:tc>
        <w:tc>
          <w:tcPr>
            <w:tcW w:w="291" w:type="pct"/>
            <w:tcBorders>
              <w:bottom w:val="single" w:sz="4" w:space="0" w:color="EADDDF"/>
              <w:right w:val="single" w:sz="4" w:space="0" w:color="F7F3F4"/>
            </w:tcBorders>
            <w:shd w:val="clear" w:color="auto" w:fill="F7F3F4"/>
          </w:tcPr>
          <w:p w14:paraId="3E54F698" w14:textId="77777777" w:rsidR="00020B44" w:rsidRPr="00582D4C" w:rsidRDefault="00020B44" w:rsidP="00020B44">
            <w:pPr>
              <w:jc w:val="both"/>
              <w:cnfStyle w:val="000000100000" w:firstRow="0" w:lastRow="0" w:firstColumn="0" w:lastColumn="0" w:oddVBand="0" w:evenVBand="0" w:oddHBand="1" w:evenHBand="0" w:firstRowFirstColumn="0" w:firstRowLastColumn="0" w:lastRowFirstColumn="0" w:lastRowLastColumn="0"/>
            </w:pPr>
            <w:r w:rsidRPr="00582D4C">
              <w:t>CE</w:t>
            </w:r>
          </w:p>
        </w:tc>
      </w:tr>
      <w:tr w:rsidR="00BF09AB" w14:paraId="27153E13"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6E9361A1" w14:textId="3B27A73B" w:rsidR="00BF09AB" w:rsidRPr="000F4FDD" w:rsidRDefault="00BF09AB" w:rsidP="00BF09AB">
            <w:pPr>
              <w:pStyle w:val="HeadingL3"/>
            </w:pPr>
            <w:r>
              <w:rPr>
                <w:b/>
              </w:rPr>
              <w:lastRenderedPageBreak/>
              <w:t>ANTENATAL CARE</w:t>
            </w:r>
          </w:p>
        </w:tc>
      </w:tr>
      <w:tr w:rsidR="00020B44" w14:paraId="31A431F3"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bottom w:val="single" w:sz="4" w:space="0" w:color="F7F3F4"/>
            </w:tcBorders>
            <w:shd w:val="clear" w:color="auto" w:fill="F7F3F4"/>
          </w:tcPr>
          <w:p w14:paraId="74FB179F" w14:textId="77777777" w:rsidR="00020B44" w:rsidRPr="00BF09AB" w:rsidRDefault="00020B44" w:rsidP="00391331">
            <w:pPr>
              <w:pStyle w:val="ListParagraph"/>
              <w:numPr>
                <w:ilvl w:val="0"/>
                <w:numId w:val="42"/>
              </w:numPr>
              <w:ind w:left="357" w:hanging="357"/>
              <w:rPr>
                <w:rFonts w:cstheme="minorHAnsi"/>
              </w:rPr>
            </w:pPr>
            <w:r w:rsidRPr="00BF09AB">
              <w:rPr>
                <w:rFonts w:cstheme="minorHAnsi"/>
              </w:rPr>
              <w:t>Appropriate antenatal care is provided at a suitable level of maternity service</w:t>
            </w:r>
          </w:p>
        </w:tc>
        <w:tc>
          <w:tcPr>
            <w:tcW w:w="1134" w:type="pct"/>
            <w:tcBorders>
              <w:top w:val="single" w:sz="4" w:space="0" w:color="EADDDF"/>
              <w:bottom w:val="single" w:sz="4" w:space="0" w:color="F7F3F4"/>
            </w:tcBorders>
            <w:shd w:val="clear" w:color="auto" w:fill="F7F3F4"/>
          </w:tcPr>
          <w:p w14:paraId="5FC61BDB"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There is a current procedure</w:t>
            </w:r>
            <w:r>
              <w:rPr>
                <w:rFonts w:cstheme="minorHAnsi"/>
                <w:noProof/>
                <w:lang w:eastAsia="en-AU"/>
              </w:rPr>
              <w:t>/protocol</w:t>
            </w:r>
            <w:r w:rsidRPr="00523ABC">
              <w:rPr>
                <w:rFonts w:cstheme="minorHAnsi"/>
                <w:noProof/>
                <w:lang w:eastAsia="en-AU"/>
              </w:rPr>
              <w:t xml:space="preserve"> </w:t>
            </w:r>
            <w:r>
              <w:rPr>
                <w:rFonts w:cstheme="minorHAnsi"/>
                <w:noProof/>
                <w:lang w:eastAsia="en-AU"/>
              </w:rPr>
              <w:t>understood by staff which outlines which women will receive antenatal care at the organisations maternity service and the conditions under which</w:t>
            </w:r>
            <w:r w:rsidRPr="00BB0DD7">
              <w:rPr>
                <w:rFonts w:cstheme="minorHAnsi"/>
                <w:noProof/>
                <w:lang w:eastAsia="en-AU"/>
              </w:rPr>
              <w:t xml:space="preserve"> </w:t>
            </w:r>
            <w:r>
              <w:rPr>
                <w:rFonts w:cstheme="minorHAnsi"/>
                <w:noProof/>
                <w:lang w:eastAsia="en-AU"/>
              </w:rPr>
              <w:t xml:space="preserve">women </w:t>
            </w:r>
            <w:r w:rsidRPr="00BB0DD7">
              <w:rPr>
                <w:rFonts w:cstheme="minorHAnsi"/>
                <w:noProof/>
                <w:lang w:eastAsia="en-AU"/>
              </w:rPr>
              <w:t>will</w:t>
            </w:r>
            <w:r>
              <w:rPr>
                <w:rFonts w:cstheme="minorHAnsi"/>
                <w:noProof/>
                <w:lang w:eastAsia="en-AU"/>
              </w:rPr>
              <w:t xml:space="preserve"> be</w:t>
            </w:r>
            <w:r w:rsidRPr="00BB0DD7">
              <w:rPr>
                <w:rFonts w:cstheme="minorHAnsi"/>
                <w:noProof/>
                <w:lang w:eastAsia="en-AU"/>
              </w:rPr>
              <w:t xml:space="preserve"> </w:t>
            </w:r>
            <w:r>
              <w:rPr>
                <w:rFonts w:cstheme="minorHAnsi"/>
                <w:noProof/>
                <w:lang w:eastAsia="en-AU"/>
              </w:rPr>
              <w:t xml:space="preserve">referred  for specialist consultation </w:t>
            </w:r>
            <w:r>
              <w:rPr>
                <w:rFonts w:cstheme="minorHAnsi"/>
              </w:rPr>
              <w:t>or whose care will be transferred to an</w:t>
            </w:r>
            <w:r>
              <w:rPr>
                <w:rFonts w:cstheme="minorHAnsi"/>
                <w:noProof/>
                <w:lang w:eastAsia="en-AU"/>
              </w:rPr>
              <w:t>other</w:t>
            </w:r>
            <w:r w:rsidRPr="00BB0DD7">
              <w:rPr>
                <w:rFonts w:cstheme="minorHAnsi"/>
                <w:noProof/>
                <w:lang w:eastAsia="en-AU"/>
              </w:rPr>
              <w:t xml:space="preserve"> </w:t>
            </w:r>
            <w:r>
              <w:rPr>
                <w:rFonts w:cstheme="minorHAnsi"/>
              </w:rPr>
              <w:t xml:space="preserve">maternity services </w:t>
            </w:r>
          </w:p>
          <w:p w14:paraId="4E278C61"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5E414DB0" w14:textId="77777777" w:rsidR="00020B44" w:rsidRPr="00F2756C"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pPr>
          </w:p>
        </w:tc>
        <w:tc>
          <w:tcPr>
            <w:tcW w:w="1861" w:type="pct"/>
            <w:tcBorders>
              <w:top w:val="single" w:sz="4" w:space="0" w:color="EADDDF"/>
              <w:bottom w:val="single" w:sz="4" w:space="0" w:color="F7F3F4"/>
            </w:tcBorders>
            <w:shd w:val="clear" w:color="auto" w:fill="F7F3F4"/>
          </w:tcPr>
          <w:p w14:paraId="0A4E3AB9" w14:textId="77777777" w:rsidR="00020B44" w:rsidRPr="00316409"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16409">
              <w:rPr>
                <w:rFonts w:cstheme="minorHAnsi"/>
                <w:i/>
                <w:noProof/>
                <w:lang w:eastAsia="en-AU"/>
              </w:rPr>
              <w:t xml:space="preserve">Document which articulates  </w:t>
            </w:r>
          </w:p>
          <w:p w14:paraId="762F8041" w14:textId="77777777" w:rsidR="00020B44" w:rsidRPr="00316409" w:rsidRDefault="00020B44" w:rsidP="00391331">
            <w:pPr>
              <w:pStyle w:val="ListParagraph"/>
              <w:numPr>
                <w:ilvl w:val="0"/>
                <w:numId w:val="45"/>
              </w:num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r w:rsidRPr="00316409">
              <w:rPr>
                <w:rFonts w:cstheme="minorHAnsi"/>
                <w:i/>
                <w:noProof/>
                <w:lang w:eastAsia="en-AU"/>
              </w:rPr>
              <w:t xml:space="preserve">clinical criteria for antenatal care at the organisation according to the level of service </w:t>
            </w:r>
            <w:r w:rsidRPr="00316409">
              <w:rPr>
                <w:i/>
              </w:rPr>
              <w:t xml:space="preserve">defined in the framework (see table 1: maternal and neonate complexity).  </w:t>
            </w:r>
          </w:p>
          <w:p w14:paraId="17582E88" w14:textId="77777777" w:rsidR="00020B44" w:rsidRPr="00316409" w:rsidRDefault="00020B44" w:rsidP="00391331">
            <w:pPr>
              <w:pStyle w:val="ListParagraph"/>
              <w:numPr>
                <w:ilvl w:val="0"/>
                <w:numId w:val="45"/>
              </w:num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r w:rsidRPr="00316409">
              <w:rPr>
                <w:rFonts w:cstheme="minorHAnsi"/>
                <w:i/>
                <w:noProof/>
                <w:lang w:eastAsia="en-AU"/>
              </w:rPr>
              <w:t xml:space="preserve">conditions under which specific women receving antenatal care at the organisations maternity service will be referred  for specialist consultation </w:t>
            </w:r>
            <w:r w:rsidRPr="00316409">
              <w:rPr>
                <w:rFonts w:cstheme="minorHAnsi"/>
                <w:i/>
              </w:rPr>
              <w:t>or whose care will be transferred to an</w:t>
            </w:r>
            <w:r w:rsidRPr="00316409">
              <w:rPr>
                <w:rFonts w:cstheme="minorHAnsi"/>
                <w:i/>
                <w:noProof/>
                <w:lang w:eastAsia="en-AU"/>
              </w:rPr>
              <w:t xml:space="preserve">other </w:t>
            </w:r>
            <w:r w:rsidRPr="00316409">
              <w:rPr>
                <w:rFonts w:cstheme="minorHAnsi"/>
                <w:i/>
              </w:rPr>
              <w:t xml:space="preserve">maternity services </w:t>
            </w:r>
            <w:r w:rsidRPr="00316409">
              <w:rPr>
                <w:rFonts w:cstheme="minorHAnsi"/>
                <w:i/>
                <w:noProof/>
                <w:lang w:eastAsia="en-AU"/>
              </w:rPr>
              <w:t>and reflect the levels of maternal complexity in the framework</w:t>
            </w:r>
          </w:p>
        </w:tc>
        <w:tc>
          <w:tcPr>
            <w:tcW w:w="680" w:type="pct"/>
            <w:tcBorders>
              <w:top w:val="single" w:sz="4" w:space="0" w:color="EADDDF"/>
              <w:bottom w:val="single" w:sz="4" w:space="0" w:color="F7F3F4"/>
            </w:tcBorders>
            <w:shd w:val="clear" w:color="auto" w:fill="F7F3F4"/>
          </w:tcPr>
          <w:p w14:paraId="2CFDE70E" w14:textId="5FCEE50A" w:rsidR="00020B44" w:rsidRDefault="00BF09AB"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pPr>
            <w:r>
              <w:t>Document</w:t>
            </w:r>
            <w:r w:rsidR="00020B44" w:rsidRPr="008F60F5">
              <w:t xml:space="preserve"> review</w:t>
            </w:r>
          </w:p>
          <w:p w14:paraId="2395E126" w14:textId="77777777" w:rsidR="00020B44" w:rsidRPr="00F2756C"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pPr>
            <w:r>
              <w:t>Staff Interview</w:t>
            </w:r>
          </w:p>
        </w:tc>
        <w:tc>
          <w:tcPr>
            <w:tcW w:w="318" w:type="pct"/>
            <w:tcBorders>
              <w:top w:val="single" w:sz="4" w:space="0" w:color="EADDDF"/>
              <w:bottom w:val="single" w:sz="4" w:space="0" w:color="F7F3F4"/>
            </w:tcBorders>
            <w:shd w:val="clear" w:color="auto" w:fill="F7F3F4"/>
          </w:tcPr>
          <w:p w14:paraId="47EB3935" w14:textId="77777777" w:rsidR="00020B44" w:rsidRPr="00F2756C" w:rsidRDefault="00020B44" w:rsidP="00020B44">
            <w:pPr>
              <w:tabs>
                <w:tab w:val="left" w:pos="851"/>
                <w:tab w:val="left" w:pos="9072"/>
              </w:tabs>
              <w:jc w:val="both"/>
              <w:cnfStyle w:val="000000100000" w:firstRow="0" w:lastRow="0" w:firstColumn="0" w:lastColumn="0" w:oddVBand="0" w:evenVBand="0" w:oddHBand="1" w:evenHBand="0" w:firstRowFirstColumn="0" w:firstRowLastColumn="0" w:lastRowFirstColumn="0" w:lastRowLastColumn="0"/>
            </w:pPr>
            <w:r w:rsidRPr="000F4FDD">
              <w:t>Offsite/</w:t>
            </w:r>
            <w:r w:rsidRPr="00582D4C">
              <w:t>onsite</w:t>
            </w:r>
            <w:r w:rsidRPr="008F60F5">
              <w:t xml:space="preserve"> </w:t>
            </w:r>
          </w:p>
        </w:tc>
        <w:tc>
          <w:tcPr>
            <w:tcW w:w="291" w:type="pct"/>
            <w:tcBorders>
              <w:top w:val="single" w:sz="4" w:space="0" w:color="EADDDF"/>
              <w:bottom w:val="single" w:sz="4" w:space="0" w:color="F7F3F4"/>
              <w:right w:val="single" w:sz="4" w:space="0" w:color="F7F3F4"/>
            </w:tcBorders>
            <w:shd w:val="clear" w:color="auto" w:fill="F7F3F4"/>
          </w:tcPr>
          <w:p w14:paraId="25FE8E42" w14:textId="77777777" w:rsidR="00020B44" w:rsidRPr="00F2756C" w:rsidRDefault="00020B44" w:rsidP="00020B44">
            <w:pPr>
              <w:tabs>
                <w:tab w:val="left" w:pos="851"/>
                <w:tab w:val="left" w:pos="9072"/>
              </w:tabs>
              <w:jc w:val="both"/>
              <w:cnfStyle w:val="000000100000" w:firstRow="0" w:lastRow="0" w:firstColumn="0" w:lastColumn="0" w:oddVBand="0" w:evenVBand="0" w:oddHBand="1" w:evenHBand="0" w:firstRowFirstColumn="0" w:firstRowLastColumn="0" w:lastRowFirstColumn="0" w:lastRowLastColumn="0"/>
            </w:pPr>
            <w:r>
              <w:t>IA +</w:t>
            </w:r>
            <w:r w:rsidRPr="008F60F5">
              <w:t>CE</w:t>
            </w:r>
          </w:p>
        </w:tc>
      </w:tr>
      <w:tr w:rsidR="00020B44" w14:paraId="42C2369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031D050F" w14:textId="77777777" w:rsidR="00020B44" w:rsidRPr="00BF09AB" w:rsidRDefault="00020B44" w:rsidP="00391331">
            <w:pPr>
              <w:pStyle w:val="ListParagraph"/>
              <w:numPr>
                <w:ilvl w:val="0"/>
                <w:numId w:val="34"/>
              </w:numPr>
              <w:rPr>
                <w:rFonts w:cstheme="minorHAnsi"/>
              </w:rPr>
            </w:pPr>
            <w:r w:rsidRPr="00BF09AB">
              <w:rPr>
                <w:rFonts w:cstheme="minorHAnsi"/>
              </w:rPr>
              <w:lastRenderedPageBreak/>
              <w:t>Comprehensive antenatal care of women occurs on their first visit in a timely manner</w:t>
            </w:r>
          </w:p>
        </w:tc>
        <w:tc>
          <w:tcPr>
            <w:tcW w:w="1134" w:type="pct"/>
            <w:tcBorders>
              <w:top w:val="single" w:sz="4" w:space="0" w:color="F7F3F4"/>
            </w:tcBorders>
            <w:shd w:val="clear" w:color="auto" w:fill="F7F3F4"/>
          </w:tcPr>
          <w:p w14:paraId="0B57B265" w14:textId="77777777" w:rsidR="00020B44" w:rsidRPr="000D13D2"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There is a current procedure</w:t>
            </w:r>
            <w:r>
              <w:rPr>
                <w:rFonts w:cstheme="minorHAnsi"/>
                <w:noProof/>
                <w:lang w:eastAsia="en-AU"/>
              </w:rPr>
              <w:t>/protocol</w:t>
            </w:r>
            <w:r w:rsidRPr="00523ABC">
              <w:rPr>
                <w:rFonts w:cstheme="minorHAnsi"/>
                <w:noProof/>
                <w:lang w:eastAsia="en-AU"/>
              </w:rPr>
              <w:t xml:space="preserve"> </w:t>
            </w:r>
            <w:r>
              <w:rPr>
                <w:rFonts w:cstheme="minorHAnsi"/>
                <w:noProof/>
                <w:lang w:eastAsia="en-AU"/>
              </w:rPr>
              <w:t xml:space="preserve">understood by staff which outlines the initial assessment  and information provision to women </w:t>
            </w:r>
          </w:p>
        </w:tc>
        <w:tc>
          <w:tcPr>
            <w:tcW w:w="1861" w:type="pct"/>
            <w:tcBorders>
              <w:top w:val="single" w:sz="4" w:space="0" w:color="F7F3F4"/>
            </w:tcBorders>
            <w:shd w:val="clear" w:color="auto" w:fill="F7F3F4"/>
          </w:tcPr>
          <w:p w14:paraId="3E638B09" w14:textId="77777777" w:rsidR="00020B44" w:rsidRPr="00316409"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The document outlines the initial assessment  and information provision to women and includes</w:t>
            </w:r>
            <w:sdt>
              <w:sdtPr>
                <w:rPr>
                  <w:rFonts w:cstheme="minorHAnsi"/>
                  <w:i/>
                  <w:noProof/>
                  <w:lang w:eastAsia="en-AU"/>
                </w:rPr>
                <w:id w:val="-1756052539"/>
                <w:citation/>
              </w:sdtPr>
              <w:sdtEndPr/>
              <w:sdtContent>
                <w:r>
                  <w:rPr>
                    <w:rFonts w:cstheme="minorHAnsi"/>
                    <w:i/>
                    <w:noProof/>
                    <w:lang w:eastAsia="en-AU"/>
                  </w:rPr>
                  <w:fldChar w:fldCharType="begin"/>
                </w:r>
                <w:r>
                  <w:rPr>
                    <w:rFonts w:cstheme="minorHAnsi"/>
                    <w:i/>
                    <w:noProof/>
                    <w:lang w:eastAsia="en-AU"/>
                  </w:rPr>
                  <w:instrText xml:space="preserve"> CITATION Sin11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(Sinni, 2011)</w:t>
                </w:r>
                <w:r>
                  <w:rPr>
                    <w:rFonts w:cstheme="minorHAnsi"/>
                    <w:i/>
                    <w:noProof/>
                    <w:lang w:eastAsia="en-AU"/>
                  </w:rPr>
                  <w:fldChar w:fldCharType="end"/>
                </w:r>
              </w:sdtContent>
            </w:sdt>
            <w:sdt>
              <w:sdtPr>
                <w:rPr>
                  <w:rFonts w:cstheme="minorHAnsi"/>
                  <w:i/>
                  <w:noProof/>
                  <w:lang w:eastAsia="en-AU"/>
                </w:rPr>
                <w:id w:val="220714644"/>
                <w:citation/>
              </w:sdtPr>
              <w:sdtEndPr/>
              <w:sdtContent>
                <w:r>
                  <w:rPr>
                    <w:rFonts w:cstheme="minorHAnsi"/>
                    <w:i/>
                    <w:noProof/>
                    <w:lang w:eastAsia="en-AU"/>
                  </w:rPr>
                  <w:fldChar w:fldCharType="begin"/>
                </w:r>
                <w:r>
                  <w:rPr>
                    <w:rFonts w:cstheme="minorHAnsi"/>
                    <w:i/>
                    <w:noProof/>
                    <w:lang w:eastAsia="en-AU"/>
                  </w:rPr>
                  <w:instrText xml:space="preserve"> CITATION The15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(The Royal Australian and New Zealand College of Obstetricians and Gynaecologists, 2015)</w:t>
                </w:r>
                <w:r>
                  <w:rPr>
                    <w:rFonts w:cstheme="minorHAnsi"/>
                    <w:i/>
                    <w:noProof/>
                    <w:lang w:eastAsia="en-AU"/>
                  </w:rPr>
                  <w:fldChar w:fldCharType="end"/>
                </w:r>
              </w:sdtContent>
            </w:sdt>
            <w:sdt>
              <w:sdtPr>
                <w:rPr>
                  <w:rFonts w:cstheme="minorHAnsi"/>
                  <w:i/>
                  <w:noProof/>
                  <w:lang w:eastAsia="en-AU"/>
                </w:rPr>
                <w:id w:val="780071943"/>
                <w:citation/>
              </w:sdtPr>
              <w:sdtEndPr/>
              <w:sdtContent>
                <w:r>
                  <w:rPr>
                    <w:rFonts w:cstheme="minorHAnsi"/>
                    <w:i/>
                    <w:noProof/>
                    <w:lang w:eastAsia="en-AU"/>
                  </w:rPr>
                  <w:fldChar w:fldCharType="begin"/>
                </w:r>
                <w:r>
                  <w:rPr>
                    <w:rFonts w:cstheme="minorHAnsi"/>
                    <w:i/>
                    <w:noProof/>
                    <w:lang w:eastAsia="en-AU"/>
                  </w:rPr>
                  <w:instrText xml:space="preserve"> CITATION Aus12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(Australian Health Ministers’ Advisory Council, 2012)</w:t>
                </w:r>
                <w:r>
                  <w:rPr>
                    <w:rFonts w:cstheme="minorHAnsi"/>
                    <w:i/>
                    <w:noProof/>
                    <w:lang w:eastAsia="en-AU"/>
                  </w:rPr>
                  <w:fldChar w:fldCharType="end"/>
                </w:r>
              </w:sdtContent>
            </w:sdt>
            <w:sdt>
              <w:sdtPr>
                <w:rPr>
                  <w:rFonts w:cstheme="minorHAnsi"/>
                  <w:i/>
                  <w:noProof/>
                  <w:lang w:eastAsia="en-AU"/>
                </w:rPr>
                <w:id w:val="-567190844"/>
                <w:citation/>
              </w:sdtPr>
              <w:sdtEndPr/>
              <w:sdtContent>
                <w:r>
                  <w:rPr>
                    <w:rFonts w:cstheme="minorHAnsi"/>
                    <w:i/>
                    <w:noProof/>
                    <w:lang w:eastAsia="en-AU"/>
                  </w:rPr>
                  <w:fldChar w:fldCharType="begin"/>
                </w:r>
                <w:r>
                  <w:rPr>
                    <w:rFonts w:cstheme="minorHAnsi"/>
                    <w:i/>
                    <w:noProof/>
                    <w:lang w:eastAsia="en-AU"/>
                  </w:rPr>
                  <w:instrText xml:space="preserve"> CITATION 3ce12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(3centrescollaboration, 2012)</w:t>
                </w:r>
                <w:r>
                  <w:rPr>
                    <w:rFonts w:cstheme="minorHAnsi"/>
                    <w:i/>
                    <w:noProof/>
                    <w:lang w:eastAsia="en-AU"/>
                  </w:rPr>
                  <w:fldChar w:fldCharType="end"/>
                </w:r>
              </w:sdtContent>
            </w:sdt>
            <w:r w:rsidRPr="00316409">
              <w:rPr>
                <w:rFonts w:cstheme="minorHAnsi"/>
                <w:i/>
                <w:noProof/>
                <w:lang w:eastAsia="en-AU"/>
              </w:rPr>
              <w:t>:</w:t>
            </w:r>
          </w:p>
          <w:p w14:paraId="0BD9A78A"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Determination of gestational age and due date</w:t>
            </w:r>
          </w:p>
          <w:p w14:paraId="37FD0411"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Medical, family, pyschosocial history</w:t>
            </w:r>
          </w:p>
          <w:p w14:paraId="0091DD17"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Lifestyle factors - Smoking status, alcohol, medicines and nutritional supplements</w:t>
            </w:r>
          </w:p>
          <w:p w14:paraId="76DB77D2"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Clinical examination – BMI, BP and Proteinuria</w:t>
            </w:r>
          </w:p>
          <w:p w14:paraId="5C90A388" w14:textId="77777777" w:rsidR="00020B44"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Discussion and ordering of first trimester tests including – FBE, Blood group, rubella, syphilis, MSU, Hep B, Hep C, pap smear, genetic testing (Maternal serum screening and Ultrasound)</w:t>
            </w:r>
          </w:p>
          <w:p w14:paraId="33DE8188"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Vaccination advice (flu, pertussis)</w:t>
            </w:r>
          </w:p>
          <w:p w14:paraId="7A1C122C"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General pregnancy advice –potential teratogens, exercise, nutrition</w:t>
            </w:r>
          </w:p>
          <w:p w14:paraId="21F22509"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Antenatal educat</w:t>
            </w:r>
            <w:r>
              <w:rPr>
                <w:rFonts w:cstheme="minorHAnsi"/>
                <w:i/>
                <w:noProof/>
                <w:lang w:eastAsia="en-AU"/>
              </w:rPr>
              <w:t>i</w:t>
            </w:r>
            <w:r w:rsidRPr="00316409">
              <w:rPr>
                <w:rFonts w:cstheme="minorHAnsi"/>
                <w:i/>
                <w:noProof/>
                <w:lang w:eastAsia="en-AU"/>
              </w:rPr>
              <w:t>on options</w:t>
            </w:r>
          </w:p>
          <w:p w14:paraId="61839845" w14:textId="77777777" w:rsidR="00020B44" w:rsidRPr="00316409"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16409">
              <w:rPr>
                <w:rFonts w:cstheme="minorHAnsi"/>
                <w:i/>
                <w:noProof/>
                <w:lang w:eastAsia="en-AU"/>
              </w:rPr>
              <w:t>Identification of complication and risk factors</w:t>
            </w:r>
          </w:p>
          <w:p w14:paraId="10756C48" w14:textId="77777777" w:rsidR="00020B44" w:rsidRPr="00316409" w:rsidRDefault="00020B44" w:rsidP="00020B44">
            <w:pPr>
              <w:pStyle w:val="ListParagraph"/>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F7F3F4"/>
            </w:tcBorders>
            <w:shd w:val="clear" w:color="auto" w:fill="F7F3F4"/>
          </w:tcPr>
          <w:p w14:paraId="03C7B823" w14:textId="49803951" w:rsidR="00020B44" w:rsidRDefault="00BF09AB" w:rsidP="00020B44">
            <w:pPr>
              <w:cnfStyle w:val="000000010000" w:firstRow="0" w:lastRow="0" w:firstColumn="0" w:lastColumn="0" w:oddVBand="0" w:evenVBand="0" w:oddHBand="0" w:evenHBand="1" w:firstRowFirstColumn="0" w:firstRowLastColumn="0" w:lastRowFirstColumn="0" w:lastRowLastColumn="0"/>
            </w:pPr>
            <w:r>
              <w:t>Document</w:t>
            </w:r>
            <w:r w:rsidR="00020B44" w:rsidRPr="008F60F5">
              <w:t xml:space="preserve"> review</w:t>
            </w:r>
          </w:p>
          <w:p w14:paraId="1FEFD01D"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F7F3F4"/>
            </w:tcBorders>
            <w:shd w:val="clear" w:color="auto" w:fill="F7F3F4"/>
          </w:tcPr>
          <w:p w14:paraId="4E0FA141"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r w:rsidRPr="008F60F5">
              <w:t xml:space="preserve"> </w:t>
            </w:r>
          </w:p>
        </w:tc>
        <w:tc>
          <w:tcPr>
            <w:tcW w:w="291" w:type="pct"/>
            <w:tcBorders>
              <w:top w:val="single" w:sz="4" w:space="0" w:color="F7F3F4"/>
              <w:right w:val="single" w:sz="4" w:space="0" w:color="F7F3F4"/>
            </w:tcBorders>
            <w:shd w:val="clear" w:color="auto" w:fill="F7F3F4"/>
          </w:tcPr>
          <w:p w14:paraId="48AA27B5" w14:textId="77777777" w:rsidR="00020B44" w:rsidRPr="00316409" w:rsidRDefault="00020B44" w:rsidP="00020B44">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r w:rsidRPr="00316409" w:rsidDel="00C52C5A">
              <w:rPr>
                <w:rFonts w:cstheme="minorHAnsi"/>
                <w:noProof/>
                <w:lang w:eastAsia="en-AU"/>
              </w:rPr>
              <w:t xml:space="preserve"> </w:t>
            </w:r>
          </w:p>
        </w:tc>
      </w:tr>
      <w:tr w:rsidR="00020B44" w14:paraId="7D602176"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2FB48DDB" w14:textId="77777777" w:rsidR="00020B44" w:rsidRPr="00BF09AB" w:rsidRDefault="00020B44" w:rsidP="00391331">
            <w:pPr>
              <w:pStyle w:val="ListParagraph"/>
              <w:numPr>
                <w:ilvl w:val="0"/>
                <w:numId w:val="34"/>
              </w:numPr>
              <w:rPr>
                <w:rFonts w:cstheme="minorHAnsi"/>
              </w:rPr>
            </w:pPr>
            <w:r w:rsidRPr="00BF09AB">
              <w:rPr>
                <w:rFonts w:cstheme="minorHAnsi"/>
              </w:rPr>
              <w:t>Access to the appropriate model of antenatal care  is available</w:t>
            </w:r>
          </w:p>
        </w:tc>
        <w:tc>
          <w:tcPr>
            <w:tcW w:w="1134" w:type="pct"/>
            <w:tcBorders>
              <w:bottom w:val="single" w:sz="4" w:space="0" w:color="F7F3F4"/>
            </w:tcBorders>
            <w:shd w:val="clear" w:color="auto" w:fill="F7F3F4"/>
          </w:tcPr>
          <w:p w14:paraId="3CB2C5FA" w14:textId="77777777" w:rsidR="00020B44" w:rsidRPr="00523ABC"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There is a currentprocedure</w:t>
            </w:r>
            <w:r>
              <w:rPr>
                <w:rFonts w:cstheme="minorHAnsi"/>
                <w:noProof/>
                <w:lang w:eastAsia="en-AU"/>
              </w:rPr>
              <w:t>/protocol</w:t>
            </w:r>
            <w:r w:rsidRPr="00523ABC">
              <w:rPr>
                <w:rFonts w:cstheme="minorHAnsi"/>
                <w:noProof/>
                <w:lang w:eastAsia="en-AU"/>
              </w:rPr>
              <w:t xml:space="preserve"> </w:t>
            </w:r>
            <w:r>
              <w:rPr>
                <w:rFonts w:cstheme="minorHAnsi"/>
                <w:noProof/>
                <w:lang w:eastAsia="en-AU"/>
              </w:rPr>
              <w:t xml:space="preserve">understood by staff to ensure that information is provided on the appropriate model of care for women </w:t>
            </w:r>
          </w:p>
        </w:tc>
        <w:tc>
          <w:tcPr>
            <w:tcW w:w="1861" w:type="pct"/>
            <w:tcBorders>
              <w:bottom w:val="single" w:sz="4" w:space="0" w:color="F7F3F4"/>
            </w:tcBorders>
            <w:shd w:val="clear" w:color="auto" w:fill="F7F3F4"/>
          </w:tcPr>
          <w:p w14:paraId="3161E33C" w14:textId="77777777" w:rsidR="00020B44" w:rsidRPr="00BA3705"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BA3705">
              <w:rPr>
                <w:rFonts w:cstheme="minorHAnsi"/>
                <w:i/>
                <w:noProof/>
                <w:lang w:eastAsia="en-AU"/>
              </w:rPr>
              <w:t>The document outlines the appropriate model of care for women and includes:</w:t>
            </w:r>
          </w:p>
          <w:p w14:paraId="13573F5B" w14:textId="77777777" w:rsidR="00020B44" w:rsidRPr="00BA3705" w:rsidRDefault="00020B44" w:rsidP="00391331">
            <w:pPr>
              <w:pStyle w:val="ListParagraph"/>
              <w:numPr>
                <w:ilvl w:val="0"/>
                <w:numId w:val="38"/>
              </w:num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r w:rsidRPr="00BA3705">
              <w:rPr>
                <w:i/>
              </w:rPr>
              <w:t>models of care available locally e.g. shared care</w:t>
            </w:r>
          </w:p>
          <w:p w14:paraId="15262F46" w14:textId="77777777" w:rsidR="00020B44" w:rsidRPr="00BA3705" w:rsidRDefault="00020B44" w:rsidP="00391331">
            <w:pPr>
              <w:pStyle w:val="ListParagraph"/>
              <w:numPr>
                <w:ilvl w:val="0"/>
                <w:numId w:val="38"/>
              </w:num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r w:rsidRPr="00BA3705">
              <w:rPr>
                <w:i/>
              </w:rPr>
              <w:t>the suitability of these services for the individual woman after consideration of any risk factors</w:t>
            </w:r>
          </w:p>
          <w:p w14:paraId="74F04028" w14:textId="77777777" w:rsidR="00020B44" w:rsidRPr="00BA3705"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p>
        </w:tc>
        <w:tc>
          <w:tcPr>
            <w:tcW w:w="680" w:type="pct"/>
            <w:tcBorders>
              <w:bottom w:val="single" w:sz="4" w:space="0" w:color="F7F3F4"/>
            </w:tcBorders>
            <w:shd w:val="clear" w:color="auto" w:fill="F7F3F4"/>
          </w:tcPr>
          <w:p w14:paraId="3FDA336B"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30F37780" w14:textId="77777777" w:rsidR="00020B44" w:rsidRPr="00F2756C"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pPr>
            <w:r>
              <w:t>Staff Interview</w:t>
            </w:r>
          </w:p>
        </w:tc>
        <w:tc>
          <w:tcPr>
            <w:tcW w:w="318" w:type="pct"/>
            <w:tcBorders>
              <w:bottom w:val="single" w:sz="4" w:space="0" w:color="F7F3F4"/>
            </w:tcBorders>
            <w:shd w:val="clear" w:color="auto" w:fill="F7F3F4"/>
          </w:tcPr>
          <w:p w14:paraId="073C24FF" w14:textId="77777777" w:rsidR="00020B44" w:rsidRPr="00F2756C"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pPr>
            <w:r w:rsidRPr="000F4FDD">
              <w:t>Offsite/</w:t>
            </w:r>
            <w:r w:rsidRPr="00582D4C">
              <w:t>onsite</w:t>
            </w:r>
          </w:p>
        </w:tc>
        <w:tc>
          <w:tcPr>
            <w:tcW w:w="291" w:type="pct"/>
            <w:tcBorders>
              <w:bottom w:val="single" w:sz="4" w:space="0" w:color="F7F3F4"/>
              <w:right w:val="single" w:sz="4" w:space="0" w:color="F7F3F4"/>
            </w:tcBorders>
            <w:shd w:val="clear" w:color="auto" w:fill="F7F3F4"/>
          </w:tcPr>
          <w:p w14:paraId="296406A8" w14:textId="77777777" w:rsidR="00020B44" w:rsidRPr="00F2756C" w:rsidRDefault="00020B44" w:rsidP="00020B44">
            <w:pPr>
              <w:tabs>
                <w:tab w:val="left" w:pos="851"/>
                <w:tab w:val="left" w:pos="9072"/>
              </w:tabs>
              <w:jc w:val="both"/>
              <w:cnfStyle w:val="000000100000" w:firstRow="0" w:lastRow="0" w:firstColumn="0" w:lastColumn="0" w:oddVBand="0" w:evenVBand="0" w:oddHBand="1" w:evenHBand="0" w:firstRowFirstColumn="0" w:firstRowLastColumn="0" w:lastRowFirstColumn="0" w:lastRowLastColumn="0"/>
            </w:pPr>
            <w:r>
              <w:t>IA +</w:t>
            </w:r>
            <w:r w:rsidRPr="008F60F5">
              <w:t>CE</w:t>
            </w:r>
          </w:p>
        </w:tc>
      </w:tr>
      <w:tr w:rsidR="00020B44" w14:paraId="67C5ACF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6BF0A22D" w14:textId="77777777" w:rsidR="00020B44" w:rsidRPr="00BF09AB" w:rsidRDefault="00020B44" w:rsidP="00391331">
            <w:pPr>
              <w:pStyle w:val="ListParagraph"/>
              <w:numPr>
                <w:ilvl w:val="0"/>
                <w:numId w:val="44"/>
              </w:numPr>
              <w:rPr>
                <w:rFonts w:cstheme="minorHAnsi"/>
              </w:rPr>
            </w:pPr>
            <w:r w:rsidRPr="00BF09AB">
              <w:rPr>
                <w:rFonts w:cstheme="minorHAnsi"/>
              </w:rPr>
              <w:lastRenderedPageBreak/>
              <w:t>Subsequent appropriate antenatal care of women is provided</w:t>
            </w:r>
          </w:p>
        </w:tc>
        <w:tc>
          <w:tcPr>
            <w:tcW w:w="1134" w:type="pct"/>
            <w:tcBorders>
              <w:top w:val="single" w:sz="4" w:space="0" w:color="F7F3F4"/>
            </w:tcBorders>
            <w:shd w:val="clear" w:color="auto" w:fill="F7F3F4"/>
          </w:tcPr>
          <w:p w14:paraId="098A915C"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There is a current procedure</w:t>
            </w:r>
            <w:r>
              <w:rPr>
                <w:rFonts w:cstheme="minorHAnsi"/>
                <w:noProof/>
                <w:lang w:eastAsia="en-AU"/>
              </w:rPr>
              <w:t>/protocol</w:t>
            </w:r>
            <w:r w:rsidRPr="00523ABC">
              <w:rPr>
                <w:rFonts w:cstheme="minorHAnsi"/>
                <w:noProof/>
                <w:lang w:eastAsia="en-AU"/>
              </w:rPr>
              <w:t xml:space="preserve"> </w:t>
            </w:r>
            <w:r>
              <w:rPr>
                <w:rFonts w:cstheme="minorHAnsi"/>
                <w:noProof/>
                <w:lang w:eastAsia="en-AU"/>
              </w:rPr>
              <w:t xml:space="preserve">understood by staff which guides the appropriate subsequent  antenatal monitoring, screening  and information provision to the woman </w:t>
            </w:r>
          </w:p>
          <w:p w14:paraId="23F73763" w14:textId="77777777" w:rsidR="00020B44" w:rsidRPr="006410C2" w:rsidRDefault="00020B44" w:rsidP="00020B44">
            <w:pPr>
              <w:pStyle w:val="ListParagraph"/>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861" w:type="pct"/>
            <w:tcBorders>
              <w:top w:val="single" w:sz="4" w:space="0" w:color="F7F3F4"/>
            </w:tcBorders>
            <w:shd w:val="clear" w:color="auto" w:fill="F7F3F4"/>
          </w:tcPr>
          <w:p w14:paraId="5E1496F2" w14:textId="77777777" w:rsidR="00020B44" w:rsidRPr="00BA3705"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BA3705">
              <w:rPr>
                <w:rFonts w:cstheme="minorHAnsi"/>
                <w:i/>
                <w:noProof/>
                <w:lang w:eastAsia="en-AU"/>
              </w:rPr>
              <w:t>The document outlines the subsequent antenatal monitoring, screening  and information provision including</w:t>
            </w:r>
            <w:r>
              <w:rPr>
                <w:rFonts w:cstheme="minorHAnsi"/>
                <w:i/>
                <w:noProof/>
                <w:lang w:eastAsia="en-AU"/>
              </w:rPr>
              <w:t xml:space="preserve"> </w:t>
            </w:r>
            <w:sdt>
              <w:sdtPr>
                <w:rPr>
                  <w:rFonts w:cstheme="minorHAnsi"/>
                  <w:i/>
                  <w:noProof/>
                  <w:lang w:eastAsia="en-AU"/>
                </w:rPr>
                <w:id w:val="1406033441"/>
                <w:citation/>
              </w:sdtPr>
              <w:sdtEndPr/>
              <w:sdtContent>
                <w:r>
                  <w:rPr>
                    <w:rFonts w:cstheme="minorHAnsi"/>
                    <w:i/>
                    <w:noProof/>
                    <w:lang w:eastAsia="en-AU"/>
                  </w:rPr>
                  <w:fldChar w:fldCharType="begin"/>
                </w:r>
                <w:r>
                  <w:rPr>
                    <w:rFonts w:cstheme="minorHAnsi"/>
                    <w:i/>
                    <w:noProof/>
                    <w:lang w:eastAsia="en-AU"/>
                  </w:rPr>
                  <w:instrText xml:space="preserve"> CITATION Sin11 \l 3081 </w:instrText>
                </w:r>
                <w:r>
                  <w:rPr>
                    <w:rFonts w:cstheme="minorHAnsi"/>
                    <w:i/>
                    <w:noProof/>
                    <w:lang w:eastAsia="en-AU"/>
                  </w:rPr>
                  <w:fldChar w:fldCharType="separate"/>
                </w:r>
                <w:r w:rsidRPr="00020B44">
                  <w:rPr>
                    <w:rFonts w:cstheme="minorHAnsi"/>
                    <w:noProof/>
                    <w:lang w:eastAsia="en-AU"/>
                  </w:rPr>
                  <w:t>(Sinni, 2011)</w:t>
                </w:r>
                <w:r>
                  <w:rPr>
                    <w:rFonts w:cstheme="minorHAnsi"/>
                    <w:i/>
                    <w:noProof/>
                    <w:lang w:eastAsia="en-AU"/>
                  </w:rPr>
                  <w:fldChar w:fldCharType="end"/>
                </w:r>
              </w:sdtContent>
            </w:sdt>
            <w:sdt>
              <w:sdtPr>
                <w:rPr>
                  <w:rFonts w:cstheme="minorHAnsi"/>
                  <w:i/>
                  <w:noProof/>
                  <w:lang w:eastAsia="en-AU"/>
                </w:rPr>
                <w:id w:val="-735085362"/>
                <w:citation/>
              </w:sdtPr>
              <w:sdtEndPr/>
              <w:sdtContent>
                <w:r>
                  <w:rPr>
                    <w:rFonts w:cstheme="minorHAnsi"/>
                    <w:i/>
                    <w:noProof/>
                    <w:lang w:eastAsia="en-AU"/>
                  </w:rPr>
                  <w:fldChar w:fldCharType="begin"/>
                </w:r>
                <w:r>
                  <w:rPr>
                    <w:rFonts w:cstheme="minorHAnsi"/>
                    <w:i/>
                    <w:noProof/>
                    <w:lang w:eastAsia="en-AU"/>
                  </w:rPr>
                  <w:instrText xml:space="preserve"> CITATION 3ce12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(3centrescollaboration, 2012)</w:t>
                </w:r>
                <w:r>
                  <w:rPr>
                    <w:rFonts w:cstheme="minorHAnsi"/>
                    <w:i/>
                    <w:noProof/>
                    <w:lang w:eastAsia="en-AU"/>
                  </w:rPr>
                  <w:fldChar w:fldCharType="end"/>
                </w:r>
              </w:sdtContent>
            </w:sdt>
            <w:sdt>
              <w:sdtPr>
                <w:rPr>
                  <w:rFonts w:cstheme="minorHAnsi"/>
                  <w:i/>
                  <w:noProof/>
                  <w:lang w:eastAsia="en-AU"/>
                </w:rPr>
                <w:id w:val="-9920622"/>
                <w:citation/>
              </w:sdtPr>
              <w:sdtEndPr/>
              <w:sdtContent>
                <w:r>
                  <w:rPr>
                    <w:rFonts w:cstheme="minorHAnsi"/>
                    <w:i/>
                    <w:noProof/>
                    <w:lang w:eastAsia="en-AU"/>
                  </w:rPr>
                  <w:fldChar w:fldCharType="begin"/>
                </w:r>
                <w:r>
                  <w:rPr>
                    <w:rFonts w:cstheme="minorHAnsi"/>
                    <w:i/>
                    <w:noProof/>
                    <w:lang w:eastAsia="en-AU"/>
                  </w:rPr>
                  <w:instrText xml:space="preserve"> CITATION The15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(The Royal Australian and New Zealand College of Obstetricians and Gynaecologists, 2015)</w:t>
                </w:r>
                <w:r>
                  <w:rPr>
                    <w:rFonts w:cstheme="minorHAnsi"/>
                    <w:i/>
                    <w:noProof/>
                    <w:lang w:eastAsia="en-AU"/>
                  </w:rPr>
                  <w:fldChar w:fldCharType="end"/>
                </w:r>
              </w:sdtContent>
            </w:sdt>
            <w:r w:rsidRPr="00BA3705">
              <w:rPr>
                <w:rFonts w:cstheme="minorHAnsi"/>
                <w:i/>
                <w:noProof/>
                <w:lang w:eastAsia="en-AU"/>
              </w:rPr>
              <w:t>:</w:t>
            </w:r>
          </w:p>
          <w:p w14:paraId="56EFB4C7"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BA3705">
              <w:rPr>
                <w:rFonts w:cstheme="minorHAnsi"/>
                <w:i/>
                <w:noProof/>
                <w:lang w:eastAsia="en-AU"/>
              </w:rPr>
              <w:t>Subjective maternal wellbeing</w:t>
            </w:r>
          </w:p>
          <w:p w14:paraId="44F72197"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BA3705">
              <w:rPr>
                <w:rFonts w:cstheme="minorHAnsi"/>
                <w:i/>
                <w:noProof/>
                <w:lang w:eastAsia="en-AU"/>
              </w:rPr>
              <w:t xml:space="preserve">BMI, BP and Proteinuria and </w:t>
            </w:r>
            <w:proofErr w:type="spellStart"/>
            <w:r w:rsidRPr="00BA3705">
              <w:rPr>
                <w:i/>
              </w:rPr>
              <w:t>fetal</w:t>
            </w:r>
            <w:proofErr w:type="spellEnd"/>
            <w:r w:rsidRPr="00BA3705">
              <w:rPr>
                <w:i/>
              </w:rPr>
              <w:t xml:space="preserve"> movement assessment at every visit, </w:t>
            </w:r>
          </w:p>
          <w:p w14:paraId="57D07BE4"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BA3705">
              <w:rPr>
                <w:i/>
              </w:rPr>
              <w:t xml:space="preserve">Symphysis-fundal height (SFH) assessed at every visit after 20/40 </w:t>
            </w:r>
          </w:p>
          <w:p w14:paraId="742DB217"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BA3705">
              <w:rPr>
                <w:i/>
              </w:rPr>
              <w:t>Abdominal palpation assessed at every visit after 30/40</w:t>
            </w:r>
          </w:p>
          <w:p w14:paraId="18161B83"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i/>
              </w:rPr>
            </w:pPr>
            <w:r w:rsidRPr="00BA3705">
              <w:rPr>
                <w:rFonts w:cstheme="minorHAnsi"/>
                <w:i/>
                <w:noProof/>
                <w:lang w:eastAsia="en-AU"/>
              </w:rPr>
              <w:t>Discussion and ordering of screening tests including</w:t>
            </w:r>
          </w:p>
          <w:p w14:paraId="232A2D82" w14:textId="77777777" w:rsidR="00020B44" w:rsidRPr="00BA3705" w:rsidRDefault="00020B44" w:rsidP="00020B44">
            <w:pPr>
              <w:ind w:left="360"/>
              <w:cnfStyle w:val="000000010000" w:firstRow="0" w:lastRow="0" w:firstColumn="0" w:lastColumn="0" w:oddVBand="0" w:evenVBand="0" w:oddHBand="0" w:evenHBand="1" w:firstRowFirstColumn="0" w:firstRowLastColumn="0" w:lastRowFirstColumn="0" w:lastRowLastColumn="0"/>
              <w:rPr>
                <w:i/>
              </w:rPr>
            </w:pPr>
            <w:r w:rsidRPr="00BA3705">
              <w:rPr>
                <w:rFonts w:cstheme="minorHAnsi"/>
                <w:i/>
                <w:noProof/>
                <w:lang w:eastAsia="en-AU"/>
              </w:rPr>
              <w:t xml:space="preserve"> – 18-20 week ultrasound, </w:t>
            </w:r>
          </w:p>
          <w:p w14:paraId="2420A18E" w14:textId="77777777" w:rsidR="00020B44" w:rsidRPr="00BA3705" w:rsidRDefault="00020B44" w:rsidP="00020B44">
            <w:pPr>
              <w:ind w:left="360"/>
              <w:cnfStyle w:val="000000010000" w:firstRow="0" w:lastRow="0" w:firstColumn="0" w:lastColumn="0" w:oddVBand="0" w:evenVBand="0" w:oddHBand="0" w:evenHBand="1" w:firstRowFirstColumn="0" w:firstRowLastColumn="0" w:lastRowFirstColumn="0" w:lastRowLastColumn="0"/>
              <w:rPr>
                <w:i/>
              </w:rPr>
            </w:pPr>
            <w:r w:rsidRPr="00BA3705">
              <w:rPr>
                <w:rFonts w:cstheme="minorHAnsi"/>
                <w:i/>
                <w:noProof/>
                <w:lang w:eastAsia="en-AU"/>
              </w:rPr>
              <w:t>-    Glucose Screening test at 24-28 weeks,</w:t>
            </w:r>
            <w:r w:rsidRPr="00BA3705">
              <w:rPr>
                <w:i/>
              </w:rPr>
              <w:t xml:space="preserve"> </w:t>
            </w:r>
          </w:p>
          <w:p w14:paraId="12E28973" w14:textId="1FAB2001" w:rsidR="00020B44" w:rsidRPr="00BA3705" w:rsidRDefault="00020B44" w:rsidP="001468A6">
            <w:pPr>
              <w:ind w:left="360"/>
              <w:cnfStyle w:val="000000010000" w:firstRow="0" w:lastRow="0" w:firstColumn="0" w:lastColumn="0" w:oddVBand="0" w:evenVBand="0" w:oddHBand="0" w:evenHBand="1" w:firstRowFirstColumn="0" w:firstRowLastColumn="0" w:lastRowFirstColumn="0" w:lastRowLastColumn="0"/>
              <w:rPr>
                <w:i/>
              </w:rPr>
            </w:pPr>
            <w:r w:rsidRPr="00BA3705">
              <w:rPr>
                <w:i/>
              </w:rPr>
              <w:t>-    Group B strep testing (ei</w:t>
            </w:r>
            <w:r w:rsidR="001468A6">
              <w:rPr>
                <w:i/>
              </w:rPr>
              <w:t xml:space="preserve">ther universal or risk based   </w:t>
            </w:r>
            <w:r w:rsidRPr="00BA3705">
              <w:rPr>
                <w:i/>
              </w:rPr>
              <w:t>screening approach)</w:t>
            </w:r>
          </w:p>
          <w:p w14:paraId="17BFB17C" w14:textId="77777777" w:rsidR="00020B44" w:rsidRPr="00BA3705" w:rsidRDefault="00020B44" w:rsidP="00391331">
            <w:pPr>
              <w:pStyle w:val="ListParagraph"/>
              <w:numPr>
                <w:ilvl w:val="0"/>
                <w:numId w:val="35"/>
              </w:numPr>
              <w:cnfStyle w:val="000000010000" w:firstRow="0" w:lastRow="0" w:firstColumn="0" w:lastColumn="0" w:oddVBand="0" w:evenVBand="0" w:oddHBand="0" w:evenHBand="1" w:firstRowFirstColumn="0" w:firstRowLastColumn="0" w:lastRowFirstColumn="0" w:lastRowLastColumn="0"/>
              <w:rPr>
                <w:i/>
              </w:rPr>
            </w:pPr>
            <w:r w:rsidRPr="00BA3705">
              <w:rPr>
                <w:rFonts w:cstheme="minorHAnsi"/>
                <w:i/>
                <w:noProof/>
                <w:lang w:eastAsia="en-AU"/>
              </w:rPr>
              <w:t xml:space="preserve">General advice re admission, labour and going home and Vitamin K </w:t>
            </w:r>
          </w:p>
          <w:p w14:paraId="30089812" w14:textId="77777777" w:rsidR="00020B44" w:rsidRPr="00BA3705"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F7F3F4"/>
            </w:tcBorders>
            <w:shd w:val="clear" w:color="auto" w:fill="F7F3F4"/>
          </w:tcPr>
          <w:p w14:paraId="54BEC2F4"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3549F15E"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F7F3F4"/>
            </w:tcBorders>
            <w:shd w:val="clear" w:color="auto" w:fill="F7F3F4"/>
          </w:tcPr>
          <w:p w14:paraId="70BD7E1C"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top w:val="single" w:sz="4" w:space="0" w:color="F7F3F4"/>
              <w:right w:val="single" w:sz="4" w:space="0" w:color="F7F3F4"/>
            </w:tcBorders>
            <w:shd w:val="clear" w:color="auto" w:fill="F7F3F4"/>
          </w:tcPr>
          <w:p w14:paraId="309BE5A5" w14:textId="77777777" w:rsidR="00020B44" w:rsidRPr="00D377A2" w:rsidRDefault="00020B44" w:rsidP="00020B44">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6F768AD0"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2588E775" w14:textId="00A5DA7C" w:rsidR="00020B44" w:rsidRPr="00BF09AB" w:rsidRDefault="00020B44" w:rsidP="00391331">
            <w:pPr>
              <w:pStyle w:val="ListParagraph"/>
              <w:numPr>
                <w:ilvl w:val="0"/>
                <w:numId w:val="44"/>
              </w:numPr>
              <w:ind w:left="340"/>
              <w:rPr>
                <w:rFonts w:cstheme="minorHAnsi"/>
              </w:rPr>
            </w:pPr>
            <w:r w:rsidRPr="00BF09AB">
              <w:rPr>
                <w:rFonts w:cstheme="minorHAnsi"/>
              </w:rPr>
              <w:t xml:space="preserve">Appropriate management of common conditions in pregnancy </w:t>
            </w:r>
          </w:p>
        </w:tc>
        <w:tc>
          <w:tcPr>
            <w:tcW w:w="1134" w:type="pct"/>
            <w:tcBorders>
              <w:bottom w:val="single" w:sz="4" w:space="0" w:color="F7F3F4"/>
            </w:tcBorders>
            <w:shd w:val="clear" w:color="auto" w:fill="F7F3F4"/>
          </w:tcPr>
          <w:p w14:paraId="10242CAD" w14:textId="77777777" w:rsidR="00020B44" w:rsidRPr="0053586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 xml:space="preserve">There </w:t>
            </w:r>
            <w:r>
              <w:rPr>
                <w:rFonts w:cstheme="minorHAnsi"/>
                <w:noProof/>
                <w:lang w:eastAsia="en-AU"/>
              </w:rPr>
              <w:t>are</w:t>
            </w:r>
            <w:r w:rsidRPr="00523ABC">
              <w:rPr>
                <w:rFonts w:cstheme="minorHAnsi"/>
                <w:noProof/>
                <w:lang w:eastAsia="en-AU"/>
              </w:rPr>
              <w:t xml:space="preserve"> current procedure</w:t>
            </w:r>
            <w:r>
              <w:rPr>
                <w:rFonts w:cstheme="minorHAnsi"/>
                <w:noProof/>
                <w:lang w:eastAsia="en-AU"/>
              </w:rPr>
              <w:t>s/protocols</w:t>
            </w:r>
            <w:r w:rsidRPr="00523ABC">
              <w:rPr>
                <w:rFonts w:cstheme="minorHAnsi"/>
                <w:noProof/>
                <w:lang w:eastAsia="en-AU"/>
              </w:rPr>
              <w:t xml:space="preserve"> </w:t>
            </w:r>
            <w:r>
              <w:rPr>
                <w:rFonts w:cstheme="minorHAnsi"/>
                <w:noProof/>
                <w:lang w:eastAsia="en-AU"/>
              </w:rPr>
              <w:t>understood by staff outlining the organsiations approach to managmet of common condition s in pregnancy</w:t>
            </w:r>
          </w:p>
          <w:p w14:paraId="56D2B307"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6C2AE6A3" w14:textId="77777777" w:rsidR="00020B44" w:rsidRPr="00523ABC"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  </w:t>
            </w:r>
          </w:p>
        </w:tc>
        <w:tc>
          <w:tcPr>
            <w:tcW w:w="1861" w:type="pct"/>
            <w:tcBorders>
              <w:bottom w:val="single" w:sz="4" w:space="0" w:color="F7F3F4"/>
            </w:tcBorders>
            <w:shd w:val="clear" w:color="auto" w:fill="F7F3F4"/>
          </w:tcPr>
          <w:p w14:paraId="44DEE5EA" w14:textId="77777777" w:rsidR="00020B44" w:rsidRPr="00BA3705"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25CC8">
              <w:rPr>
                <w:rFonts w:cstheme="minorHAnsi"/>
                <w:i/>
                <w:noProof/>
                <w:lang w:eastAsia="en-AU"/>
              </w:rPr>
              <w:t>Documents that can be accessed by staff that outline</w:t>
            </w:r>
            <w:r>
              <w:rPr>
                <w:rFonts w:cstheme="minorHAnsi"/>
                <w:i/>
                <w:noProof/>
                <w:lang w:eastAsia="en-AU"/>
              </w:rPr>
              <w:t>:</w:t>
            </w:r>
            <w:r w:rsidRPr="00BA3705">
              <w:rPr>
                <w:rFonts w:cstheme="minorHAnsi"/>
                <w:i/>
                <w:noProof/>
                <w:lang w:eastAsia="en-AU"/>
              </w:rPr>
              <w:t xml:space="preserve"> </w:t>
            </w:r>
          </w:p>
          <w:p w14:paraId="36270EA9" w14:textId="77777777" w:rsidR="00020B44" w:rsidRPr="00BA3705" w:rsidRDefault="00020B44" w:rsidP="00391331">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BA3705">
              <w:rPr>
                <w:rFonts w:cstheme="minorHAnsi"/>
                <w:i/>
                <w:noProof/>
                <w:lang w:eastAsia="en-AU"/>
              </w:rPr>
              <w:t xml:space="preserve">the management of common conditions in pregnancy  e.g. pre eclampsia, gestational diabetes management, drug and alcohol use, rhesus negative  </w:t>
            </w:r>
          </w:p>
          <w:p w14:paraId="136A3C45" w14:textId="77777777" w:rsidR="00020B44" w:rsidRPr="00BA3705" w:rsidRDefault="00020B44" w:rsidP="00391331">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BA3705">
              <w:rPr>
                <w:rFonts w:cstheme="minorHAnsi"/>
                <w:i/>
                <w:noProof/>
                <w:lang w:eastAsia="en-AU"/>
              </w:rPr>
              <w:t>Routine procedures and indications for pre natal screening</w:t>
            </w:r>
          </w:p>
          <w:p w14:paraId="6D96D27E" w14:textId="77777777" w:rsidR="00020B44" w:rsidRPr="00BA3705"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tcBorders>
              <w:bottom w:val="single" w:sz="4" w:space="0" w:color="F7F3F4"/>
            </w:tcBorders>
            <w:shd w:val="clear" w:color="auto" w:fill="F7F3F4"/>
          </w:tcPr>
          <w:p w14:paraId="4E162B27"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438248EA"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tcBorders>
              <w:bottom w:val="single" w:sz="4" w:space="0" w:color="F7F3F4"/>
            </w:tcBorders>
            <w:shd w:val="clear" w:color="auto" w:fill="F7F3F4"/>
          </w:tcPr>
          <w:p w14:paraId="7834195D"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F7F3F4"/>
              <w:right w:val="single" w:sz="4" w:space="0" w:color="F7F3F4"/>
            </w:tcBorders>
            <w:shd w:val="clear" w:color="auto" w:fill="F7F3F4"/>
          </w:tcPr>
          <w:p w14:paraId="01BDF542"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58283B4D"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bottom w:val="single" w:sz="4" w:space="0" w:color="EADDDF"/>
            </w:tcBorders>
            <w:shd w:val="clear" w:color="auto" w:fill="F7F3F4"/>
          </w:tcPr>
          <w:p w14:paraId="31B8435A"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lastRenderedPageBreak/>
              <w:t>Appropriate arrangements are made for booking of intrapartum care</w:t>
            </w:r>
          </w:p>
        </w:tc>
        <w:tc>
          <w:tcPr>
            <w:tcW w:w="1134" w:type="pct"/>
            <w:tcBorders>
              <w:top w:val="single" w:sz="4" w:space="0" w:color="F7F3F4"/>
              <w:bottom w:val="single" w:sz="4" w:space="0" w:color="EADDDF"/>
            </w:tcBorders>
            <w:shd w:val="clear" w:color="auto" w:fill="F7F3F4"/>
          </w:tcPr>
          <w:p w14:paraId="04FCB2EF" w14:textId="77777777" w:rsidR="00020B44" w:rsidRPr="002416A4"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9E581F">
              <w:rPr>
                <w:rFonts w:cstheme="minorHAnsi"/>
                <w:noProof/>
                <w:lang w:eastAsia="en-AU"/>
              </w:rPr>
              <w:t>There is a current  procedure understood by staff which outlines  the booking process for intr</w:t>
            </w:r>
            <w:r w:rsidRPr="00E7565D">
              <w:rPr>
                <w:rFonts w:cstheme="minorHAnsi"/>
                <w:noProof/>
                <w:lang w:eastAsia="en-AU"/>
              </w:rPr>
              <w:t>a</w:t>
            </w:r>
            <w:r w:rsidRPr="002416A4">
              <w:rPr>
                <w:rFonts w:cstheme="minorHAnsi"/>
                <w:noProof/>
                <w:lang w:eastAsia="en-AU"/>
              </w:rPr>
              <w:t xml:space="preserve">partum care </w:t>
            </w:r>
          </w:p>
        </w:tc>
        <w:tc>
          <w:tcPr>
            <w:tcW w:w="1861" w:type="pct"/>
            <w:tcBorders>
              <w:top w:val="single" w:sz="4" w:space="0" w:color="F7F3F4"/>
              <w:bottom w:val="single" w:sz="4" w:space="0" w:color="EADDDF"/>
            </w:tcBorders>
            <w:shd w:val="clear" w:color="auto" w:fill="F7F3F4"/>
          </w:tcPr>
          <w:p w14:paraId="6D692921" w14:textId="77777777" w:rsidR="00020B44" w:rsidRPr="0054024D"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i/>
              </w:rPr>
            </w:pPr>
            <w:r w:rsidRPr="0054024D">
              <w:rPr>
                <w:rFonts w:cstheme="minorHAnsi"/>
                <w:i/>
                <w:noProof/>
                <w:lang w:eastAsia="en-AU"/>
              </w:rPr>
              <w:t>The document outlines</w:t>
            </w:r>
            <w:r w:rsidRPr="0054024D">
              <w:rPr>
                <w:i/>
              </w:rPr>
              <w:t>:</w:t>
            </w:r>
          </w:p>
          <w:p w14:paraId="765BBA91" w14:textId="77777777" w:rsidR="00020B44" w:rsidRPr="0054024D" w:rsidRDefault="00020B44" w:rsidP="00391331">
            <w:pPr>
              <w:pStyle w:val="ListParagraph"/>
              <w:numPr>
                <w:ilvl w:val="0"/>
                <w:numId w:val="36"/>
              </w:numPr>
              <w:tabs>
                <w:tab w:val="left" w:pos="851"/>
                <w:tab w:val="left" w:pos="9072"/>
              </w:tabs>
              <w:cnfStyle w:val="000000010000" w:firstRow="0" w:lastRow="0" w:firstColumn="0" w:lastColumn="0" w:oddVBand="0" w:evenVBand="0" w:oddHBand="0" w:evenHBand="1" w:firstRowFirstColumn="0" w:firstRowLastColumn="0" w:lastRowFirstColumn="0" w:lastRowLastColumn="0"/>
              <w:rPr>
                <w:i/>
              </w:rPr>
            </w:pPr>
            <w:r w:rsidRPr="0054024D">
              <w:rPr>
                <w:i/>
              </w:rPr>
              <w:t xml:space="preserve">suitability for birth at designated level of maternity service through clear clinical criteria </w:t>
            </w:r>
          </w:p>
          <w:p w14:paraId="381135F3" w14:textId="77777777" w:rsidR="00020B44" w:rsidRPr="00825CC8" w:rsidRDefault="00020B44" w:rsidP="00391331">
            <w:pPr>
              <w:pStyle w:val="ListParagraph"/>
              <w:numPr>
                <w:ilvl w:val="0"/>
                <w:numId w:val="36"/>
              </w:numPr>
              <w:tabs>
                <w:tab w:val="left" w:pos="851"/>
                <w:tab w:val="left" w:pos="9072"/>
              </w:tabs>
              <w:cnfStyle w:val="000000010000" w:firstRow="0" w:lastRow="0" w:firstColumn="0" w:lastColumn="0" w:oddVBand="0" w:evenVBand="0" w:oddHBand="0" w:evenHBand="1" w:firstRowFirstColumn="0" w:firstRowLastColumn="0" w:lastRowFirstColumn="0" w:lastRowLastColumn="0"/>
              <w:rPr>
                <w:i/>
              </w:rPr>
            </w:pPr>
            <w:r w:rsidRPr="0054024D">
              <w:rPr>
                <w:i/>
              </w:rPr>
              <w:t>formal transfer criteria for women whose suitability for giving birth at the service changes</w:t>
            </w:r>
            <w:r w:rsidRPr="009840E2">
              <w:rPr>
                <w:i/>
              </w:rPr>
              <w:t xml:space="preserve"> upon identification of risk factors later in antenatal care</w:t>
            </w:r>
          </w:p>
          <w:p w14:paraId="074F8D10" w14:textId="77777777" w:rsidR="00020B44" w:rsidRPr="00BA3705"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F7F3F4"/>
              <w:bottom w:val="single" w:sz="4" w:space="0" w:color="EADDDF"/>
            </w:tcBorders>
            <w:shd w:val="clear" w:color="auto" w:fill="F7F3F4"/>
          </w:tcPr>
          <w:p w14:paraId="11E353DD"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318" w:type="pct"/>
            <w:tcBorders>
              <w:top w:val="single" w:sz="4" w:space="0" w:color="F7F3F4"/>
              <w:bottom w:val="single" w:sz="4" w:space="0" w:color="EADDDF"/>
            </w:tcBorders>
            <w:shd w:val="clear" w:color="auto" w:fill="F7F3F4"/>
          </w:tcPr>
          <w:p w14:paraId="59150FD6"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291" w:type="pct"/>
            <w:tcBorders>
              <w:top w:val="single" w:sz="4" w:space="0" w:color="F7F3F4"/>
              <w:bottom w:val="single" w:sz="4" w:space="0" w:color="EADDDF"/>
              <w:right w:val="single" w:sz="4" w:space="0" w:color="F7F3F4"/>
            </w:tcBorders>
            <w:shd w:val="clear" w:color="auto" w:fill="F7F3F4"/>
          </w:tcPr>
          <w:p w14:paraId="180D7AAF"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020B44" w:rsidRPr="00BF09AB" w14:paraId="05ECF88D"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1A77EDDD" w14:textId="77777777" w:rsidR="00020B44" w:rsidRPr="00BF09AB" w:rsidRDefault="00020B44" w:rsidP="00BF09AB">
            <w:pPr>
              <w:pStyle w:val="HeadingL3"/>
              <w:rPr>
                <w:rFonts w:cstheme="minorHAnsi"/>
                <w:b/>
                <w:noProof/>
                <w:lang w:eastAsia="en-AU"/>
              </w:rPr>
            </w:pPr>
            <w:r w:rsidRPr="00BF09AB">
              <w:rPr>
                <w:b/>
              </w:rPr>
              <w:t>INTRAPARTUM CARE</w:t>
            </w:r>
          </w:p>
        </w:tc>
      </w:tr>
      <w:tr w:rsidR="00020B44" w14:paraId="12E17586" w14:textId="77777777" w:rsidTr="00763B3E">
        <w:trPr>
          <w:cnfStyle w:val="000000010000" w:firstRow="0" w:lastRow="0" w:firstColumn="0" w:lastColumn="0" w:oddVBand="0" w:evenVBand="0" w:oddHBand="0" w:evenHBand="1"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6F07F4B7"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 xml:space="preserve">Access to telephone triage and advice </w:t>
            </w:r>
          </w:p>
        </w:tc>
        <w:tc>
          <w:tcPr>
            <w:tcW w:w="1134" w:type="pct"/>
            <w:tcBorders>
              <w:top w:val="single" w:sz="4" w:space="0" w:color="EADDDF"/>
            </w:tcBorders>
            <w:shd w:val="clear" w:color="auto" w:fill="F7F3F4"/>
          </w:tcPr>
          <w:p w14:paraId="1F43F2DD" w14:textId="77777777" w:rsidR="00020B44" w:rsidRPr="009E581F"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There is a current procedure</w:t>
            </w:r>
            <w:r>
              <w:rPr>
                <w:rFonts w:cstheme="minorHAnsi"/>
                <w:noProof/>
                <w:lang w:eastAsia="en-AU"/>
              </w:rPr>
              <w:t>/protocol</w:t>
            </w:r>
            <w:r w:rsidRPr="00523ABC">
              <w:rPr>
                <w:rFonts w:cstheme="minorHAnsi"/>
                <w:noProof/>
                <w:lang w:eastAsia="en-AU"/>
              </w:rPr>
              <w:t xml:space="preserve"> </w:t>
            </w:r>
            <w:r>
              <w:rPr>
                <w:rFonts w:cstheme="minorHAnsi"/>
                <w:noProof/>
                <w:lang w:eastAsia="en-AU"/>
              </w:rPr>
              <w:t>understood by staff which outlines t</w:t>
            </w:r>
            <w:r w:rsidRPr="00BB0DD7">
              <w:rPr>
                <w:rFonts w:cstheme="minorHAnsi"/>
                <w:noProof/>
                <w:lang w:eastAsia="en-AU"/>
              </w:rPr>
              <w:t>he</w:t>
            </w:r>
            <w:r>
              <w:rPr>
                <w:rFonts w:cstheme="minorHAnsi"/>
                <w:noProof/>
                <w:lang w:eastAsia="en-AU"/>
              </w:rPr>
              <w:t xml:space="preserve"> </w:t>
            </w:r>
            <w:r>
              <w:t xml:space="preserve">approach to telephone advice </w:t>
            </w:r>
            <w:r w:rsidRPr="007930AE">
              <w:rPr>
                <w:rFonts w:cstheme="minorHAnsi"/>
              </w:rPr>
              <w:t>for women commencing labour</w:t>
            </w:r>
            <w:r>
              <w:t xml:space="preserve"> and triage and documentation of that advice</w:t>
            </w:r>
          </w:p>
        </w:tc>
        <w:tc>
          <w:tcPr>
            <w:tcW w:w="1861" w:type="pct"/>
            <w:tcBorders>
              <w:top w:val="single" w:sz="4" w:space="0" w:color="EADDDF"/>
            </w:tcBorders>
            <w:shd w:val="clear" w:color="auto" w:fill="F7F3F4"/>
          </w:tcPr>
          <w:p w14:paraId="0CC8CECC" w14:textId="77777777" w:rsidR="00020B44" w:rsidRPr="004D3DB0"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i/>
              </w:rPr>
            </w:pPr>
            <w:r w:rsidRPr="004D3DB0">
              <w:rPr>
                <w:rFonts w:cstheme="minorHAnsi"/>
                <w:i/>
                <w:noProof/>
                <w:lang w:eastAsia="en-AU"/>
              </w:rPr>
              <w:t xml:space="preserve">The document outlines the approach </w:t>
            </w:r>
            <w:proofErr w:type="gramStart"/>
            <w:r w:rsidRPr="004D3DB0">
              <w:rPr>
                <w:rFonts w:cstheme="minorHAnsi"/>
                <w:i/>
                <w:noProof/>
                <w:lang w:eastAsia="en-AU"/>
              </w:rPr>
              <w:t xml:space="preserve">to </w:t>
            </w:r>
            <w:r w:rsidRPr="004D3DB0">
              <w:rPr>
                <w:i/>
              </w:rPr>
              <w:t xml:space="preserve"> triage</w:t>
            </w:r>
            <w:proofErr w:type="gramEnd"/>
            <w:r w:rsidRPr="004D3DB0">
              <w:rPr>
                <w:i/>
              </w:rPr>
              <w:t xml:space="preserve"> and documentation of advice</w:t>
            </w:r>
          </w:p>
          <w:p w14:paraId="0EB218AB" w14:textId="77777777" w:rsidR="00020B44" w:rsidRPr="004D3DB0"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EADDDF"/>
            </w:tcBorders>
            <w:shd w:val="clear" w:color="auto" w:fill="F7F3F4"/>
          </w:tcPr>
          <w:p w14:paraId="61690035"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1439D1EA"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EADDDF"/>
            </w:tcBorders>
            <w:shd w:val="clear" w:color="auto" w:fill="F7F3F4"/>
          </w:tcPr>
          <w:p w14:paraId="0936BDA0"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top w:val="single" w:sz="4" w:space="0" w:color="EADDDF"/>
              <w:right w:val="single" w:sz="4" w:space="0" w:color="F7F3F4"/>
            </w:tcBorders>
            <w:shd w:val="clear" w:color="auto" w:fill="F7F3F4"/>
          </w:tcPr>
          <w:p w14:paraId="14155EC5"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53079E47"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6E6653DE"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 xml:space="preserve">An appropriate initial assessment of the woman and </w:t>
            </w:r>
            <w:proofErr w:type="spellStart"/>
            <w:r w:rsidRPr="00BF09AB">
              <w:rPr>
                <w:rFonts w:cstheme="minorHAnsi"/>
              </w:rPr>
              <w:t>fetus</w:t>
            </w:r>
            <w:proofErr w:type="spellEnd"/>
            <w:r w:rsidRPr="00BF09AB">
              <w:rPr>
                <w:rFonts w:cstheme="minorHAnsi"/>
              </w:rPr>
              <w:t xml:space="preserve"> is undertaken on presentation </w:t>
            </w:r>
          </w:p>
        </w:tc>
        <w:tc>
          <w:tcPr>
            <w:tcW w:w="1134" w:type="pct"/>
            <w:tcBorders>
              <w:bottom w:val="single" w:sz="4" w:space="0" w:color="F7F3F4"/>
            </w:tcBorders>
            <w:shd w:val="clear" w:color="auto" w:fill="F7F3F4"/>
          </w:tcPr>
          <w:p w14:paraId="66AC62B5" w14:textId="77777777" w:rsidR="00020B44"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8F4328">
              <w:rPr>
                <w:rFonts w:cstheme="minorHAnsi"/>
                <w:noProof/>
                <w:lang w:eastAsia="en-AU"/>
              </w:rPr>
              <w:t>There is a current procedure/protocol</w:t>
            </w:r>
            <w:r>
              <w:rPr>
                <w:rFonts w:cstheme="minorHAnsi"/>
                <w:noProof/>
                <w:lang w:eastAsia="en-AU"/>
              </w:rPr>
              <w:t xml:space="preserve"> understood by staff</w:t>
            </w:r>
            <w:r w:rsidRPr="008F4328">
              <w:rPr>
                <w:rFonts w:cstheme="minorHAnsi"/>
                <w:noProof/>
                <w:lang w:eastAsia="en-AU"/>
              </w:rPr>
              <w:t xml:space="preserve"> for initial assessment </w:t>
            </w:r>
            <w:r>
              <w:rPr>
                <w:rFonts w:cstheme="minorHAnsi"/>
                <w:noProof/>
                <w:lang w:eastAsia="en-AU"/>
              </w:rPr>
              <w:t>of the woman and fetus</w:t>
            </w:r>
            <w:r w:rsidRPr="008F4328">
              <w:rPr>
                <w:rFonts w:cstheme="minorHAnsi"/>
                <w:noProof/>
                <w:lang w:eastAsia="en-AU"/>
              </w:rPr>
              <w:t>:</w:t>
            </w:r>
            <w:r w:rsidRPr="008F4328" w:rsidDel="00E035C3">
              <w:rPr>
                <w:rFonts w:cstheme="minorHAnsi"/>
                <w:noProof/>
                <w:lang w:eastAsia="en-AU"/>
              </w:rPr>
              <w:t xml:space="preserve"> </w:t>
            </w:r>
          </w:p>
          <w:p w14:paraId="7E53ABB7" w14:textId="77777777" w:rsidR="00020B44" w:rsidRPr="009E581F" w:rsidRDefault="00020B44" w:rsidP="00020B44">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861" w:type="pct"/>
            <w:tcBorders>
              <w:bottom w:val="single" w:sz="4" w:space="0" w:color="F7F3F4"/>
            </w:tcBorders>
            <w:shd w:val="clear" w:color="auto" w:fill="F7F3F4"/>
          </w:tcPr>
          <w:p w14:paraId="6AEF963F" w14:textId="77777777" w:rsidR="00020B44" w:rsidRPr="00BA3705"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25CC8">
              <w:rPr>
                <w:rFonts w:cstheme="minorHAnsi"/>
                <w:i/>
                <w:noProof/>
                <w:lang w:eastAsia="en-AU"/>
              </w:rPr>
              <w:t>The document outlines the initial assessment of the woman and fetus</w:t>
            </w:r>
            <w:r>
              <w:rPr>
                <w:rFonts w:cstheme="minorHAnsi"/>
                <w:i/>
                <w:noProof/>
                <w:lang w:eastAsia="en-AU"/>
              </w:rPr>
              <w:t xml:space="preserve"> </w:t>
            </w:r>
            <w:r w:rsidRPr="00BA3705">
              <w:rPr>
                <w:rFonts w:cstheme="minorHAnsi"/>
                <w:i/>
                <w:noProof/>
                <w:lang w:eastAsia="en-AU"/>
              </w:rPr>
              <w:t>:</w:t>
            </w:r>
            <w:r w:rsidRPr="00BA3705" w:rsidDel="00E035C3">
              <w:rPr>
                <w:rFonts w:cstheme="minorHAnsi"/>
                <w:i/>
                <w:noProof/>
                <w:lang w:eastAsia="en-AU"/>
              </w:rPr>
              <w:t xml:space="preserve"> </w:t>
            </w:r>
          </w:p>
          <w:p w14:paraId="0463D804" w14:textId="77777777" w:rsidR="00020B44" w:rsidRPr="00BA3705" w:rsidRDefault="00020B44" w:rsidP="00391331">
            <w:pPr>
              <w:pStyle w:val="ListParagraph"/>
              <w:numPr>
                <w:ilvl w:val="0"/>
                <w:numId w:val="37"/>
              </w:numPr>
              <w:tabs>
                <w:tab w:val="left" w:pos="851"/>
                <w:tab w:val="left" w:pos="9072"/>
              </w:tabs>
              <w:cnfStyle w:val="000000100000" w:firstRow="0" w:lastRow="0" w:firstColumn="0" w:lastColumn="0" w:oddVBand="0" w:evenVBand="0" w:oddHBand="1" w:evenHBand="0" w:firstRowFirstColumn="0" w:firstRowLastColumn="0" w:lastRowFirstColumn="0" w:lastRowLastColumn="0"/>
              <w:rPr>
                <w:i/>
              </w:rPr>
            </w:pPr>
            <w:r w:rsidRPr="00BA3705">
              <w:rPr>
                <w:rFonts w:cstheme="minorHAnsi"/>
                <w:i/>
                <w:noProof/>
                <w:lang w:eastAsia="en-AU"/>
              </w:rPr>
              <w:t>Processes for identification of patients (</w:t>
            </w:r>
            <w:r w:rsidRPr="00BA3705">
              <w:rPr>
                <w:i/>
              </w:rPr>
              <w:t>uses at least three patient identifiers)</w:t>
            </w:r>
          </w:p>
          <w:p w14:paraId="0562BEF0" w14:textId="77777777" w:rsidR="00020B44" w:rsidRPr="00BA3705" w:rsidRDefault="00020B44" w:rsidP="0039133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BA3705">
              <w:rPr>
                <w:rFonts w:cstheme="minorHAnsi"/>
                <w:i/>
                <w:noProof/>
                <w:lang w:eastAsia="en-AU"/>
              </w:rPr>
              <w:t>Acessing previous patient files /antental files for review</w:t>
            </w:r>
          </w:p>
          <w:p w14:paraId="3843BA7B" w14:textId="77777777" w:rsidR="00020B44" w:rsidRPr="00825CC8" w:rsidRDefault="00020B44" w:rsidP="0039133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BA3705">
              <w:rPr>
                <w:rFonts w:cstheme="minorHAnsi"/>
                <w:i/>
                <w:noProof/>
                <w:lang w:eastAsia="en-AU"/>
              </w:rPr>
              <w:t>Key maternal and fetal observations to be recorded</w:t>
            </w:r>
            <w:sdt>
              <w:sdtPr>
                <w:rPr>
                  <w:rFonts w:cstheme="minorHAnsi"/>
                  <w:i/>
                  <w:noProof/>
                  <w:lang w:eastAsia="en-AU"/>
                </w:rPr>
                <w:id w:val="-2098009849"/>
                <w:citation/>
              </w:sdtPr>
              <w:sdtEndPr/>
              <w:sdtContent>
                <w:r>
                  <w:rPr>
                    <w:rFonts w:cstheme="minorHAnsi"/>
                    <w:i/>
                    <w:noProof/>
                    <w:lang w:eastAsia="en-AU"/>
                  </w:rPr>
                  <w:fldChar w:fldCharType="begin"/>
                </w:r>
                <w:r>
                  <w:rPr>
                    <w:rFonts w:cstheme="minorHAnsi"/>
                    <w:i/>
                    <w:noProof/>
                    <w:lang w:eastAsia="en-AU"/>
                  </w:rPr>
                  <w:instrText xml:space="preserve"> CITATION Theon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(The Royal Australian and New Zealand College of Obstetricians and Gynaecologists, 2014 3rd edition)</w:t>
                </w:r>
                <w:r>
                  <w:rPr>
                    <w:rFonts w:cstheme="minorHAnsi"/>
                    <w:i/>
                    <w:noProof/>
                    <w:lang w:eastAsia="en-AU"/>
                  </w:rPr>
                  <w:fldChar w:fldCharType="end"/>
                </w:r>
              </w:sdtContent>
            </w:sdt>
          </w:p>
          <w:p w14:paraId="1955CA7E" w14:textId="77777777" w:rsidR="00020B44" w:rsidRPr="00825CC8" w:rsidRDefault="00020B44" w:rsidP="0039133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25CC8">
              <w:rPr>
                <w:rFonts w:cstheme="minorHAnsi"/>
                <w:i/>
                <w:noProof/>
                <w:lang w:eastAsia="en-AU"/>
              </w:rPr>
              <w:t xml:space="preserve">Timeframes for initial assessment to be undertaken </w:t>
            </w:r>
          </w:p>
          <w:p w14:paraId="0B45F408" w14:textId="77777777" w:rsidR="00020B44" w:rsidRPr="00825CC8"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tcBorders>
              <w:bottom w:val="single" w:sz="4" w:space="0" w:color="F7F3F4"/>
            </w:tcBorders>
            <w:shd w:val="clear" w:color="auto" w:fill="F7F3F4"/>
          </w:tcPr>
          <w:p w14:paraId="15AF897C"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0A3A24D4"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tcBorders>
              <w:bottom w:val="single" w:sz="4" w:space="0" w:color="F7F3F4"/>
            </w:tcBorders>
            <w:shd w:val="clear" w:color="auto" w:fill="F7F3F4"/>
          </w:tcPr>
          <w:p w14:paraId="73A39721"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F7F3F4"/>
              <w:right w:val="single" w:sz="4" w:space="0" w:color="F7F3F4"/>
            </w:tcBorders>
            <w:shd w:val="clear" w:color="auto" w:fill="F7F3F4"/>
          </w:tcPr>
          <w:p w14:paraId="65E9BD14"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344A618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664FE6DA"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lastRenderedPageBreak/>
              <w:t xml:space="preserve">Periodic assessment monitoring of maternal status  </w:t>
            </w:r>
          </w:p>
        </w:tc>
        <w:tc>
          <w:tcPr>
            <w:tcW w:w="1134" w:type="pct"/>
            <w:tcBorders>
              <w:top w:val="single" w:sz="4" w:space="0" w:color="F7F3F4"/>
            </w:tcBorders>
            <w:shd w:val="clear" w:color="auto" w:fill="F7F3F4"/>
          </w:tcPr>
          <w:p w14:paraId="225829F7" w14:textId="77777777" w:rsidR="00020B44" w:rsidRPr="009E581F"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There is a current procedure/protocol</w:t>
            </w:r>
            <w:r>
              <w:rPr>
                <w:rFonts w:cstheme="minorHAnsi"/>
                <w:noProof/>
                <w:lang w:eastAsia="en-AU"/>
              </w:rPr>
              <w:t xml:space="preserve"> understood by staff</w:t>
            </w:r>
            <w:r w:rsidRPr="00523ABC">
              <w:rPr>
                <w:rFonts w:cstheme="minorHAnsi"/>
                <w:noProof/>
                <w:lang w:eastAsia="en-AU"/>
              </w:rPr>
              <w:t xml:space="preserve">  for monitoring and documentation of </w:t>
            </w:r>
            <w:r>
              <w:rPr>
                <w:rFonts w:cstheme="minorHAnsi"/>
                <w:noProof/>
                <w:lang w:eastAsia="en-AU"/>
              </w:rPr>
              <w:t xml:space="preserve">maternal </w:t>
            </w:r>
            <w:r w:rsidRPr="00523ABC">
              <w:rPr>
                <w:rFonts w:cstheme="minorHAnsi"/>
                <w:noProof/>
                <w:lang w:eastAsia="en-AU"/>
              </w:rPr>
              <w:t>clinical status</w:t>
            </w:r>
            <w:r>
              <w:rPr>
                <w:rFonts w:cstheme="minorHAnsi"/>
                <w:noProof/>
                <w:lang w:eastAsia="en-AU"/>
              </w:rPr>
              <w:t xml:space="preserve"> </w:t>
            </w:r>
          </w:p>
        </w:tc>
        <w:tc>
          <w:tcPr>
            <w:tcW w:w="1861" w:type="pct"/>
            <w:tcBorders>
              <w:top w:val="single" w:sz="4" w:space="0" w:color="F7F3F4"/>
            </w:tcBorders>
            <w:shd w:val="clear" w:color="auto" w:fill="F7F3F4"/>
          </w:tcPr>
          <w:p w14:paraId="2B4EAA5F" w14:textId="77777777" w:rsidR="00020B44" w:rsidRPr="007930AE"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monitoring and documentation of maternal clinical status with:</w:t>
            </w:r>
          </w:p>
          <w:p w14:paraId="03EAB67D" w14:textId="77777777" w:rsidR="00020B44" w:rsidRPr="007930AE" w:rsidRDefault="00020B44" w:rsidP="00020B44">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requirements for recording of clinical observations</w:t>
            </w:r>
          </w:p>
          <w:p w14:paraId="5E6780D2" w14:textId="77777777" w:rsidR="00020B44" w:rsidRPr="007930AE" w:rsidRDefault="00020B44" w:rsidP="00020B44">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 xml:space="preserve">Clear clinical deterioration escalation triggers </w:t>
            </w:r>
          </w:p>
          <w:p w14:paraId="43C5E6F5" w14:textId="77777777" w:rsidR="00020B44" w:rsidRPr="007930AE" w:rsidRDefault="00020B44" w:rsidP="00020B44">
            <w:pPr>
              <w:pStyle w:val="ListParagraph"/>
              <w:numPr>
                <w:ilvl w:val="0"/>
                <w:numId w:val="4"/>
              </w:num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Clear requirements  for use of emergency codes</w:t>
            </w:r>
          </w:p>
        </w:tc>
        <w:tc>
          <w:tcPr>
            <w:tcW w:w="680" w:type="pct"/>
            <w:tcBorders>
              <w:top w:val="single" w:sz="4" w:space="0" w:color="F7F3F4"/>
            </w:tcBorders>
            <w:shd w:val="clear" w:color="auto" w:fill="F7F3F4"/>
          </w:tcPr>
          <w:p w14:paraId="1A3A29B6"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445EE363"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F7F3F4"/>
            </w:tcBorders>
            <w:shd w:val="clear" w:color="auto" w:fill="F7F3F4"/>
          </w:tcPr>
          <w:p w14:paraId="0746369E"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top w:val="single" w:sz="4" w:space="0" w:color="F7F3F4"/>
              <w:right w:val="single" w:sz="4" w:space="0" w:color="F7F3F4"/>
            </w:tcBorders>
            <w:shd w:val="clear" w:color="auto" w:fill="F7F3F4"/>
          </w:tcPr>
          <w:p w14:paraId="2BAA0339"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7D28CFF1"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248D0869"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 xml:space="preserve">Appropriate </w:t>
            </w:r>
            <w:proofErr w:type="spellStart"/>
            <w:r w:rsidRPr="00BF09AB">
              <w:rPr>
                <w:rFonts w:cstheme="minorHAnsi"/>
              </w:rPr>
              <w:t>fetal</w:t>
            </w:r>
            <w:proofErr w:type="spellEnd"/>
            <w:r w:rsidRPr="00BF09AB">
              <w:rPr>
                <w:rFonts w:cstheme="minorHAnsi"/>
              </w:rPr>
              <w:t xml:space="preserve"> surveillance is undertaken</w:t>
            </w:r>
          </w:p>
        </w:tc>
        <w:tc>
          <w:tcPr>
            <w:tcW w:w="1134" w:type="pct"/>
            <w:shd w:val="clear" w:color="auto" w:fill="F7F3F4"/>
          </w:tcPr>
          <w:p w14:paraId="518861BC" w14:textId="77777777" w:rsidR="00020B44" w:rsidRPr="009E581F"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23F82">
              <w:rPr>
                <w:rFonts w:cstheme="minorHAnsi"/>
                <w:noProof/>
                <w:lang w:eastAsia="en-AU"/>
              </w:rPr>
              <w:t>There is a current procedure/protocol understood by staff that outlines the</w:t>
            </w:r>
            <w:r>
              <w:rPr>
                <w:rFonts w:cstheme="minorHAnsi"/>
                <w:noProof/>
                <w:lang w:eastAsia="en-AU"/>
              </w:rPr>
              <w:t xml:space="preserve"> aproach to fetal surveillance</w:t>
            </w:r>
          </w:p>
        </w:tc>
        <w:tc>
          <w:tcPr>
            <w:tcW w:w="1861" w:type="pct"/>
            <w:shd w:val="clear" w:color="auto" w:fill="F7F3F4"/>
          </w:tcPr>
          <w:p w14:paraId="781A4EF9" w14:textId="77777777" w:rsidR="00020B44" w:rsidRPr="007930AE"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25CC8">
              <w:rPr>
                <w:rFonts w:cstheme="minorHAnsi"/>
                <w:i/>
                <w:noProof/>
                <w:lang w:eastAsia="en-AU"/>
              </w:rPr>
              <w:t>The document outlines the aproach to fetal surveillance in labour including</w:t>
            </w:r>
            <w:sdt>
              <w:sdtPr>
                <w:rPr>
                  <w:rFonts w:cstheme="minorHAnsi"/>
                  <w:i/>
                  <w:noProof/>
                  <w:lang w:eastAsia="en-AU"/>
                </w:rPr>
                <w:id w:val="-1078434621"/>
                <w:citation/>
              </w:sdtPr>
              <w:sdtEndPr/>
              <w:sdtContent>
                <w:r>
                  <w:rPr>
                    <w:rFonts w:cstheme="minorHAnsi"/>
                    <w:i/>
                    <w:noProof/>
                    <w:lang w:eastAsia="en-AU"/>
                  </w:rPr>
                  <w:fldChar w:fldCharType="begin"/>
                </w:r>
                <w:r>
                  <w:rPr>
                    <w:rFonts w:cstheme="minorHAnsi"/>
                    <w:i/>
                    <w:noProof/>
                    <w:lang w:eastAsia="en-AU"/>
                  </w:rPr>
                  <w:instrText xml:space="preserve"> CITATION Theon \l 3081 </w:instrText>
                </w:r>
                <w:r>
                  <w:rPr>
                    <w:rFonts w:cstheme="minorHAnsi"/>
                    <w:i/>
                    <w:noProof/>
                    <w:lang w:eastAsia="en-AU"/>
                  </w:rPr>
                  <w:fldChar w:fldCharType="separate"/>
                </w:r>
                <w:r>
                  <w:rPr>
                    <w:rFonts w:cstheme="minorHAnsi"/>
                    <w:i/>
                    <w:noProof/>
                    <w:lang w:eastAsia="en-AU"/>
                  </w:rPr>
                  <w:t xml:space="preserve"> </w:t>
                </w:r>
                <w:r w:rsidRPr="00020B44">
                  <w:rPr>
                    <w:rFonts w:cstheme="minorHAnsi"/>
                    <w:noProof/>
                    <w:lang w:eastAsia="en-AU"/>
                  </w:rPr>
                  <w:t>(The Royal Australian and New Zealand College of Obstetricians and Gynaecologists, 2014 3rd edition)</w:t>
                </w:r>
                <w:r>
                  <w:rPr>
                    <w:rFonts w:cstheme="minorHAnsi"/>
                    <w:i/>
                    <w:noProof/>
                    <w:lang w:eastAsia="en-AU"/>
                  </w:rPr>
                  <w:fldChar w:fldCharType="end"/>
                </w:r>
              </w:sdtContent>
            </w:sdt>
            <w:r w:rsidRPr="007930AE">
              <w:rPr>
                <w:rFonts w:cstheme="minorHAnsi"/>
                <w:i/>
                <w:noProof/>
                <w:lang w:eastAsia="en-AU"/>
              </w:rPr>
              <w:t>:</w:t>
            </w:r>
          </w:p>
          <w:p w14:paraId="245492F5" w14:textId="77777777" w:rsidR="00020B44" w:rsidRPr="007930AE" w:rsidRDefault="00020B44" w:rsidP="00391331">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methods of fetal surveillance</w:t>
            </w:r>
          </w:p>
          <w:p w14:paraId="5B967514" w14:textId="77777777" w:rsidR="00020B44" w:rsidRPr="007930AE" w:rsidRDefault="00020B44" w:rsidP="00391331">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frequency of assessment</w:t>
            </w:r>
          </w:p>
          <w:p w14:paraId="36166352" w14:textId="77777777" w:rsidR="00020B44" w:rsidRPr="007930AE" w:rsidRDefault="00020B44" w:rsidP="00391331">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 xml:space="preserve">frequency and method of recording interpretation </w:t>
            </w:r>
          </w:p>
          <w:p w14:paraId="13ED1F94" w14:textId="77777777" w:rsidR="00020B44" w:rsidRPr="007930AE" w:rsidRDefault="00020B44" w:rsidP="00391331">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escalation triggers and action required in relation to abnormal results</w:t>
            </w:r>
          </w:p>
          <w:p w14:paraId="0AE11BA1" w14:textId="77777777" w:rsidR="00020B44" w:rsidRPr="007930AE"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shd w:val="clear" w:color="auto" w:fill="F7F3F4"/>
          </w:tcPr>
          <w:p w14:paraId="78ED9F11"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4EFC3620"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shd w:val="clear" w:color="auto" w:fill="F7F3F4"/>
          </w:tcPr>
          <w:p w14:paraId="3CB559A5"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right w:val="single" w:sz="4" w:space="0" w:color="F7F3F4"/>
            </w:tcBorders>
            <w:shd w:val="clear" w:color="auto" w:fill="F7F3F4"/>
          </w:tcPr>
          <w:p w14:paraId="143CD7A0"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6FB400DA"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21BE40F2"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Effective communication between midwifery and medical staff</w:t>
            </w:r>
          </w:p>
        </w:tc>
        <w:tc>
          <w:tcPr>
            <w:tcW w:w="1134" w:type="pct"/>
            <w:shd w:val="clear" w:color="auto" w:fill="F7F3F4"/>
          </w:tcPr>
          <w:p w14:paraId="1ACE4913" w14:textId="77777777" w:rsidR="00020B44" w:rsidRPr="009E581F"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There is a current procedure/protocol understood by staff outlining communication protocols </w:t>
            </w:r>
          </w:p>
        </w:tc>
        <w:tc>
          <w:tcPr>
            <w:tcW w:w="1861" w:type="pct"/>
            <w:shd w:val="clear" w:color="auto" w:fill="F7F3F4"/>
          </w:tcPr>
          <w:p w14:paraId="76D62A7A" w14:textId="77777777" w:rsidR="00020B44" w:rsidRPr="007930AE"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communication protocols including:</w:t>
            </w:r>
          </w:p>
          <w:p w14:paraId="11287C97" w14:textId="77777777" w:rsidR="00020B44" w:rsidRPr="007930AE" w:rsidRDefault="00020B44" w:rsidP="00391331">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lang w:eastAsia="en-AU"/>
              </w:rPr>
            </w:pPr>
            <w:r w:rsidRPr="007930AE">
              <w:rPr>
                <w:rFonts w:cstheme="minorHAnsi"/>
                <w:i/>
                <w:noProof/>
                <w:lang w:eastAsia="en-AU"/>
              </w:rPr>
              <w:t>handover protocols including use of communication tools such as ISBAR</w:t>
            </w:r>
          </w:p>
          <w:p w14:paraId="5940607B" w14:textId="77777777" w:rsidR="00020B44" w:rsidRPr="007930AE" w:rsidRDefault="00020B44" w:rsidP="00391331">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lang w:eastAsia="en-AU"/>
              </w:rPr>
            </w:pPr>
            <w:r w:rsidRPr="007930AE">
              <w:rPr>
                <w:rFonts w:cstheme="minorHAnsi"/>
                <w:i/>
                <w:noProof/>
                <w:lang w:eastAsia="en-AU"/>
              </w:rPr>
              <w:t>protocols for communication of deterioration to senior staff and specialists</w:t>
            </w:r>
          </w:p>
          <w:p w14:paraId="15C22E4C" w14:textId="77777777" w:rsidR="00020B44" w:rsidRPr="007930AE"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shd w:val="clear" w:color="auto" w:fill="F7F3F4"/>
          </w:tcPr>
          <w:p w14:paraId="5576C464"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485925AA"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shd w:val="clear" w:color="auto" w:fill="F7F3F4"/>
          </w:tcPr>
          <w:p w14:paraId="1F06D5D5"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right w:val="single" w:sz="4" w:space="0" w:color="F7F3F4"/>
            </w:tcBorders>
            <w:shd w:val="clear" w:color="auto" w:fill="F7F3F4"/>
          </w:tcPr>
          <w:p w14:paraId="64461582"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428C1330"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6791A939"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Induction of labour is appropriately administered</w:t>
            </w:r>
          </w:p>
        </w:tc>
        <w:tc>
          <w:tcPr>
            <w:tcW w:w="1134" w:type="pct"/>
            <w:tcBorders>
              <w:bottom w:val="single" w:sz="4" w:space="0" w:color="F7F3F4"/>
            </w:tcBorders>
            <w:shd w:val="clear" w:color="auto" w:fill="F7F3F4"/>
          </w:tcPr>
          <w:p w14:paraId="5A15DDA0"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81F0A">
              <w:rPr>
                <w:rFonts w:cstheme="minorHAnsi"/>
                <w:noProof/>
                <w:lang w:eastAsia="en-AU"/>
              </w:rPr>
              <w:t>There is a current procedure/protocol understood by staff outlining</w:t>
            </w:r>
            <w:r>
              <w:rPr>
                <w:rFonts w:cstheme="minorHAnsi"/>
                <w:noProof/>
                <w:lang w:eastAsia="en-AU"/>
              </w:rPr>
              <w:t xml:space="preserve"> the approach to inductions in the maternity service</w:t>
            </w:r>
          </w:p>
          <w:p w14:paraId="13E42EE0" w14:textId="77777777" w:rsidR="00020B44" w:rsidRPr="009E581F" w:rsidRDefault="00020B44" w:rsidP="00020B44">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861" w:type="pct"/>
            <w:tcBorders>
              <w:bottom w:val="single" w:sz="4" w:space="0" w:color="F7F3F4"/>
            </w:tcBorders>
            <w:shd w:val="clear" w:color="auto" w:fill="F7F3F4"/>
          </w:tcPr>
          <w:p w14:paraId="33E7027F" w14:textId="77777777" w:rsidR="00020B44" w:rsidRPr="007930AE"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document outlines induction protocols including:</w:t>
            </w:r>
          </w:p>
          <w:p w14:paraId="405781AD" w14:textId="77777777" w:rsidR="00020B44" w:rsidRPr="007930AE" w:rsidRDefault="00020B44" w:rsidP="00391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indications for induction</w:t>
            </w:r>
          </w:p>
          <w:p w14:paraId="7816A4E2" w14:textId="77777777" w:rsidR="00020B44" w:rsidRPr="007930AE" w:rsidRDefault="00020B44" w:rsidP="00391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contraindication for induction</w:t>
            </w:r>
          </w:p>
          <w:p w14:paraId="17C0668B" w14:textId="77777777" w:rsidR="00020B44" w:rsidRPr="007930AE" w:rsidRDefault="00020B44" w:rsidP="00391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methods of induction available in the service</w:t>
            </w:r>
          </w:p>
          <w:p w14:paraId="4B2AA076" w14:textId="77777777" w:rsidR="00020B44" w:rsidRPr="007930AE" w:rsidRDefault="00020B44" w:rsidP="00391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clinical monitoring requirements asso</w:t>
            </w:r>
            <w:r>
              <w:rPr>
                <w:rFonts w:cstheme="minorHAnsi"/>
                <w:i/>
                <w:noProof/>
                <w:lang w:eastAsia="en-AU"/>
              </w:rPr>
              <w:t>IACT</w:t>
            </w:r>
            <w:r w:rsidRPr="007930AE">
              <w:rPr>
                <w:rFonts w:cstheme="minorHAnsi"/>
                <w:i/>
                <w:noProof/>
                <w:lang w:eastAsia="en-AU"/>
              </w:rPr>
              <w:t>ed with induction</w:t>
            </w:r>
          </w:p>
          <w:p w14:paraId="3D5AB106" w14:textId="77777777" w:rsidR="00020B44" w:rsidRPr="007930AE"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tcBorders>
              <w:bottom w:val="single" w:sz="4" w:space="0" w:color="F7F3F4"/>
            </w:tcBorders>
            <w:shd w:val="clear" w:color="auto" w:fill="F7F3F4"/>
          </w:tcPr>
          <w:p w14:paraId="5B460B12"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29238DDA"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tcBorders>
              <w:bottom w:val="single" w:sz="4" w:space="0" w:color="F7F3F4"/>
            </w:tcBorders>
            <w:shd w:val="clear" w:color="auto" w:fill="F7F3F4"/>
          </w:tcPr>
          <w:p w14:paraId="5405B5A4"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F7F3F4"/>
              <w:right w:val="single" w:sz="4" w:space="0" w:color="F7F3F4"/>
            </w:tcBorders>
            <w:shd w:val="clear" w:color="auto" w:fill="F7F3F4"/>
          </w:tcPr>
          <w:p w14:paraId="7A163F6C"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2F5183C4"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12C8E325"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lastRenderedPageBreak/>
              <w:t>Appropriate management of routine labour</w:t>
            </w:r>
          </w:p>
        </w:tc>
        <w:tc>
          <w:tcPr>
            <w:tcW w:w="1134" w:type="pct"/>
            <w:tcBorders>
              <w:top w:val="single" w:sz="4" w:space="0" w:color="F7F3F4"/>
            </w:tcBorders>
            <w:shd w:val="clear" w:color="auto" w:fill="F7F3F4"/>
          </w:tcPr>
          <w:p w14:paraId="3FBEB997" w14:textId="77777777" w:rsidR="00020B44" w:rsidRPr="00B81F0A"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BA3705">
              <w:rPr>
                <w:rFonts w:cstheme="minorHAnsi"/>
                <w:noProof/>
                <w:lang w:eastAsia="en-AU"/>
              </w:rPr>
              <w:t xml:space="preserve">There </w:t>
            </w:r>
            <w:r>
              <w:rPr>
                <w:rFonts w:cstheme="minorHAnsi"/>
                <w:noProof/>
                <w:lang w:eastAsia="en-AU"/>
              </w:rPr>
              <w:t>is a</w:t>
            </w:r>
            <w:r w:rsidRPr="00BA3705">
              <w:rPr>
                <w:rFonts w:cstheme="minorHAnsi"/>
                <w:noProof/>
                <w:lang w:eastAsia="en-AU"/>
              </w:rPr>
              <w:t xml:space="preserve"> current procedure</w:t>
            </w:r>
            <w:r w:rsidRPr="00550FC6">
              <w:rPr>
                <w:rFonts w:cstheme="minorHAnsi"/>
                <w:noProof/>
                <w:lang w:eastAsia="en-AU"/>
              </w:rPr>
              <w:t>s/</w:t>
            </w:r>
            <w:r w:rsidRPr="009840E2">
              <w:rPr>
                <w:rFonts w:cstheme="minorHAnsi"/>
                <w:noProof/>
                <w:lang w:eastAsia="en-AU"/>
              </w:rPr>
              <w:t xml:space="preserve"> understood by staff</w:t>
            </w:r>
            <w:r>
              <w:rPr>
                <w:rFonts w:cstheme="minorHAnsi"/>
                <w:noProof/>
                <w:lang w:eastAsia="en-AU"/>
              </w:rPr>
              <w:t xml:space="preserve"> outlining the approach to routine labour</w:t>
            </w:r>
          </w:p>
        </w:tc>
        <w:tc>
          <w:tcPr>
            <w:tcW w:w="1861" w:type="pct"/>
            <w:tcBorders>
              <w:top w:val="single" w:sz="4" w:space="0" w:color="F7F3F4"/>
            </w:tcBorders>
            <w:shd w:val="clear" w:color="auto" w:fill="F7F3F4"/>
          </w:tcPr>
          <w:p w14:paraId="12E2A3B6" w14:textId="77777777" w:rsidR="00020B44" w:rsidRPr="009840E2"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Document exists</w:t>
            </w:r>
            <w:r w:rsidRPr="009840E2">
              <w:rPr>
                <w:rFonts w:cstheme="minorHAnsi"/>
                <w:i/>
                <w:noProof/>
                <w:lang w:eastAsia="en-AU"/>
              </w:rPr>
              <w:t xml:space="preserve"> that outline</w:t>
            </w:r>
            <w:r>
              <w:rPr>
                <w:rFonts w:cstheme="minorHAnsi"/>
                <w:i/>
                <w:noProof/>
                <w:lang w:eastAsia="en-AU"/>
              </w:rPr>
              <w:t xml:space="preserve">s the </w:t>
            </w:r>
            <w:r w:rsidRPr="009840E2">
              <w:rPr>
                <w:rFonts w:cstheme="minorHAnsi"/>
                <w:i/>
                <w:noProof/>
                <w:lang w:eastAsia="en-AU"/>
              </w:rPr>
              <w:t>management of first,</w:t>
            </w:r>
            <w:r>
              <w:rPr>
                <w:rFonts w:cstheme="minorHAnsi"/>
                <w:i/>
                <w:noProof/>
                <w:lang w:eastAsia="en-AU"/>
              </w:rPr>
              <w:t xml:space="preserve"> </w:t>
            </w:r>
            <w:r w:rsidRPr="009840E2">
              <w:rPr>
                <w:rFonts w:cstheme="minorHAnsi"/>
                <w:i/>
                <w:noProof/>
                <w:lang w:eastAsia="en-AU"/>
              </w:rPr>
              <w:t>second and third stage labour</w:t>
            </w:r>
          </w:p>
          <w:p w14:paraId="1BAF2608" w14:textId="77777777" w:rsidR="00020B44" w:rsidRPr="00550FC6"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F7F3F4"/>
            </w:tcBorders>
            <w:shd w:val="clear" w:color="auto" w:fill="F7F3F4"/>
          </w:tcPr>
          <w:p w14:paraId="2952BB21" w14:textId="77777777" w:rsidR="00020B44" w:rsidRPr="008F60F5"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
        </w:tc>
        <w:tc>
          <w:tcPr>
            <w:tcW w:w="318" w:type="pct"/>
            <w:tcBorders>
              <w:top w:val="single" w:sz="4" w:space="0" w:color="F7F3F4"/>
            </w:tcBorders>
            <w:shd w:val="clear" w:color="auto" w:fill="F7F3F4"/>
          </w:tcPr>
          <w:p w14:paraId="65E199A2" w14:textId="77777777" w:rsidR="00020B44" w:rsidRPr="000F4FDD" w:rsidRDefault="00020B44" w:rsidP="00020B44">
            <w:pPr>
              <w:cnfStyle w:val="000000010000" w:firstRow="0" w:lastRow="0" w:firstColumn="0" w:lastColumn="0" w:oddVBand="0" w:evenVBand="0" w:oddHBand="0" w:evenHBand="1" w:firstRowFirstColumn="0" w:firstRowLastColumn="0" w:lastRowFirstColumn="0" w:lastRowLastColumn="0"/>
            </w:pPr>
          </w:p>
        </w:tc>
        <w:tc>
          <w:tcPr>
            <w:tcW w:w="291" w:type="pct"/>
            <w:tcBorders>
              <w:top w:val="single" w:sz="4" w:space="0" w:color="F7F3F4"/>
              <w:right w:val="single" w:sz="4" w:space="0" w:color="F7F3F4"/>
            </w:tcBorders>
            <w:shd w:val="clear" w:color="auto" w:fill="F7F3F4"/>
          </w:tcPr>
          <w:p w14:paraId="1ACFC1FB"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pPr>
          </w:p>
        </w:tc>
      </w:tr>
      <w:tr w:rsidR="00020B44" w14:paraId="22D66EFF"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tcBorders>
            <w:shd w:val="clear" w:color="auto" w:fill="F7F3F4"/>
          </w:tcPr>
          <w:p w14:paraId="6538B7EA"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Appropriate management of common conditions and complications in labour</w:t>
            </w:r>
          </w:p>
        </w:tc>
        <w:tc>
          <w:tcPr>
            <w:tcW w:w="1134" w:type="pct"/>
            <w:shd w:val="clear" w:color="auto" w:fill="F7F3F4"/>
          </w:tcPr>
          <w:p w14:paraId="4BF4714F" w14:textId="77777777" w:rsidR="00020B44" w:rsidRPr="007930AE"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A3705">
              <w:rPr>
                <w:rFonts w:cstheme="minorHAnsi"/>
                <w:noProof/>
                <w:lang w:eastAsia="en-AU"/>
              </w:rPr>
              <w:t>There are current procedure</w:t>
            </w:r>
            <w:r w:rsidRPr="00550FC6">
              <w:rPr>
                <w:rFonts w:cstheme="minorHAnsi"/>
                <w:noProof/>
                <w:lang w:eastAsia="en-AU"/>
              </w:rPr>
              <w:t xml:space="preserve">s/protocols which are documented and are understood by staff </w:t>
            </w:r>
          </w:p>
        </w:tc>
        <w:tc>
          <w:tcPr>
            <w:tcW w:w="1861" w:type="pct"/>
            <w:shd w:val="clear" w:color="auto" w:fill="F7F3F4"/>
          </w:tcPr>
          <w:p w14:paraId="7BABD3B7" w14:textId="77777777" w:rsidR="00020B44" w:rsidRPr="007930AE"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 xml:space="preserve">Documents exist that outline protocols in relation to </w:t>
            </w:r>
            <w:r w:rsidRPr="007930AE">
              <w:rPr>
                <w:rFonts w:cstheme="minorHAnsi"/>
                <w:i/>
              </w:rPr>
              <w:t>common conditions and complications in labour</w:t>
            </w:r>
            <w:r w:rsidRPr="007930AE">
              <w:rPr>
                <w:rFonts w:cstheme="minorHAnsi"/>
                <w:i/>
                <w:noProof/>
                <w:lang w:eastAsia="en-AU"/>
              </w:rPr>
              <w:t xml:space="preserve"> including that outline: </w:t>
            </w:r>
          </w:p>
          <w:p w14:paraId="09E60287" w14:textId="77777777" w:rsidR="00020B44" w:rsidRPr="007930AE" w:rsidRDefault="00020B44" w:rsidP="0039133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management of common conditions in labour e.g breech births, birth after previous caesarian section</w:t>
            </w:r>
          </w:p>
          <w:p w14:paraId="57FBB003" w14:textId="77777777" w:rsidR="00020B44" w:rsidRPr="007930AE" w:rsidRDefault="00020B44" w:rsidP="0039133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 xml:space="preserve">routine procedures and indications for their use e.g. instrumental births, fetal blood sampling, cord sampling </w:t>
            </w:r>
          </w:p>
          <w:p w14:paraId="6D9C3B0E" w14:textId="49F58C5B" w:rsidR="00020B44" w:rsidRPr="007930AE" w:rsidRDefault="00020B44" w:rsidP="0039133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management of common complications e.g. pre</w:t>
            </w:r>
            <w:r>
              <w:rPr>
                <w:rFonts w:cstheme="minorHAnsi"/>
                <w:i/>
                <w:noProof/>
                <w:lang w:eastAsia="en-AU"/>
              </w:rPr>
              <w:t xml:space="preserve"> and</w:t>
            </w:r>
            <w:r w:rsidRPr="007930AE">
              <w:rPr>
                <w:rFonts w:cstheme="minorHAnsi"/>
                <w:i/>
                <w:noProof/>
                <w:lang w:eastAsia="en-AU"/>
              </w:rPr>
              <w:t xml:space="preserve"> eclampsia, delayed progress, shoulder d</w:t>
            </w:r>
            <w:r>
              <w:rPr>
                <w:rFonts w:cstheme="minorHAnsi"/>
                <w:i/>
                <w:noProof/>
                <w:lang w:eastAsia="en-AU"/>
              </w:rPr>
              <w:t>y</w:t>
            </w:r>
            <w:r w:rsidRPr="007930AE">
              <w:rPr>
                <w:rFonts w:cstheme="minorHAnsi"/>
                <w:i/>
                <w:noProof/>
                <w:lang w:eastAsia="en-AU"/>
              </w:rPr>
              <w:t xml:space="preserve">stocia, </w:t>
            </w:r>
            <w:r w:rsidRPr="007930AE">
              <w:rPr>
                <w:i/>
              </w:rPr>
              <w:t xml:space="preserve">cord prolapse, GBS, </w:t>
            </w:r>
            <w:r w:rsidRPr="007930AE">
              <w:rPr>
                <w:rFonts w:cstheme="minorHAnsi"/>
                <w:i/>
                <w:noProof/>
                <w:lang w:eastAsia="en-AU"/>
              </w:rPr>
              <w:t>post partum h</w:t>
            </w:r>
            <w:r w:rsidRPr="007930AE">
              <w:rPr>
                <w:i/>
              </w:rPr>
              <w:t>aemorrhage</w:t>
            </w:r>
            <w:r w:rsidRPr="007930AE">
              <w:rPr>
                <w:rFonts w:cstheme="minorHAnsi"/>
                <w:i/>
                <w:noProof/>
                <w:lang w:eastAsia="en-AU"/>
              </w:rPr>
              <w:t>, perineal tears</w:t>
            </w:r>
          </w:p>
          <w:p w14:paraId="1D926B5E" w14:textId="77777777" w:rsidR="00020B44" w:rsidRPr="007930AE"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shd w:val="clear" w:color="auto" w:fill="F7F3F4"/>
          </w:tcPr>
          <w:p w14:paraId="152DC28D"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178D670E"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shd w:val="clear" w:color="auto" w:fill="F7F3F4"/>
          </w:tcPr>
          <w:p w14:paraId="26B730AC"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right w:val="single" w:sz="4" w:space="0" w:color="F7F3F4"/>
            </w:tcBorders>
            <w:shd w:val="clear" w:color="auto" w:fill="F7F3F4"/>
          </w:tcPr>
          <w:p w14:paraId="5CD2ECE2"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1FAB661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176CFEC3"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Patient informed consent for intervention has been obtained</w:t>
            </w:r>
          </w:p>
        </w:tc>
        <w:tc>
          <w:tcPr>
            <w:tcW w:w="1134" w:type="pct"/>
            <w:tcBorders>
              <w:bottom w:val="single" w:sz="4" w:space="0" w:color="F7F3F4"/>
            </w:tcBorders>
            <w:shd w:val="clear" w:color="auto" w:fill="F7F3F4"/>
          </w:tcPr>
          <w:p w14:paraId="4B763550" w14:textId="77777777" w:rsidR="00020B44" w:rsidRPr="009E581F"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 xml:space="preserve">There is a current  procedure for patient </w:t>
            </w:r>
            <w:r>
              <w:rPr>
                <w:rFonts w:cstheme="minorHAnsi"/>
                <w:noProof/>
                <w:lang w:eastAsia="en-AU"/>
              </w:rPr>
              <w:t xml:space="preserve">informed </w:t>
            </w:r>
            <w:r w:rsidRPr="00523ABC">
              <w:rPr>
                <w:rFonts w:cstheme="minorHAnsi"/>
                <w:noProof/>
                <w:lang w:eastAsia="en-AU"/>
              </w:rPr>
              <w:t>consent in</w:t>
            </w:r>
            <w:r>
              <w:rPr>
                <w:rFonts w:cstheme="minorHAnsi"/>
                <w:noProof/>
                <w:lang w:eastAsia="en-AU"/>
              </w:rPr>
              <w:t xml:space="preserve"> the</w:t>
            </w:r>
            <w:r w:rsidRPr="00523ABC">
              <w:rPr>
                <w:rFonts w:cstheme="minorHAnsi"/>
                <w:noProof/>
                <w:lang w:eastAsia="en-AU"/>
              </w:rPr>
              <w:t xml:space="preserve"> </w:t>
            </w:r>
            <w:r>
              <w:rPr>
                <w:rFonts w:cstheme="minorHAnsi"/>
                <w:noProof/>
                <w:lang w:eastAsia="en-AU"/>
              </w:rPr>
              <w:t>maternity service</w:t>
            </w:r>
            <w:r w:rsidRPr="00523ABC">
              <w:rPr>
                <w:rFonts w:cstheme="minorHAnsi"/>
                <w:noProof/>
                <w:lang w:eastAsia="en-AU"/>
              </w:rPr>
              <w:t xml:space="preserve"> </w:t>
            </w:r>
          </w:p>
        </w:tc>
        <w:tc>
          <w:tcPr>
            <w:tcW w:w="1861" w:type="pct"/>
            <w:tcBorders>
              <w:bottom w:val="single" w:sz="4" w:space="0" w:color="F7F3F4"/>
            </w:tcBorders>
            <w:shd w:val="clear" w:color="auto" w:fill="F7F3F4"/>
          </w:tcPr>
          <w:p w14:paraId="10E819EE" w14:textId="77777777" w:rsidR="00020B44" w:rsidRPr="007930AE"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the informed consent procedure that includes:</w:t>
            </w:r>
          </w:p>
          <w:p w14:paraId="33376719" w14:textId="77777777" w:rsidR="00020B44" w:rsidRPr="007930AE" w:rsidRDefault="00020B44" w:rsidP="00391331">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Reference to relevant legislative requirements</w:t>
            </w:r>
          </w:p>
          <w:p w14:paraId="6F7B074A" w14:textId="77777777" w:rsidR="00020B44" w:rsidRPr="007930AE" w:rsidRDefault="00020B44" w:rsidP="00391331">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Procedure for assessing competence</w:t>
            </w:r>
          </w:p>
          <w:p w14:paraId="5DD3A096" w14:textId="77777777" w:rsidR="00020B44" w:rsidRPr="007930AE" w:rsidRDefault="00020B44" w:rsidP="00391331">
            <w:pPr>
              <w:pStyle w:val="ListParagraph"/>
              <w:numPr>
                <w:ilvl w:val="0"/>
                <w:numId w:val="33"/>
              </w:numPr>
              <w:tabs>
                <w:tab w:val="left" w:pos="851"/>
                <w:tab w:val="left" w:pos="9072"/>
              </w:tabs>
              <w:cnfStyle w:val="000000010000" w:firstRow="0" w:lastRow="0" w:firstColumn="0" w:lastColumn="0" w:oddVBand="0" w:evenVBand="0" w:oddHBand="0" w:evenHBand="1" w:firstRowFirstColumn="0" w:firstRowLastColumn="0" w:lastRowFirstColumn="0" w:lastRowLastColumn="0"/>
              <w:rPr>
                <w:i/>
              </w:rPr>
            </w:pPr>
            <w:r w:rsidRPr="007930AE">
              <w:rPr>
                <w:i/>
              </w:rPr>
              <w:t xml:space="preserve">Information provided to patients must address purpose, importance, benefits, options and risks of care provided in the maternity service and possible costs </w:t>
            </w:r>
            <w:proofErr w:type="spellStart"/>
            <w:r w:rsidRPr="007930AE">
              <w:rPr>
                <w:i/>
              </w:rPr>
              <w:t>asso</w:t>
            </w:r>
            <w:r>
              <w:rPr>
                <w:i/>
              </w:rPr>
              <w:t>IACT</w:t>
            </w:r>
            <w:r w:rsidRPr="007930AE">
              <w:rPr>
                <w:i/>
              </w:rPr>
              <w:t>ed</w:t>
            </w:r>
            <w:proofErr w:type="spellEnd"/>
            <w:r w:rsidRPr="007930AE">
              <w:rPr>
                <w:i/>
              </w:rPr>
              <w:t xml:space="preserve"> with proposed investigations, referrals or treatments to be borne by the patient.</w:t>
            </w:r>
          </w:p>
          <w:p w14:paraId="1AC47A54" w14:textId="77777777" w:rsidR="00020B44" w:rsidRPr="007930AE" w:rsidRDefault="00020B44" w:rsidP="00391331">
            <w:pPr>
              <w:pStyle w:val="ListParagraph"/>
              <w:numPr>
                <w:ilvl w:val="0"/>
                <w:numId w:val="33"/>
              </w:num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i/>
              </w:rPr>
              <w:t>Information must be provided  in a manner appropriate for the patient’s cultural, language and educational background</w:t>
            </w:r>
          </w:p>
        </w:tc>
        <w:tc>
          <w:tcPr>
            <w:tcW w:w="680" w:type="pct"/>
            <w:tcBorders>
              <w:bottom w:val="single" w:sz="4" w:space="0" w:color="F7F3F4"/>
            </w:tcBorders>
            <w:shd w:val="clear" w:color="auto" w:fill="F7F3F4"/>
          </w:tcPr>
          <w:p w14:paraId="7E95A834"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4E62BBDD"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318" w:type="pct"/>
            <w:tcBorders>
              <w:bottom w:val="single" w:sz="4" w:space="0" w:color="F7F3F4"/>
            </w:tcBorders>
            <w:shd w:val="clear" w:color="auto" w:fill="F7F3F4"/>
          </w:tcPr>
          <w:p w14:paraId="3CCDF98F"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F7F3F4"/>
              <w:right w:val="single" w:sz="4" w:space="0" w:color="F7F3F4"/>
            </w:tcBorders>
            <w:shd w:val="clear" w:color="auto" w:fill="F7F3F4"/>
          </w:tcPr>
          <w:p w14:paraId="44EBA87C"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221D463C" w14:textId="77777777" w:rsidTr="00763B3E">
        <w:trPr>
          <w:cnfStyle w:val="000000100000" w:firstRow="0" w:lastRow="0" w:firstColumn="0" w:lastColumn="0" w:oddVBand="0" w:evenVBand="0" w:oddHBand="1" w:evenHBand="0" w:firstRowFirstColumn="0" w:firstRowLastColumn="0" w:lastRowFirstColumn="0" w:lastRowLastColumn="0"/>
          <w:trHeight w:val="173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bottom w:val="single" w:sz="4" w:space="0" w:color="EADDDF"/>
            </w:tcBorders>
            <w:shd w:val="clear" w:color="auto" w:fill="F7F3F4"/>
          </w:tcPr>
          <w:p w14:paraId="0D78D11C"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lastRenderedPageBreak/>
              <w:t xml:space="preserve">The referral or transfer of at risk women and </w:t>
            </w:r>
            <w:proofErr w:type="spellStart"/>
            <w:r w:rsidRPr="00BF09AB">
              <w:rPr>
                <w:rFonts w:cstheme="minorHAnsi"/>
              </w:rPr>
              <w:t>fetus</w:t>
            </w:r>
            <w:proofErr w:type="spellEnd"/>
            <w:r w:rsidRPr="00BF09AB">
              <w:rPr>
                <w:rFonts w:cstheme="minorHAnsi"/>
              </w:rPr>
              <w:t xml:space="preserve"> in a timely manner</w:t>
            </w:r>
          </w:p>
        </w:tc>
        <w:tc>
          <w:tcPr>
            <w:tcW w:w="1134" w:type="pct"/>
            <w:tcBorders>
              <w:top w:val="single" w:sz="4" w:space="0" w:color="F7F3F4"/>
              <w:bottom w:val="single" w:sz="4" w:space="0" w:color="EADDDF"/>
            </w:tcBorders>
            <w:shd w:val="clear" w:color="auto" w:fill="F7F3F4"/>
          </w:tcPr>
          <w:p w14:paraId="6EFAD498"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i/>
              </w:rPr>
            </w:pPr>
            <w:r w:rsidRPr="00523ABC">
              <w:rPr>
                <w:rFonts w:cstheme="minorHAnsi"/>
                <w:noProof/>
                <w:lang w:eastAsia="en-AU"/>
              </w:rPr>
              <w:t>There is a current procedure/protocol</w:t>
            </w:r>
            <w:r>
              <w:rPr>
                <w:rFonts w:cstheme="minorHAnsi"/>
                <w:noProof/>
                <w:lang w:eastAsia="en-AU"/>
              </w:rPr>
              <w:t xml:space="preserve"> that is understood by staff</w:t>
            </w:r>
            <w:r w:rsidRPr="00523ABC">
              <w:rPr>
                <w:rFonts w:cstheme="minorHAnsi"/>
                <w:noProof/>
                <w:lang w:eastAsia="en-AU"/>
              </w:rPr>
              <w:t xml:space="preserve">  for </w:t>
            </w:r>
            <w:r>
              <w:rPr>
                <w:rFonts w:cstheme="minorHAnsi"/>
                <w:noProof/>
                <w:lang w:eastAsia="en-AU"/>
              </w:rPr>
              <w:t>referral of care to more senior staff or for facililating transfer to other maternity services including</w:t>
            </w:r>
            <w:r>
              <w:rPr>
                <w:i/>
              </w:rPr>
              <w:t>:</w:t>
            </w:r>
          </w:p>
          <w:p w14:paraId="27BAB89E" w14:textId="77777777" w:rsidR="00020B44" w:rsidRDefault="00020B44" w:rsidP="00020B44">
            <w:pPr>
              <w:ind w:left="720"/>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4149405E" w14:textId="77777777" w:rsidR="00020B44" w:rsidRPr="009E581F" w:rsidRDefault="00020B44" w:rsidP="00020B44">
            <w:p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861" w:type="pct"/>
            <w:tcBorders>
              <w:top w:val="single" w:sz="4" w:space="0" w:color="F7F3F4"/>
              <w:bottom w:val="single" w:sz="4" w:space="0" w:color="EADDDF"/>
            </w:tcBorders>
            <w:shd w:val="clear" w:color="auto" w:fill="F7F3F4"/>
          </w:tcPr>
          <w:p w14:paraId="32372E1E" w14:textId="77777777" w:rsidR="00020B44" w:rsidRPr="00BA3705"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T</w:t>
            </w:r>
            <w:r w:rsidRPr="00BA3705">
              <w:rPr>
                <w:rFonts w:cstheme="minorHAnsi"/>
                <w:i/>
                <w:noProof/>
                <w:lang w:eastAsia="en-AU"/>
              </w:rPr>
              <w:t xml:space="preserve">he document outlines </w:t>
            </w:r>
            <w:r>
              <w:rPr>
                <w:rFonts w:cstheme="minorHAnsi"/>
                <w:i/>
                <w:noProof/>
                <w:lang w:eastAsia="en-AU"/>
              </w:rPr>
              <w:t>the processes for maternal</w:t>
            </w:r>
            <w:r w:rsidRPr="00BA3705">
              <w:rPr>
                <w:rFonts w:cstheme="minorHAnsi"/>
                <w:i/>
                <w:noProof/>
                <w:lang w:eastAsia="en-AU"/>
              </w:rPr>
              <w:t xml:space="preserve"> </w:t>
            </w:r>
            <w:r>
              <w:rPr>
                <w:rFonts w:cstheme="minorHAnsi"/>
                <w:i/>
                <w:noProof/>
                <w:lang w:eastAsia="en-AU"/>
              </w:rPr>
              <w:t xml:space="preserve">referral and </w:t>
            </w:r>
            <w:r w:rsidRPr="00BA3705">
              <w:rPr>
                <w:rFonts w:cstheme="minorHAnsi"/>
                <w:i/>
                <w:noProof/>
                <w:lang w:eastAsia="en-AU"/>
              </w:rPr>
              <w:t>transfer</w:t>
            </w:r>
            <w:r>
              <w:rPr>
                <w:rFonts w:cstheme="minorHAnsi"/>
                <w:i/>
                <w:noProof/>
                <w:lang w:eastAsia="en-AU"/>
              </w:rPr>
              <w:t xml:space="preserve"> including:</w:t>
            </w:r>
            <w:r w:rsidRPr="00BA3705">
              <w:rPr>
                <w:rFonts w:cstheme="minorHAnsi"/>
                <w:i/>
                <w:noProof/>
                <w:lang w:eastAsia="en-AU"/>
              </w:rPr>
              <w:t xml:space="preserve"> </w:t>
            </w:r>
          </w:p>
          <w:p w14:paraId="09F0F1D2" w14:textId="77777777" w:rsidR="00020B44" w:rsidRPr="00825CC8"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 xml:space="preserve">Maternal and fetal </w:t>
            </w:r>
            <w:r w:rsidRPr="00BA3705">
              <w:rPr>
                <w:rFonts w:cstheme="minorHAnsi"/>
                <w:i/>
                <w:noProof/>
                <w:lang w:eastAsia="en-AU"/>
              </w:rPr>
              <w:t xml:space="preserve">clinical criteria for </w:t>
            </w:r>
            <w:r>
              <w:rPr>
                <w:rFonts w:cstheme="minorHAnsi"/>
                <w:i/>
                <w:noProof/>
                <w:lang w:eastAsia="en-AU"/>
              </w:rPr>
              <w:t xml:space="preserve">referral of care to more senior staff  or </w:t>
            </w:r>
            <w:r w:rsidRPr="00BA3705">
              <w:rPr>
                <w:rFonts w:cstheme="minorHAnsi"/>
                <w:i/>
                <w:noProof/>
                <w:lang w:eastAsia="en-AU"/>
              </w:rPr>
              <w:t>transfer</w:t>
            </w:r>
          </w:p>
          <w:p w14:paraId="7B79AC40" w14:textId="77777777" w:rsidR="00020B44" w:rsidRPr="00825CC8"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 xml:space="preserve">authority for initiating transfer </w:t>
            </w:r>
          </w:p>
          <w:p w14:paraId="05D1FE7A" w14:textId="77777777" w:rsidR="00020B44" w:rsidRPr="00825CC8"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The method of consultation with transfer services regarding suitability and risks of transfer</w:t>
            </w:r>
          </w:p>
          <w:p w14:paraId="641C3F19" w14:textId="77777777" w:rsidR="00020B44" w:rsidRPr="00825CC8"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The method and timing of transfer</w:t>
            </w:r>
          </w:p>
          <w:p w14:paraId="2AAD8570" w14:textId="77777777" w:rsidR="00020B44" w:rsidRPr="00BA3705" w:rsidRDefault="00020B44" w:rsidP="00020B44">
            <w:pPr>
              <w:pStyle w:val="ListParagraph"/>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tcBorders>
              <w:top w:val="single" w:sz="4" w:space="0" w:color="F7F3F4"/>
              <w:bottom w:val="single" w:sz="4" w:space="0" w:color="EADDDF"/>
            </w:tcBorders>
            <w:shd w:val="clear" w:color="auto" w:fill="F7F3F4"/>
          </w:tcPr>
          <w:p w14:paraId="5DE4EDFB"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318" w:type="pct"/>
            <w:tcBorders>
              <w:top w:val="single" w:sz="4" w:space="0" w:color="F7F3F4"/>
              <w:bottom w:val="single" w:sz="4" w:space="0" w:color="EADDDF"/>
            </w:tcBorders>
            <w:shd w:val="clear" w:color="auto" w:fill="F7F3F4"/>
          </w:tcPr>
          <w:p w14:paraId="328A9D49"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291" w:type="pct"/>
            <w:tcBorders>
              <w:top w:val="single" w:sz="4" w:space="0" w:color="F7F3F4"/>
              <w:bottom w:val="single" w:sz="4" w:space="0" w:color="EADDDF"/>
              <w:right w:val="single" w:sz="4" w:space="0" w:color="F7F3F4"/>
            </w:tcBorders>
            <w:shd w:val="clear" w:color="auto" w:fill="F7F3F4"/>
          </w:tcPr>
          <w:p w14:paraId="0AC0D0F7"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020B44" w14:paraId="4C5B35E8"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581C2F9B" w14:textId="77777777" w:rsidR="00020B44" w:rsidRPr="007930AE" w:rsidRDefault="00020B44" w:rsidP="00BF09AB">
            <w:pPr>
              <w:pStyle w:val="HeadingL3"/>
              <w:rPr>
                <w:rFonts w:cstheme="minorHAnsi"/>
                <w:noProof/>
                <w:lang w:eastAsia="en-AU"/>
              </w:rPr>
            </w:pPr>
            <w:r w:rsidRPr="007930AE">
              <w:rPr>
                <w:b/>
              </w:rPr>
              <w:t>POST NATAL CARE</w:t>
            </w:r>
          </w:p>
        </w:tc>
      </w:tr>
      <w:tr w:rsidR="00020B44" w14:paraId="7A4B7014"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tcBorders>
            <w:shd w:val="clear" w:color="auto" w:fill="F7F3F4"/>
          </w:tcPr>
          <w:p w14:paraId="622FF4FF"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The appropriate immediate post-natal care of the woman</w:t>
            </w:r>
          </w:p>
        </w:tc>
        <w:tc>
          <w:tcPr>
            <w:tcW w:w="1134" w:type="pct"/>
            <w:tcBorders>
              <w:top w:val="single" w:sz="4" w:space="0" w:color="EADDDF"/>
            </w:tcBorders>
            <w:shd w:val="clear" w:color="auto" w:fill="F7F3F4"/>
          </w:tcPr>
          <w:p w14:paraId="64D6D42B" w14:textId="77777777" w:rsidR="00020B44" w:rsidRPr="00523ABC"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There is a current procedure/protocol understood by staff outlining the routine assessment and management of women in the birth suite </w:t>
            </w:r>
          </w:p>
        </w:tc>
        <w:tc>
          <w:tcPr>
            <w:tcW w:w="1861" w:type="pct"/>
            <w:tcBorders>
              <w:top w:val="single" w:sz="4" w:space="0" w:color="EADDDF"/>
            </w:tcBorders>
            <w:shd w:val="clear" w:color="auto" w:fill="F7F3F4"/>
          </w:tcPr>
          <w:p w14:paraId="2096674A" w14:textId="77777777" w:rsidR="00020B44" w:rsidRPr="007930AE"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noProof/>
                <w:lang w:eastAsia="en-AU"/>
              </w:rPr>
              <w:t>The document outlines the post natal maternal procedure including:</w:t>
            </w:r>
          </w:p>
          <w:p w14:paraId="45054A6A" w14:textId="77777777" w:rsidR="00020B44" w:rsidRPr="007930AE"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i/>
              </w:rPr>
            </w:pPr>
            <w:r w:rsidRPr="007930AE">
              <w:rPr>
                <w:rFonts w:cstheme="minorHAnsi"/>
                <w:i/>
              </w:rPr>
              <w:t>Maternal clinical observation</w:t>
            </w:r>
            <w:r>
              <w:rPr>
                <w:rFonts w:cstheme="minorHAnsi"/>
                <w:i/>
              </w:rPr>
              <w:t xml:space="preserve"> type and</w:t>
            </w:r>
            <w:r w:rsidRPr="007930AE">
              <w:rPr>
                <w:rFonts w:cstheme="minorHAnsi"/>
                <w:i/>
              </w:rPr>
              <w:t xml:space="preserve"> frequency and action required in relation to abnormal observations</w:t>
            </w:r>
          </w:p>
          <w:p w14:paraId="770497C0" w14:textId="77777777" w:rsidR="00020B44" w:rsidRPr="007930AE"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i/>
              </w:rPr>
            </w:pPr>
            <w:r w:rsidRPr="007930AE">
              <w:rPr>
                <w:rFonts w:cstheme="minorHAnsi"/>
                <w:i/>
              </w:rPr>
              <w:t>Facilitating skin to skin contact</w:t>
            </w:r>
          </w:p>
          <w:p w14:paraId="063E9963" w14:textId="77777777" w:rsidR="00020B44" w:rsidRPr="007930AE" w:rsidRDefault="00020B44" w:rsidP="00020B44">
            <w:pPr>
              <w:pStyle w:val="ListParagraph"/>
              <w:numPr>
                <w:ilvl w:val="0"/>
                <w:numId w:val="2"/>
              </w:numPr>
              <w:tabs>
                <w:tab w:val="left" w:pos="851"/>
                <w:tab w:val="left" w:pos="9072"/>
              </w:tabs>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930AE">
              <w:rPr>
                <w:rFonts w:cstheme="minorHAnsi"/>
                <w:i/>
              </w:rPr>
              <w:t>Facilitating first infant feed</w:t>
            </w:r>
          </w:p>
        </w:tc>
        <w:tc>
          <w:tcPr>
            <w:tcW w:w="680" w:type="pct"/>
            <w:tcBorders>
              <w:top w:val="single" w:sz="4" w:space="0" w:color="EADDDF"/>
            </w:tcBorders>
            <w:shd w:val="clear" w:color="auto" w:fill="F7F3F4"/>
          </w:tcPr>
          <w:p w14:paraId="2A8F2F87" w14:textId="77777777" w:rsidR="00020B44"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roofErr w:type="gramStart"/>
            <w:r w:rsidRPr="008F60F5">
              <w:t>Document  review</w:t>
            </w:r>
            <w:proofErr w:type="gramEnd"/>
            <w:r>
              <w:tab/>
            </w:r>
          </w:p>
          <w:p w14:paraId="521F093C"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Staff Interview</w:t>
            </w:r>
          </w:p>
        </w:tc>
        <w:tc>
          <w:tcPr>
            <w:tcW w:w="318" w:type="pct"/>
            <w:tcBorders>
              <w:top w:val="single" w:sz="4" w:space="0" w:color="EADDDF"/>
            </w:tcBorders>
            <w:shd w:val="clear" w:color="auto" w:fill="F7F3F4"/>
          </w:tcPr>
          <w:p w14:paraId="0BB22FAC"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F4FDD">
              <w:t>Offsite/</w:t>
            </w:r>
            <w:r w:rsidRPr="00582D4C">
              <w:t>onsite</w:t>
            </w:r>
          </w:p>
        </w:tc>
        <w:tc>
          <w:tcPr>
            <w:tcW w:w="291" w:type="pct"/>
            <w:tcBorders>
              <w:top w:val="single" w:sz="4" w:space="0" w:color="EADDDF"/>
              <w:right w:val="single" w:sz="4" w:space="0" w:color="F7F3F4"/>
            </w:tcBorders>
            <w:shd w:val="clear" w:color="auto" w:fill="F7F3F4"/>
          </w:tcPr>
          <w:p w14:paraId="4DDB8A0A"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t>IA +</w:t>
            </w:r>
            <w:r w:rsidRPr="008F60F5">
              <w:t>CE</w:t>
            </w:r>
          </w:p>
        </w:tc>
      </w:tr>
      <w:tr w:rsidR="00020B44" w14:paraId="5EA31A7E" w14:textId="77777777" w:rsidTr="00E562E6">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F7F3F4"/>
            </w:tcBorders>
            <w:shd w:val="clear" w:color="auto" w:fill="F7F3F4"/>
          </w:tcPr>
          <w:p w14:paraId="3B17B649" w14:textId="77777777" w:rsidR="00020B44" w:rsidRPr="00BF09AB" w:rsidRDefault="00020B44" w:rsidP="00391331">
            <w:pPr>
              <w:pStyle w:val="ListParagraph"/>
              <w:numPr>
                <w:ilvl w:val="0"/>
                <w:numId w:val="46"/>
              </w:numPr>
              <w:tabs>
                <w:tab w:val="left" w:pos="851"/>
                <w:tab w:val="left" w:pos="9072"/>
              </w:tabs>
              <w:rPr>
                <w:rFonts w:cstheme="minorHAnsi"/>
              </w:rPr>
            </w:pPr>
            <w:r w:rsidRPr="00BF09AB">
              <w:t>The appropriate immediate care of the neonate</w:t>
            </w:r>
          </w:p>
        </w:tc>
        <w:tc>
          <w:tcPr>
            <w:tcW w:w="1134" w:type="pct"/>
            <w:tcBorders>
              <w:bottom w:val="single" w:sz="4" w:space="0" w:color="F7F3F4"/>
            </w:tcBorders>
            <w:shd w:val="clear" w:color="auto" w:fill="F7F3F4"/>
          </w:tcPr>
          <w:p w14:paraId="17B8F4A6" w14:textId="77777777" w:rsidR="00020B44" w:rsidRPr="00523ABC"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There is a current procedure/protocol understood by staff outlining the routine assessment and management of neonates in the birth unit </w:t>
            </w:r>
          </w:p>
        </w:tc>
        <w:tc>
          <w:tcPr>
            <w:tcW w:w="1861" w:type="pct"/>
            <w:tcBorders>
              <w:bottom w:val="single" w:sz="4" w:space="0" w:color="F7F3F4"/>
            </w:tcBorders>
            <w:shd w:val="clear" w:color="auto" w:fill="F7F3F4"/>
          </w:tcPr>
          <w:p w14:paraId="2D8E4DE3" w14:textId="77777777" w:rsidR="00020B44" w:rsidRPr="007930AE"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the post natal neonatal procedure including:</w:t>
            </w:r>
          </w:p>
          <w:p w14:paraId="474EBF2D"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Clinical observation </w:t>
            </w:r>
            <w:r>
              <w:rPr>
                <w:rFonts w:cstheme="minorHAnsi"/>
                <w:i/>
              </w:rPr>
              <w:t xml:space="preserve">type and </w:t>
            </w:r>
            <w:r w:rsidRPr="00825CC8">
              <w:rPr>
                <w:rFonts w:cstheme="minorHAnsi"/>
                <w:i/>
              </w:rPr>
              <w:t xml:space="preserve">frequency and action </w:t>
            </w:r>
            <w:proofErr w:type="gramStart"/>
            <w:r w:rsidRPr="00825CC8">
              <w:rPr>
                <w:rFonts w:cstheme="minorHAnsi"/>
                <w:i/>
              </w:rPr>
              <w:t>required  (</w:t>
            </w:r>
            <w:proofErr w:type="gramEnd"/>
            <w:r>
              <w:rPr>
                <w:rFonts w:cstheme="minorHAnsi"/>
                <w:i/>
              </w:rPr>
              <w:t xml:space="preserve">e.g. </w:t>
            </w:r>
            <w:r w:rsidRPr="007930AE">
              <w:rPr>
                <w:rFonts w:cstheme="minorHAnsi"/>
                <w:i/>
              </w:rPr>
              <w:t>APGAR scores and required action)</w:t>
            </w:r>
          </w:p>
          <w:p w14:paraId="330906A7"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Approach to cord clamping </w:t>
            </w:r>
            <w:r>
              <w:rPr>
                <w:rFonts w:cstheme="minorHAnsi"/>
                <w:i/>
              </w:rPr>
              <w:t>(</w:t>
            </w:r>
            <w:r w:rsidRPr="00825CC8">
              <w:rPr>
                <w:rFonts w:cstheme="minorHAnsi"/>
                <w:i/>
              </w:rPr>
              <w:t>immediate or delayed</w:t>
            </w:r>
            <w:r>
              <w:rPr>
                <w:rFonts w:cstheme="minorHAnsi"/>
                <w:i/>
              </w:rPr>
              <w:t>)</w:t>
            </w:r>
          </w:p>
          <w:p w14:paraId="7C50FE52"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Vitamin K administration</w:t>
            </w:r>
          </w:p>
          <w:p w14:paraId="4A397ED5"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Observations in the first four hours </w:t>
            </w:r>
            <w:proofErr w:type="spellStart"/>
            <w:r w:rsidRPr="007930AE">
              <w:rPr>
                <w:rFonts w:cstheme="minorHAnsi"/>
                <w:i/>
              </w:rPr>
              <w:t>post partum</w:t>
            </w:r>
            <w:proofErr w:type="spellEnd"/>
          </w:p>
          <w:p w14:paraId="1AC392B7" w14:textId="77777777" w:rsidR="00020B44" w:rsidRPr="007930AE"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bottom w:val="single" w:sz="4" w:space="0" w:color="F7F3F4"/>
            </w:tcBorders>
            <w:shd w:val="clear" w:color="auto" w:fill="F7F3F4"/>
          </w:tcPr>
          <w:p w14:paraId="5BE02815"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416E90E9"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bottom w:val="single" w:sz="4" w:space="0" w:color="F7F3F4"/>
            </w:tcBorders>
            <w:shd w:val="clear" w:color="auto" w:fill="F7F3F4"/>
          </w:tcPr>
          <w:p w14:paraId="49BA07F8"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F7F3F4"/>
              <w:right w:val="single" w:sz="4" w:space="0" w:color="F7F3F4"/>
            </w:tcBorders>
            <w:shd w:val="clear" w:color="auto" w:fill="F7F3F4"/>
          </w:tcPr>
          <w:p w14:paraId="00D0A052"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6941C56C"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F7F3F4"/>
              <w:left w:val="single" w:sz="4" w:space="0" w:color="F7F3F4"/>
            </w:tcBorders>
            <w:shd w:val="clear" w:color="auto" w:fill="F7F3F4"/>
          </w:tcPr>
          <w:p w14:paraId="323C302A" w14:textId="77777777" w:rsidR="00020B44" w:rsidRPr="00BF09AB" w:rsidRDefault="00020B44" w:rsidP="00391331">
            <w:pPr>
              <w:pStyle w:val="ListParagraph"/>
              <w:numPr>
                <w:ilvl w:val="0"/>
                <w:numId w:val="46"/>
              </w:numPr>
              <w:tabs>
                <w:tab w:val="left" w:pos="851"/>
                <w:tab w:val="left" w:pos="9072"/>
              </w:tabs>
            </w:pPr>
            <w:r w:rsidRPr="00BF09AB">
              <w:lastRenderedPageBreak/>
              <w:t>The referral and transfer of ‘at risk’ neonate</w:t>
            </w:r>
          </w:p>
        </w:tc>
        <w:tc>
          <w:tcPr>
            <w:tcW w:w="1134" w:type="pct"/>
            <w:tcBorders>
              <w:top w:val="single" w:sz="4" w:space="0" w:color="F7F3F4"/>
            </w:tcBorders>
            <w:shd w:val="clear" w:color="auto" w:fill="F7F3F4"/>
          </w:tcPr>
          <w:p w14:paraId="4A1078C6" w14:textId="0DEBCDCE" w:rsidR="00020B44" w:rsidRDefault="00020B44" w:rsidP="00E4739F">
            <w:pPr>
              <w:pStyle w:val="Body"/>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 xml:space="preserve">There is a current procedure/protocal understood by staff outlining </w:t>
            </w:r>
            <w:r w:rsidR="00E4739F">
              <w:rPr>
                <w:noProof/>
                <w:lang w:eastAsia="en-AU"/>
              </w:rPr>
              <w:t>and processes for neonatal transfer</w:t>
            </w:r>
          </w:p>
        </w:tc>
        <w:tc>
          <w:tcPr>
            <w:tcW w:w="1861" w:type="pct"/>
            <w:tcBorders>
              <w:top w:val="single" w:sz="4" w:space="0" w:color="F7F3F4"/>
            </w:tcBorders>
            <w:shd w:val="clear" w:color="auto" w:fill="F7F3F4"/>
          </w:tcPr>
          <w:p w14:paraId="74F622A3" w14:textId="77777777" w:rsidR="00020B44" w:rsidRPr="00BA3705"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T</w:t>
            </w:r>
            <w:r w:rsidRPr="00BA3705">
              <w:rPr>
                <w:rFonts w:cstheme="minorHAnsi"/>
                <w:i/>
                <w:noProof/>
                <w:lang w:eastAsia="en-AU"/>
              </w:rPr>
              <w:t xml:space="preserve">he document outlines </w:t>
            </w:r>
            <w:r>
              <w:rPr>
                <w:rFonts w:cstheme="minorHAnsi"/>
                <w:i/>
                <w:noProof/>
                <w:lang w:eastAsia="en-AU"/>
              </w:rPr>
              <w:t>the processes for neonatal</w:t>
            </w:r>
            <w:r w:rsidRPr="00BA3705">
              <w:rPr>
                <w:rFonts w:cstheme="minorHAnsi"/>
                <w:i/>
                <w:noProof/>
                <w:lang w:eastAsia="en-AU"/>
              </w:rPr>
              <w:t xml:space="preserve"> transfer</w:t>
            </w:r>
            <w:r>
              <w:rPr>
                <w:rFonts w:cstheme="minorHAnsi"/>
                <w:i/>
                <w:noProof/>
                <w:lang w:eastAsia="en-AU"/>
              </w:rPr>
              <w:t xml:space="preserve"> including:</w:t>
            </w:r>
            <w:r w:rsidRPr="00BA3705">
              <w:rPr>
                <w:rFonts w:cstheme="minorHAnsi"/>
                <w:i/>
                <w:noProof/>
                <w:lang w:eastAsia="en-AU"/>
              </w:rPr>
              <w:t xml:space="preserve"> </w:t>
            </w:r>
          </w:p>
          <w:p w14:paraId="219BB7D6" w14:textId="77777777" w:rsidR="00020B44" w:rsidRPr="009840E2"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A3705">
              <w:rPr>
                <w:rFonts w:cstheme="minorHAnsi"/>
                <w:i/>
                <w:noProof/>
                <w:lang w:eastAsia="en-AU"/>
              </w:rPr>
              <w:t>clinical criteria for transfer</w:t>
            </w:r>
          </w:p>
          <w:p w14:paraId="6DE84084" w14:textId="77777777" w:rsidR="00020B44" w:rsidRPr="009840E2"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 xml:space="preserve">authority for initiating transfer </w:t>
            </w:r>
          </w:p>
          <w:p w14:paraId="01FFF581" w14:textId="77777777" w:rsidR="00020B44" w:rsidRPr="009840E2"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i/>
                <w:noProof/>
                <w:lang w:eastAsia="en-AU"/>
              </w:rPr>
              <w:t>The method of consultation with transfer services  (PIPER) regarding suitability of transfer</w:t>
            </w:r>
          </w:p>
          <w:p w14:paraId="5379F88E" w14:textId="77777777" w:rsidR="00020B44" w:rsidRPr="00550FC6" w:rsidRDefault="00020B44" w:rsidP="00020B4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HelveticaNeueLT-Light" w:hAnsi="HelveticaNeueLT-Light" w:cs="HelveticaNeueLT-Light"/>
                <w:i/>
                <w:sz w:val="18"/>
                <w:szCs w:val="18"/>
              </w:rPr>
            </w:pPr>
            <w:r w:rsidRPr="00550FC6">
              <w:rPr>
                <w:rFonts w:cstheme="minorHAnsi"/>
                <w:i/>
                <w:noProof/>
                <w:lang w:eastAsia="en-AU"/>
              </w:rPr>
              <w:t>The method and timing of transfer</w:t>
            </w:r>
          </w:p>
          <w:p w14:paraId="09413D41" w14:textId="77777777" w:rsidR="00020B44" w:rsidRDefault="00020B44" w:rsidP="00020B44">
            <w:pPr>
              <w:cnfStyle w:val="000000100000" w:firstRow="0" w:lastRow="0" w:firstColumn="0" w:lastColumn="0" w:oddVBand="0" w:evenVBand="0" w:oddHBand="1" w:evenHBand="0" w:firstRowFirstColumn="0" w:firstRowLastColumn="0" w:lastRowFirstColumn="0" w:lastRowLastColumn="0"/>
              <w:rPr>
                <w:rFonts w:ascii="HelveticaNeueLT-Light" w:hAnsi="HelveticaNeueLT-Light" w:cs="HelveticaNeueLT-Light"/>
                <w:i/>
                <w:sz w:val="18"/>
                <w:szCs w:val="18"/>
              </w:rPr>
            </w:pPr>
            <w:r>
              <w:rPr>
                <w:rFonts w:cstheme="minorHAnsi"/>
                <w:noProof/>
                <w:lang w:eastAsia="en-AU"/>
              </w:rPr>
              <w:t xml:space="preserve">newborn stabilisation prioir to </w:t>
            </w:r>
            <w:r>
              <w:rPr>
                <w:rFonts w:ascii="HelveticaNeueLT-Light" w:hAnsi="HelveticaNeueLT-Light" w:cs="HelveticaNeueLT-Light"/>
                <w:sz w:val="18"/>
                <w:szCs w:val="18"/>
              </w:rPr>
              <w:t>transfer</w:t>
            </w:r>
          </w:p>
          <w:p w14:paraId="26D78CAE" w14:textId="77777777" w:rsidR="00020B44" w:rsidRPr="009840E2" w:rsidRDefault="00020B44" w:rsidP="00020B44">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680" w:type="pct"/>
            <w:tcBorders>
              <w:top w:val="single" w:sz="4" w:space="0" w:color="F7F3F4"/>
            </w:tcBorders>
            <w:shd w:val="clear" w:color="auto" w:fill="F7F3F4"/>
          </w:tcPr>
          <w:p w14:paraId="363CAD2D" w14:textId="77777777" w:rsidR="00020B44" w:rsidRPr="008F60F5" w:rsidRDefault="00020B44" w:rsidP="00020B44">
            <w:pPr>
              <w:tabs>
                <w:tab w:val="left" w:pos="851"/>
                <w:tab w:val="right" w:pos="2335"/>
              </w:tabs>
              <w:cnfStyle w:val="000000100000" w:firstRow="0" w:lastRow="0" w:firstColumn="0" w:lastColumn="0" w:oddVBand="0" w:evenVBand="0" w:oddHBand="1" w:evenHBand="0" w:firstRowFirstColumn="0" w:firstRowLastColumn="0" w:lastRowFirstColumn="0" w:lastRowLastColumn="0"/>
            </w:pPr>
          </w:p>
        </w:tc>
        <w:tc>
          <w:tcPr>
            <w:tcW w:w="318" w:type="pct"/>
            <w:tcBorders>
              <w:top w:val="single" w:sz="4" w:space="0" w:color="F7F3F4"/>
            </w:tcBorders>
            <w:shd w:val="clear" w:color="auto" w:fill="F7F3F4"/>
          </w:tcPr>
          <w:p w14:paraId="50CC7981" w14:textId="77777777" w:rsidR="00020B44" w:rsidRPr="000F4FDD" w:rsidRDefault="00020B44" w:rsidP="00020B44">
            <w:pPr>
              <w:cnfStyle w:val="000000100000" w:firstRow="0" w:lastRow="0" w:firstColumn="0" w:lastColumn="0" w:oddVBand="0" w:evenVBand="0" w:oddHBand="1" w:evenHBand="0" w:firstRowFirstColumn="0" w:firstRowLastColumn="0" w:lastRowFirstColumn="0" w:lastRowLastColumn="0"/>
            </w:pPr>
          </w:p>
        </w:tc>
        <w:tc>
          <w:tcPr>
            <w:tcW w:w="291" w:type="pct"/>
            <w:tcBorders>
              <w:top w:val="single" w:sz="4" w:space="0" w:color="F7F3F4"/>
              <w:right w:val="single" w:sz="4" w:space="0" w:color="F7F3F4"/>
            </w:tcBorders>
            <w:shd w:val="clear" w:color="auto" w:fill="F7F3F4"/>
          </w:tcPr>
          <w:p w14:paraId="4F5E21C1" w14:textId="77777777" w:rsidR="00020B44" w:rsidRDefault="00020B44" w:rsidP="00020B44">
            <w:pPr>
              <w:jc w:val="both"/>
              <w:cnfStyle w:val="000000100000" w:firstRow="0" w:lastRow="0" w:firstColumn="0" w:lastColumn="0" w:oddVBand="0" w:evenVBand="0" w:oddHBand="1" w:evenHBand="0" w:firstRowFirstColumn="0" w:firstRowLastColumn="0" w:lastRowFirstColumn="0" w:lastRowLastColumn="0"/>
            </w:pPr>
          </w:p>
        </w:tc>
      </w:tr>
      <w:tr w:rsidR="00020B44" w14:paraId="789EF753" w14:textId="77777777" w:rsidTr="00763B3E">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16" w:type="pct"/>
            <w:tcBorders>
              <w:left w:val="single" w:sz="4" w:space="0" w:color="F7F3F4"/>
              <w:bottom w:val="single" w:sz="4" w:space="0" w:color="EADDDF"/>
            </w:tcBorders>
            <w:shd w:val="clear" w:color="auto" w:fill="F7F3F4"/>
          </w:tcPr>
          <w:p w14:paraId="1B3FB80C" w14:textId="77777777" w:rsidR="00020B44" w:rsidRPr="00BF09AB" w:rsidRDefault="00020B44" w:rsidP="00391331">
            <w:pPr>
              <w:pStyle w:val="ListParagraph"/>
              <w:numPr>
                <w:ilvl w:val="0"/>
                <w:numId w:val="46"/>
              </w:numPr>
              <w:tabs>
                <w:tab w:val="left" w:pos="851"/>
                <w:tab w:val="left" w:pos="9072"/>
              </w:tabs>
              <w:rPr>
                <w:rFonts w:cstheme="minorHAnsi"/>
              </w:rPr>
            </w:pPr>
            <w:r w:rsidRPr="00BF09AB">
              <w:t>The appropriate care of the woman and neonate once transferred from birth suite to the ward</w:t>
            </w:r>
          </w:p>
        </w:tc>
        <w:tc>
          <w:tcPr>
            <w:tcW w:w="1134" w:type="pct"/>
            <w:tcBorders>
              <w:bottom w:val="single" w:sz="4" w:space="0" w:color="EADDDF"/>
            </w:tcBorders>
            <w:shd w:val="clear" w:color="auto" w:fill="F7F3F4"/>
          </w:tcPr>
          <w:p w14:paraId="768468D7"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noProof/>
                <w:lang w:eastAsia="en-AU"/>
              </w:rPr>
              <w:t xml:space="preserve">There is a current procedure/protocol understood by staff outlining the assessment and management of women and noenates in the ward </w:t>
            </w:r>
          </w:p>
          <w:p w14:paraId="50B7010E" w14:textId="77777777" w:rsidR="00020B44" w:rsidRDefault="00020B44" w:rsidP="00020B44">
            <w:pPr>
              <w:pStyle w:val="ListParagraph"/>
              <w:cnfStyle w:val="000000010000" w:firstRow="0" w:lastRow="0" w:firstColumn="0" w:lastColumn="0" w:oddVBand="0" w:evenVBand="0" w:oddHBand="0" w:evenHBand="1" w:firstRowFirstColumn="0" w:firstRowLastColumn="0" w:lastRowFirstColumn="0" w:lastRowLastColumn="0"/>
              <w:rPr>
                <w:rFonts w:cstheme="minorHAnsi"/>
              </w:rPr>
            </w:pPr>
          </w:p>
          <w:p w14:paraId="17B06728" w14:textId="77777777" w:rsidR="00020B44" w:rsidRPr="00523ABC"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861" w:type="pct"/>
            <w:tcBorders>
              <w:bottom w:val="single" w:sz="4" w:space="0" w:color="EADDDF"/>
            </w:tcBorders>
            <w:shd w:val="clear" w:color="auto" w:fill="F7F3F4"/>
          </w:tcPr>
          <w:p w14:paraId="657220AD" w14:textId="77777777" w:rsidR="00020B44" w:rsidRPr="007930AE"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the post natal care of the mother and neonte in the ward procedure including:</w:t>
            </w:r>
          </w:p>
          <w:p w14:paraId="665C810F"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Clinical observation frequency and action required for both mother and neonate in routine labour </w:t>
            </w:r>
          </w:p>
          <w:p w14:paraId="05D01217"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post-operative analgesia </w:t>
            </w:r>
          </w:p>
          <w:p w14:paraId="1A52B694"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Support for infant feeding</w:t>
            </w:r>
          </w:p>
          <w:p w14:paraId="72330469" w14:textId="77777777" w:rsidR="00020B44" w:rsidRPr="007930AE" w:rsidRDefault="00020B44" w:rsidP="00020B44">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rFonts w:cstheme="minorHAnsi"/>
                <w:i/>
              </w:rPr>
            </w:pPr>
            <w:r w:rsidRPr="007930AE">
              <w:rPr>
                <w:rFonts w:cstheme="minorHAnsi"/>
                <w:i/>
              </w:rPr>
              <w:t xml:space="preserve">Appropriate instruction re care of infant </w:t>
            </w:r>
          </w:p>
          <w:p w14:paraId="2A3D1646" w14:textId="77777777" w:rsidR="00020B44" w:rsidRPr="007930AE" w:rsidRDefault="00020B44" w:rsidP="00020B44">
            <w:pPr>
              <w:pStyle w:val="ListParagraph"/>
              <w:numPr>
                <w:ilvl w:val="0"/>
                <w:numId w:val="2"/>
              </w:num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rPr>
              <w:t>Full assessment of neonate prior to discharge</w:t>
            </w:r>
          </w:p>
        </w:tc>
        <w:tc>
          <w:tcPr>
            <w:tcW w:w="680" w:type="pct"/>
            <w:tcBorders>
              <w:bottom w:val="single" w:sz="4" w:space="0" w:color="EADDDF"/>
            </w:tcBorders>
            <w:shd w:val="clear" w:color="auto" w:fill="F7F3F4"/>
          </w:tcPr>
          <w:p w14:paraId="048C4517"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144325AD"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bottom w:val="single" w:sz="4" w:space="0" w:color="EADDDF"/>
            </w:tcBorders>
            <w:shd w:val="clear" w:color="auto" w:fill="F7F3F4"/>
          </w:tcPr>
          <w:p w14:paraId="6F0918AA"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bottom w:val="single" w:sz="4" w:space="0" w:color="EADDDF"/>
              <w:right w:val="single" w:sz="4" w:space="0" w:color="F7F3F4"/>
            </w:tcBorders>
            <w:shd w:val="clear" w:color="auto" w:fill="F7F3F4"/>
          </w:tcPr>
          <w:p w14:paraId="4B042226"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r w:rsidR="00020B44" w14:paraId="12264AC6"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05831E19" w14:textId="77777777" w:rsidR="00020B44" w:rsidRPr="00BA3705" w:rsidRDefault="00020B44" w:rsidP="00BF09AB">
            <w:pPr>
              <w:pStyle w:val="HeadingL3"/>
              <w:rPr>
                <w:b/>
                <w:noProof/>
                <w:lang w:eastAsia="en-AU"/>
              </w:rPr>
            </w:pPr>
            <w:r w:rsidRPr="00BA3705">
              <w:rPr>
                <w:b/>
                <w:noProof/>
                <w:lang w:eastAsia="en-AU"/>
              </w:rPr>
              <w:t>DISCHARGE</w:t>
            </w:r>
          </w:p>
        </w:tc>
      </w:tr>
      <w:tr w:rsidR="00020B44" w14:paraId="079751AA"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EADDDF"/>
              <w:left w:val="single" w:sz="4" w:space="0" w:color="F7F3F4"/>
              <w:bottom w:val="single" w:sz="4" w:space="0" w:color="F7F3F4"/>
            </w:tcBorders>
            <w:shd w:val="clear" w:color="auto" w:fill="F7F3F4"/>
          </w:tcPr>
          <w:p w14:paraId="620F4F6A" w14:textId="77777777" w:rsidR="00020B44" w:rsidRPr="00BF09AB" w:rsidRDefault="00020B44" w:rsidP="00391331">
            <w:pPr>
              <w:pStyle w:val="ListParagraph"/>
              <w:numPr>
                <w:ilvl w:val="0"/>
                <w:numId w:val="46"/>
              </w:numPr>
              <w:tabs>
                <w:tab w:val="left" w:pos="851"/>
                <w:tab w:val="left" w:pos="9072"/>
              </w:tabs>
              <w:rPr>
                <w:rFonts w:cstheme="minorHAnsi"/>
              </w:rPr>
            </w:pPr>
            <w:r w:rsidRPr="00BF09AB">
              <w:rPr>
                <w:rFonts w:cstheme="minorHAnsi"/>
              </w:rPr>
              <w:t xml:space="preserve">A comprehensive timely discharge plan is provided to </w:t>
            </w:r>
            <w:r w:rsidRPr="00BF09AB">
              <w:rPr>
                <w:rFonts w:cs="FuturaGG-LightItalic"/>
                <w:iCs/>
              </w:rPr>
              <w:t>the mother, and other providers involved in their care.</w:t>
            </w:r>
          </w:p>
        </w:tc>
        <w:tc>
          <w:tcPr>
            <w:tcW w:w="1134" w:type="pct"/>
            <w:tcBorders>
              <w:top w:val="single" w:sz="4" w:space="0" w:color="EADDDF"/>
              <w:bottom w:val="single" w:sz="4" w:space="0" w:color="F7F3F4"/>
            </w:tcBorders>
            <w:shd w:val="clear" w:color="auto" w:fill="F7F3F4"/>
          </w:tcPr>
          <w:p w14:paraId="00668C46" w14:textId="77777777" w:rsidR="00020B44" w:rsidRPr="00523ABC"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 xml:space="preserve">There is a current procedure/protocol  for </w:t>
            </w:r>
            <w:r>
              <w:rPr>
                <w:rFonts w:cstheme="minorHAnsi"/>
                <w:noProof/>
                <w:lang w:eastAsia="en-AU"/>
              </w:rPr>
              <w:t xml:space="preserve">discharge from the maternity service </w:t>
            </w:r>
          </w:p>
        </w:tc>
        <w:tc>
          <w:tcPr>
            <w:tcW w:w="1861" w:type="pct"/>
            <w:tcBorders>
              <w:top w:val="single" w:sz="4" w:space="0" w:color="EADDDF"/>
              <w:bottom w:val="single" w:sz="4" w:space="0" w:color="F7F3F4"/>
            </w:tcBorders>
            <w:shd w:val="clear" w:color="auto" w:fill="F7F3F4"/>
          </w:tcPr>
          <w:p w14:paraId="79200915" w14:textId="77777777" w:rsidR="00020B44" w:rsidRPr="007930AE"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The document outlines the discharge requirements from the maternity ward and includes:</w:t>
            </w:r>
          </w:p>
          <w:p w14:paraId="5D09588C" w14:textId="77777777" w:rsidR="00020B44" w:rsidRPr="007930AE" w:rsidRDefault="00020B44" w:rsidP="00391331">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Documented discharge plan</w:t>
            </w:r>
          </w:p>
          <w:p w14:paraId="4A96ED11" w14:textId="77777777" w:rsidR="00020B44" w:rsidRPr="007930AE" w:rsidRDefault="00020B44" w:rsidP="00391331">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Discharge communication to primary care providers, maternal and child health nurse and other relevant providers</w:t>
            </w:r>
          </w:p>
          <w:p w14:paraId="1B1188D5" w14:textId="77777777" w:rsidR="00020B44" w:rsidRPr="007930AE" w:rsidRDefault="00020B44" w:rsidP="00391331">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Medication instruction</w:t>
            </w:r>
          </w:p>
          <w:p w14:paraId="0ABB1D30" w14:textId="77777777" w:rsidR="00020B44" w:rsidRPr="007930AE" w:rsidRDefault="00020B44" w:rsidP="00391331">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930AE">
              <w:rPr>
                <w:rFonts w:cstheme="minorHAnsi"/>
                <w:i/>
                <w:noProof/>
                <w:lang w:eastAsia="en-AU"/>
              </w:rPr>
              <w:t>Any follow up appointments</w:t>
            </w:r>
          </w:p>
          <w:p w14:paraId="475B6AB1" w14:textId="77777777" w:rsidR="00020B44" w:rsidRPr="007930AE" w:rsidRDefault="00020B44" w:rsidP="00020B44">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680" w:type="pct"/>
            <w:tcBorders>
              <w:top w:val="single" w:sz="4" w:space="0" w:color="EADDDF"/>
              <w:bottom w:val="single" w:sz="4" w:space="0" w:color="F7F3F4"/>
            </w:tcBorders>
            <w:shd w:val="clear" w:color="auto" w:fill="F7F3F4"/>
          </w:tcPr>
          <w:p w14:paraId="1918E13E" w14:textId="77777777" w:rsidR="00020B44" w:rsidRDefault="00020B44" w:rsidP="00020B44">
            <w:pPr>
              <w:tabs>
                <w:tab w:val="left" w:pos="851"/>
                <w:tab w:val="right" w:pos="2335"/>
              </w:tabs>
              <w:cnfStyle w:val="000000010000" w:firstRow="0" w:lastRow="0" w:firstColumn="0" w:lastColumn="0" w:oddVBand="0" w:evenVBand="0" w:oddHBand="0" w:evenHBand="1" w:firstRowFirstColumn="0" w:firstRowLastColumn="0" w:lastRowFirstColumn="0" w:lastRowLastColumn="0"/>
            </w:pPr>
            <w:proofErr w:type="gramStart"/>
            <w:r w:rsidRPr="008F60F5">
              <w:t>Document  review</w:t>
            </w:r>
            <w:proofErr w:type="gramEnd"/>
            <w:r>
              <w:tab/>
            </w:r>
          </w:p>
          <w:p w14:paraId="6A85D24D"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Staff Interview</w:t>
            </w:r>
          </w:p>
        </w:tc>
        <w:tc>
          <w:tcPr>
            <w:tcW w:w="318" w:type="pct"/>
            <w:tcBorders>
              <w:top w:val="single" w:sz="4" w:space="0" w:color="EADDDF"/>
              <w:bottom w:val="single" w:sz="4" w:space="0" w:color="F7F3F4"/>
            </w:tcBorders>
            <w:shd w:val="clear" w:color="auto" w:fill="F7F3F4"/>
          </w:tcPr>
          <w:p w14:paraId="2AE1B874" w14:textId="77777777" w:rsidR="00020B44" w:rsidRDefault="00020B44" w:rsidP="00020B44">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F4FDD">
              <w:t>Offsite/</w:t>
            </w:r>
            <w:r w:rsidRPr="00582D4C">
              <w:t>onsite</w:t>
            </w:r>
          </w:p>
        </w:tc>
        <w:tc>
          <w:tcPr>
            <w:tcW w:w="291" w:type="pct"/>
            <w:tcBorders>
              <w:top w:val="single" w:sz="4" w:space="0" w:color="EADDDF"/>
              <w:bottom w:val="single" w:sz="4" w:space="0" w:color="F7F3F4"/>
              <w:right w:val="single" w:sz="4" w:space="0" w:color="F7F3F4"/>
            </w:tcBorders>
            <w:shd w:val="clear" w:color="auto" w:fill="F7F3F4"/>
          </w:tcPr>
          <w:p w14:paraId="306E03DF" w14:textId="77777777" w:rsidR="00020B44" w:rsidRDefault="00020B44" w:rsidP="00020B44">
            <w:pPr>
              <w:jc w:val="both"/>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t>IA +</w:t>
            </w:r>
            <w:r w:rsidRPr="008F60F5">
              <w:t>CE</w:t>
            </w:r>
          </w:p>
        </w:tc>
      </w:tr>
    </w:tbl>
    <w:p w14:paraId="1B7F964E" w14:textId="77777777" w:rsidR="00544464" w:rsidRDefault="00544464"/>
    <w:p w14:paraId="08B5E783" w14:textId="77777777" w:rsidR="00544464" w:rsidRDefault="00544464">
      <w:pPr>
        <w:sectPr w:rsidR="00544464" w:rsidSect="00720441">
          <w:headerReference w:type="default" r:id="rId12"/>
          <w:pgSz w:w="16817" w:h="11901" w:orient="landscape"/>
          <w:pgMar w:top="1701" w:right="851" w:bottom="851" w:left="851" w:header="708" w:footer="708" w:gutter="0"/>
          <w:cols w:space="708"/>
          <w:docGrid w:linePitch="360"/>
        </w:sectPr>
      </w:pPr>
    </w:p>
    <w:p w14:paraId="1193F44D" w14:textId="77777777" w:rsidR="00FB1A96" w:rsidRDefault="00FB1A96" w:rsidP="00FB1A96">
      <w:pPr>
        <w:pStyle w:val="Body"/>
      </w:pPr>
      <w:r w:rsidRPr="00FB1A96">
        <w:lastRenderedPageBreak/>
        <w:t>This third part of the internal tool is used to evaluate the data that is collected and analysed in the maternity service. The data is separated in to demand, process and outcome data. The audit does not collect and verify the raw data but looks at the units own approach to collection and analysis of this data.</w:t>
      </w:r>
    </w:p>
    <w:p w14:paraId="67602F13" w14:textId="77777777" w:rsidR="00FB1A96" w:rsidRPr="00FB1A96" w:rsidRDefault="00FB1A96" w:rsidP="00FB1A96">
      <w:pPr>
        <w:pStyle w:val="Body"/>
      </w:pPr>
    </w:p>
    <w:p w14:paraId="5544C8CF" w14:textId="1427CF74" w:rsidR="00D2215C" w:rsidRPr="00FB1A96" w:rsidRDefault="00FB1A96" w:rsidP="00863ACD">
      <w:pPr>
        <w:pStyle w:val="Body"/>
        <w:outlineLvl w:val="0"/>
        <w:rPr>
          <w:b/>
        </w:rPr>
      </w:pPr>
      <w:r w:rsidRPr="00FB1A96">
        <w:rPr>
          <w:b/>
        </w:rPr>
        <w:t xml:space="preserve">Note:  </w:t>
      </w:r>
      <w:r w:rsidRPr="00FB1A96">
        <w:t>All data is reviewed onsite with the Clinical Expert</w:t>
      </w:r>
    </w:p>
    <w:p w14:paraId="4AD87EB9" w14:textId="77777777" w:rsidR="00D2215C" w:rsidRDefault="00D2215C" w:rsidP="00D2215C">
      <w:pPr>
        <w:pStyle w:val="Body"/>
      </w:pPr>
    </w:p>
    <w:tbl>
      <w:tblPr>
        <w:tblStyle w:val="LightList-Accent4"/>
        <w:tblW w:w="5000" w:type="pct"/>
        <w:tblLook w:val="04A0" w:firstRow="1" w:lastRow="0" w:firstColumn="1" w:lastColumn="0" w:noHBand="0" w:noVBand="1"/>
      </w:tblPr>
      <w:tblGrid>
        <w:gridCol w:w="4047"/>
        <w:gridCol w:w="5976"/>
        <w:gridCol w:w="5308"/>
      </w:tblGrid>
      <w:tr w:rsidR="00FB1A96" w14:paraId="44E81D0F" w14:textId="77777777" w:rsidTr="0076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7A2531"/>
              <w:left w:val="single" w:sz="4" w:space="0" w:color="7A2531"/>
              <w:bottom w:val="single" w:sz="4" w:space="0" w:color="7A2531"/>
              <w:right w:val="single" w:sz="4" w:space="0" w:color="7A2531"/>
            </w:tcBorders>
            <w:shd w:val="clear" w:color="auto" w:fill="7A2531"/>
          </w:tcPr>
          <w:p w14:paraId="12EC91FD" w14:textId="77777777" w:rsidR="00FB1A96" w:rsidRDefault="00FB1A96" w:rsidP="003E3771">
            <w:pPr>
              <w:ind w:left="340"/>
            </w:pPr>
            <w:r>
              <w:t>CRITERIA</w:t>
            </w:r>
          </w:p>
        </w:tc>
        <w:tc>
          <w:tcPr>
            <w:tcW w:w="1949" w:type="pct"/>
            <w:tcBorders>
              <w:top w:val="single" w:sz="4" w:space="0" w:color="7A2531"/>
              <w:left w:val="single" w:sz="4" w:space="0" w:color="7A2531"/>
              <w:bottom w:val="single" w:sz="4" w:space="0" w:color="7A2531"/>
              <w:right w:val="single" w:sz="4" w:space="0" w:color="7A2531"/>
            </w:tcBorders>
            <w:shd w:val="clear" w:color="auto" w:fill="7A2531"/>
          </w:tcPr>
          <w:p w14:paraId="18A94AC3" w14:textId="77777777" w:rsidR="00FB1A96" w:rsidRDefault="00FB1A96" w:rsidP="003E3771">
            <w:pPr>
              <w:jc w:val="center"/>
              <w:cnfStyle w:val="100000000000" w:firstRow="1" w:lastRow="0" w:firstColumn="0" w:lastColumn="0" w:oddVBand="0" w:evenVBand="0" w:oddHBand="0" w:evenHBand="0" w:firstRowFirstColumn="0" w:firstRowLastColumn="0" w:lastRowFirstColumn="0" w:lastRowLastColumn="0"/>
            </w:pPr>
            <w:r>
              <w:t>DESIRED DATA</w:t>
            </w:r>
            <w:r w:rsidRPr="00C22F7C">
              <w:t xml:space="preserve"> TO ADDRESS CRITERIA</w:t>
            </w:r>
          </w:p>
        </w:tc>
        <w:tc>
          <w:tcPr>
            <w:tcW w:w="1731" w:type="pct"/>
            <w:tcBorders>
              <w:top w:val="single" w:sz="4" w:space="0" w:color="7A2531"/>
              <w:left w:val="single" w:sz="4" w:space="0" w:color="7A2531"/>
              <w:bottom w:val="single" w:sz="4" w:space="0" w:color="7A2531"/>
              <w:right w:val="single" w:sz="4" w:space="0" w:color="7A2531"/>
            </w:tcBorders>
            <w:shd w:val="clear" w:color="auto" w:fill="7A2531"/>
          </w:tcPr>
          <w:p w14:paraId="31A5E8FE" w14:textId="77777777" w:rsidR="00FB1A96" w:rsidRDefault="00FB1A96" w:rsidP="003E3771">
            <w:pPr>
              <w:jc w:val="center"/>
              <w:cnfStyle w:val="100000000000" w:firstRow="1" w:lastRow="0" w:firstColumn="0" w:lastColumn="0" w:oddVBand="0" w:evenVBand="0" w:oddHBand="0" w:evenHBand="0" w:firstRowFirstColumn="0" w:firstRowLastColumn="0" w:lastRowFirstColumn="0" w:lastRowLastColumn="0"/>
            </w:pPr>
            <w:r>
              <w:t>EVIDENCE TO SUPPORT DATA USE</w:t>
            </w:r>
          </w:p>
        </w:tc>
      </w:tr>
      <w:tr w:rsidR="00FB1A96" w14:paraId="11A27CB0"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7A2531"/>
              <w:left w:val="single" w:sz="4" w:space="0" w:color="EADDDF"/>
              <w:bottom w:val="single" w:sz="4" w:space="0" w:color="EADDDF"/>
              <w:right w:val="single" w:sz="4" w:space="0" w:color="EADDDF"/>
            </w:tcBorders>
            <w:shd w:val="clear" w:color="auto" w:fill="EADDDF"/>
          </w:tcPr>
          <w:p w14:paraId="20FFD531" w14:textId="02FB2536" w:rsidR="00FB1A96" w:rsidRPr="00FB1A96" w:rsidRDefault="00FB1A96" w:rsidP="00FB1A96">
            <w:pPr>
              <w:pStyle w:val="HeadingL3"/>
              <w:rPr>
                <w:b/>
              </w:rPr>
            </w:pPr>
            <w:r w:rsidRPr="00FB1A96">
              <w:rPr>
                <w:b/>
              </w:rPr>
              <w:t>DEMAND DATA</w:t>
            </w:r>
          </w:p>
        </w:tc>
      </w:tr>
      <w:tr w:rsidR="00FB1A96" w14:paraId="7C526CBE"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bottom w:val="single" w:sz="4" w:space="0" w:color="EADDDF"/>
            </w:tcBorders>
            <w:shd w:val="clear" w:color="auto" w:fill="F7F3F4"/>
          </w:tcPr>
          <w:p w14:paraId="21963525" w14:textId="77777777" w:rsidR="00FB1A96" w:rsidRPr="002D4225" w:rsidRDefault="00FB1A96" w:rsidP="00391331">
            <w:pPr>
              <w:pStyle w:val="ListParagraph"/>
              <w:numPr>
                <w:ilvl w:val="0"/>
                <w:numId w:val="47"/>
              </w:numPr>
            </w:pPr>
            <w:r>
              <w:t xml:space="preserve">Admission/demand </w:t>
            </w:r>
            <w:r w:rsidRPr="002D4225">
              <w:t xml:space="preserve">data is collected and analysed </w:t>
            </w:r>
            <w:r w:rsidRPr="002D4225">
              <w:rPr>
                <w:rFonts w:cstheme="minorHAnsi"/>
              </w:rPr>
              <w:t xml:space="preserve">in the </w:t>
            </w:r>
            <w:r>
              <w:rPr>
                <w:rFonts w:cstheme="minorHAnsi"/>
              </w:rPr>
              <w:t>maternity service</w:t>
            </w:r>
          </w:p>
        </w:tc>
        <w:tc>
          <w:tcPr>
            <w:tcW w:w="1949" w:type="pct"/>
            <w:tcBorders>
              <w:top w:val="single" w:sz="4" w:space="0" w:color="EADDDF"/>
              <w:bottom w:val="single" w:sz="4" w:space="0" w:color="EADDDF"/>
            </w:tcBorders>
            <w:shd w:val="clear" w:color="auto" w:fill="F7F3F4"/>
          </w:tcPr>
          <w:p w14:paraId="1A8191AE"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r>
              <w:t>Total admissions</w:t>
            </w:r>
          </w:p>
          <w:p w14:paraId="5F778379" w14:textId="36D75883" w:rsidR="00FB1A96" w:rsidRDefault="00FB1A96" w:rsidP="003E3771">
            <w:pPr>
              <w:cnfStyle w:val="000000010000" w:firstRow="0" w:lastRow="0" w:firstColumn="0" w:lastColumn="0" w:oddVBand="0" w:evenVBand="0" w:oddHBand="0" w:evenHBand="1" w:firstRowFirstColumn="0" w:firstRowLastColumn="0" w:lastRowFirstColumn="0" w:lastRowLastColumn="0"/>
            </w:pPr>
            <w:r>
              <w:t>Admission by date of week and hour of day</w:t>
            </w:r>
          </w:p>
        </w:tc>
        <w:tc>
          <w:tcPr>
            <w:tcW w:w="1731" w:type="pct"/>
            <w:tcBorders>
              <w:top w:val="single" w:sz="4" w:space="0" w:color="EADDDF"/>
              <w:bottom w:val="single" w:sz="4" w:space="0" w:color="EADDDF"/>
              <w:right w:val="single" w:sz="4" w:space="0" w:color="F7F3F4"/>
            </w:tcBorders>
            <w:shd w:val="clear" w:color="auto" w:fill="F7F3F4"/>
          </w:tcPr>
          <w:p w14:paraId="06FB9366"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r>
              <w:t xml:space="preserve">Can include maternity service or quality reports and quality improvement initiatives </w:t>
            </w:r>
          </w:p>
        </w:tc>
      </w:tr>
      <w:tr w:rsidR="00FB1A96" w14:paraId="58313882"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EADDDF"/>
              <w:left w:val="single" w:sz="4" w:space="0" w:color="EADDDF"/>
              <w:bottom w:val="single" w:sz="4" w:space="0" w:color="EADDDF"/>
              <w:right w:val="single" w:sz="4" w:space="0" w:color="EADDDF"/>
            </w:tcBorders>
            <w:shd w:val="clear" w:color="auto" w:fill="EADDDF"/>
          </w:tcPr>
          <w:p w14:paraId="2050D612" w14:textId="40988948" w:rsidR="00FB1A96" w:rsidRPr="00FB1A96" w:rsidRDefault="00FB1A96" w:rsidP="00FB1A96">
            <w:pPr>
              <w:pStyle w:val="HeadingL3"/>
              <w:rPr>
                <w:b/>
              </w:rPr>
            </w:pPr>
            <w:r w:rsidRPr="00FB1A96">
              <w:rPr>
                <w:b/>
              </w:rPr>
              <w:t>PROCESS DATA</w:t>
            </w:r>
          </w:p>
        </w:tc>
      </w:tr>
      <w:tr w:rsidR="00FB1A96" w14:paraId="2628F42F"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tcBorders>
            <w:shd w:val="clear" w:color="auto" w:fill="F7F3F4"/>
          </w:tcPr>
          <w:p w14:paraId="7351ABC0" w14:textId="77777777" w:rsidR="00FB1A96" w:rsidRPr="00C20253" w:rsidRDefault="00FB1A96" w:rsidP="00391331">
            <w:pPr>
              <w:pStyle w:val="ListParagraph"/>
              <w:numPr>
                <w:ilvl w:val="0"/>
                <w:numId w:val="48"/>
              </w:numPr>
            </w:pPr>
            <w:r w:rsidRPr="00C20253">
              <w:t>Women with 1</w:t>
            </w:r>
            <w:r w:rsidRPr="00C20253">
              <w:rPr>
                <w:vertAlign w:val="superscript"/>
              </w:rPr>
              <w:t>st</w:t>
            </w:r>
            <w:r w:rsidRPr="00C20253">
              <w:t xml:space="preserve"> antenatal visit before 12</w:t>
            </w:r>
            <w:r>
              <w:t xml:space="preserve"> </w:t>
            </w:r>
            <w:proofErr w:type="spellStart"/>
            <w:r w:rsidRPr="00C20253">
              <w:t>wks</w:t>
            </w:r>
            <w:proofErr w:type="spellEnd"/>
            <w:r w:rsidRPr="00C20253">
              <w:t xml:space="preserve"> is collected and analysed</w:t>
            </w:r>
          </w:p>
        </w:tc>
        <w:tc>
          <w:tcPr>
            <w:tcW w:w="1949" w:type="pct"/>
            <w:tcBorders>
              <w:top w:val="single" w:sz="4" w:space="0" w:color="EADDDF"/>
            </w:tcBorders>
            <w:shd w:val="clear" w:color="auto" w:fill="F7F3F4"/>
          </w:tcPr>
          <w:p w14:paraId="1F36E913"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c>
          <w:tcPr>
            <w:tcW w:w="1731" w:type="pct"/>
            <w:tcBorders>
              <w:top w:val="single" w:sz="4" w:space="0" w:color="EADDDF"/>
              <w:right w:val="single" w:sz="4" w:space="0" w:color="F7F3F4"/>
            </w:tcBorders>
            <w:shd w:val="clear" w:color="auto" w:fill="F7F3F4"/>
          </w:tcPr>
          <w:p w14:paraId="18984F5A"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r>
      <w:tr w:rsidR="00FB1A96" w14:paraId="373B7262"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0C2C634D" w14:textId="77777777" w:rsidR="00FB1A96" w:rsidRPr="00DB165B" w:rsidRDefault="00FB1A96" w:rsidP="00391331">
            <w:pPr>
              <w:pStyle w:val="ListParagraph"/>
              <w:numPr>
                <w:ilvl w:val="0"/>
                <w:numId w:val="48"/>
              </w:numPr>
              <w:rPr>
                <w:bCs w:val="0"/>
              </w:rPr>
            </w:pPr>
            <w:r w:rsidRPr="00DB165B">
              <w:rPr>
                <w:bCs w:val="0"/>
              </w:rPr>
              <w:t>No</w:t>
            </w:r>
            <w:r>
              <w:rPr>
                <w:bCs w:val="0"/>
              </w:rPr>
              <w:t>.</w:t>
            </w:r>
            <w:r w:rsidRPr="00DB165B">
              <w:rPr>
                <w:bCs w:val="0"/>
              </w:rPr>
              <w:t xml:space="preserve"> of ant</w:t>
            </w:r>
            <w:r>
              <w:rPr>
                <w:bCs w:val="0"/>
              </w:rPr>
              <w:t>e</w:t>
            </w:r>
            <w:r w:rsidRPr="00DB165B">
              <w:rPr>
                <w:bCs w:val="0"/>
              </w:rPr>
              <w:t>natal visits</w:t>
            </w:r>
            <w:r>
              <w:rPr>
                <w:bCs w:val="0"/>
              </w:rPr>
              <w:t xml:space="preserve"> for routine pregnancy</w:t>
            </w:r>
            <w:r w:rsidRPr="00DB165B">
              <w:rPr>
                <w:bCs w:val="0"/>
              </w:rPr>
              <w:t xml:space="preserve"> </w:t>
            </w:r>
            <w:r w:rsidRPr="0078025F">
              <w:t xml:space="preserve">is collected and analysed </w:t>
            </w:r>
          </w:p>
        </w:tc>
        <w:tc>
          <w:tcPr>
            <w:tcW w:w="1949" w:type="pct"/>
            <w:shd w:val="clear" w:color="auto" w:fill="F7F3F4"/>
          </w:tcPr>
          <w:p w14:paraId="1DEA4B9B"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c>
          <w:tcPr>
            <w:tcW w:w="1731" w:type="pct"/>
            <w:tcBorders>
              <w:right w:val="single" w:sz="4" w:space="0" w:color="F7F3F4"/>
            </w:tcBorders>
            <w:shd w:val="clear" w:color="auto" w:fill="F7F3F4"/>
          </w:tcPr>
          <w:p w14:paraId="4063297D"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52C1B114"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7E9FE87F" w14:textId="77777777" w:rsidR="00FB1A96" w:rsidRPr="006F3D7B" w:rsidRDefault="00FB1A96" w:rsidP="00391331">
            <w:pPr>
              <w:pStyle w:val="ListParagraph"/>
              <w:numPr>
                <w:ilvl w:val="0"/>
                <w:numId w:val="48"/>
              </w:numPr>
              <w:rPr>
                <w:bCs w:val="0"/>
              </w:rPr>
            </w:pPr>
            <w:r w:rsidRPr="006F3D7B">
              <w:t>Smoking rates in pregnancy are collected and analysed</w:t>
            </w:r>
          </w:p>
        </w:tc>
        <w:tc>
          <w:tcPr>
            <w:tcW w:w="1949" w:type="pct"/>
            <w:shd w:val="clear" w:color="auto" w:fill="F7F3F4"/>
          </w:tcPr>
          <w:p w14:paraId="57A75A9A"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r>
              <w:t>Maternal smoking at less than 20 weeks</w:t>
            </w:r>
          </w:p>
          <w:p w14:paraId="4A4BB98F"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r>
              <w:t>Maternal smoking at &gt;- 20 weeks</w:t>
            </w:r>
          </w:p>
        </w:tc>
        <w:tc>
          <w:tcPr>
            <w:tcW w:w="1731" w:type="pct"/>
            <w:tcBorders>
              <w:right w:val="single" w:sz="4" w:space="0" w:color="F7F3F4"/>
            </w:tcBorders>
            <w:shd w:val="clear" w:color="auto" w:fill="F7F3F4"/>
          </w:tcPr>
          <w:p w14:paraId="561A8734"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r>
      <w:tr w:rsidR="00FB1A96" w14:paraId="725B07E0"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6BB32846" w14:textId="77777777" w:rsidR="00FB1A96" w:rsidRPr="006F3D7B" w:rsidRDefault="00FB1A96" w:rsidP="00391331">
            <w:pPr>
              <w:pStyle w:val="ListParagraph"/>
              <w:numPr>
                <w:ilvl w:val="0"/>
                <w:numId w:val="48"/>
              </w:numPr>
              <w:rPr>
                <w:bCs w:val="0"/>
              </w:rPr>
            </w:pPr>
            <w:r w:rsidRPr="006F3D7B">
              <w:rPr>
                <w:bCs w:val="0"/>
              </w:rPr>
              <w:t xml:space="preserve">Rates of induction </w:t>
            </w:r>
            <w:r w:rsidRPr="006F3D7B">
              <w:t xml:space="preserve">in standard </w:t>
            </w:r>
            <w:proofErr w:type="spellStart"/>
            <w:r w:rsidRPr="006F3D7B">
              <w:t>primiparae</w:t>
            </w:r>
            <w:proofErr w:type="spellEnd"/>
            <w:r w:rsidRPr="006F3D7B">
              <w:t xml:space="preserve"> is collected and analysed</w:t>
            </w:r>
          </w:p>
        </w:tc>
        <w:tc>
          <w:tcPr>
            <w:tcW w:w="1949" w:type="pct"/>
            <w:shd w:val="clear" w:color="auto" w:fill="F7F3F4"/>
          </w:tcPr>
          <w:p w14:paraId="531D07BB"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c>
          <w:tcPr>
            <w:tcW w:w="1731" w:type="pct"/>
            <w:tcBorders>
              <w:right w:val="single" w:sz="4" w:space="0" w:color="F7F3F4"/>
            </w:tcBorders>
            <w:shd w:val="clear" w:color="auto" w:fill="F7F3F4"/>
          </w:tcPr>
          <w:p w14:paraId="1BBE65FB"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1057E631"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294A1756" w14:textId="77777777" w:rsidR="00FB1A96" w:rsidRPr="006F3D7B" w:rsidRDefault="00FB1A96" w:rsidP="00391331">
            <w:pPr>
              <w:pStyle w:val="ListParagraph"/>
              <w:numPr>
                <w:ilvl w:val="0"/>
                <w:numId w:val="48"/>
              </w:numPr>
              <w:rPr>
                <w:rFonts w:cstheme="minorHAnsi"/>
              </w:rPr>
            </w:pPr>
            <w:r w:rsidRPr="006F3D7B">
              <w:t xml:space="preserve">Rate of caesarean section in standard </w:t>
            </w:r>
            <w:proofErr w:type="spellStart"/>
            <w:r w:rsidRPr="006F3D7B">
              <w:t>primiparae</w:t>
            </w:r>
            <w:proofErr w:type="spellEnd"/>
            <w:r w:rsidRPr="006F3D7B">
              <w:t xml:space="preserve"> is collected and analysed</w:t>
            </w:r>
          </w:p>
        </w:tc>
        <w:tc>
          <w:tcPr>
            <w:tcW w:w="1949" w:type="pct"/>
            <w:shd w:val="clear" w:color="auto" w:fill="F7F3F4"/>
          </w:tcPr>
          <w:p w14:paraId="1A6DF491"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right w:val="single" w:sz="4" w:space="0" w:color="F7F3F4"/>
            </w:tcBorders>
            <w:shd w:val="clear" w:color="auto" w:fill="F7F3F4"/>
          </w:tcPr>
          <w:p w14:paraId="074C2C9B"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14:paraId="0EA1A916"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F7F3F4"/>
            </w:tcBorders>
            <w:shd w:val="clear" w:color="auto" w:fill="F7F3F4"/>
          </w:tcPr>
          <w:p w14:paraId="17269BE7" w14:textId="77777777" w:rsidR="00FB1A96" w:rsidRPr="006F3D7B" w:rsidRDefault="00FB1A96" w:rsidP="00391331">
            <w:pPr>
              <w:pStyle w:val="ListParagraph"/>
              <w:numPr>
                <w:ilvl w:val="0"/>
                <w:numId w:val="48"/>
              </w:numPr>
            </w:pPr>
            <w:r w:rsidRPr="006F3D7B">
              <w:t xml:space="preserve">Decision to delivery interval for emergency caesarean section is collected and analysed </w:t>
            </w:r>
          </w:p>
        </w:tc>
        <w:tc>
          <w:tcPr>
            <w:tcW w:w="1949" w:type="pct"/>
            <w:tcBorders>
              <w:bottom w:val="single" w:sz="4" w:space="0" w:color="F7F3F4"/>
            </w:tcBorders>
            <w:shd w:val="clear" w:color="auto" w:fill="F7F3F4"/>
          </w:tcPr>
          <w:p w14:paraId="3F37A5F0"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c>
          <w:tcPr>
            <w:tcW w:w="1731" w:type="pct"/>
            <w:tcBorders>
              <w:bottom w:val="single" w:sz="4" w:space="0" w:color="F7F3F4"/>
              <w:right w:val="single" w:sz="4" w:space="0" w:color="F7F3F4"/>
            </w:tcBorders>
            <w:shd w:val="clear" w:color="auto" w:fill="F7F3F4"/>
          </w:tcPr>
          <w:p w14:paraId="54E5CACB"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6F0F2D68"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F7F3F4"/>
              <w:left w:val="single" w:sz="4" w:space="0" w:color="F7F3F4"/>
            </w:tcBorders>
            <w:shd w:val="clear" w:color="auto" w:fill="F7F3F4"/>
          </w:tcPr>
          <w:p w14:paraId="6AE07493" w14:textId="77777777" w:rsidR="00FB1A96" w:rsidRPr="006F3D7B" w:rsidRDefault="00FB1A96" w:rsidP="00391331">
            <w:pPr>
              <w:pStyle w:val="ListParagraph"/>
              <w:numPr>
                <w:ilvl w:val="0"/>
                <w:numId w:val="48"/>
              </w:numPr>
              <w:rPr>
                <w:bCs w:val="0"/>
              </w:rPr>
            </w:pPr>
            <w:r w:rsidRPr="006F3D7B">
              <w:lastRenderedPageBreak/>
              <w:t>Instrumental vaginal birth for women giving birth for the first time is collected and analysed</w:t>
            </w:r>
          </w:p>
        </w:tc>
        <w:tc>
          <w:tcPr>
            <w:tcW w:w="1949" w:type="pct"/>
            <w:tcBorders>
              <w:top w:val="single" w:sz="4" w:space="0" w:color="F7F3F4"/>
            </w:tcBorders>
            <w:shd w:val="clear" w:color="auto" w:fill="F7F3F4"/>
          </w:tcPr>
          <w:p w14:paraId="3FE52576"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c>
          <w:tcPr>
            <w:tcW w:w="1731" w:type="pct"/>
            <w:tcBorders>
              <w:top w:val="single" w:sz="4" w:space="0" w:color="F7F3F4"/>
              <w:right w:val="single" w:sz="4" w:space="0" w:color="F7F3F4"/>
            </w:tcBorders>
            <w:shd w:val="clear" w:color="auto" w:fill="F7F3F4"/>
          </w:tcPr>
          <w:p w14:paraId="54DAF5A9"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r>
      <w:tr w:rsidR="00FB1A96" w14:paraId="12305A84"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EADDDF"/>
            </w:tcBorders>
            <w:shd w:val="clear" w:color="auto" w:fill="F7F3F4"/>
          </w:tcPr>
          <w:p w14:paraId="344DE6E4" w14:textId="77777777" w:rsidR="00FB1A96" w:rsidRPr="006F3D7B" w:rsidRDefault="00FB1A96" w:rsidP="00391331">
            <w:pPr>
              <w:pStyle w:val="ListParagraph"/>
              <w:numPr>
                <w:ilvl w:val="0"/>
                <w:numId w:val="48"/>
              </w:numPr>
              <w:rPr>
                <w:bCs w:val="0"/>
              </w:rPr>
            </w:pPr>
            <w:r w:rsidRPr="006F3D7B">
              <w:t>Referral to postnatal domiciliary care or hospital in the home is collected and analysed</w:t>
            </w:r>
          </w:p>
        </w:tc>
        <w:tc>
          <w:tcPr>
            <w:tcW w:w="1949" w:type="pct"/>
            <w:tcBorders>
              <w:bottom w:val="single" w:sz="4" w:space="0" w:color="EADDDF"/>
            </w:tcBorders>
            <w:shd w:val="clear" w:color="auto" w:fill="F7F3F4"/>
          </w:tcPr>
          <w:p w14:paraId="2B9F9943"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c>
          <w:tcPr>
            <w:tcW w:w="1731" w:type="pct"/>
            <w:tcBorders>
              <w:bottom w:val="single" w:sz="4" w:space="0" w:color="EADDDF"/>
              <w:right w:val="single" w:sz="4" w:space="0" w:color="F7F3F4"/>
            </w:tcBorders>
            <w:shd w:val="clear" w:color="auto" w:fill="F7F3F4"/>
          </w:tcPr>
          <w:p w14:paraId="24C7706A"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5B8C58AF"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EADDDF"/>
              <w:left w:val="single" w:sz="4" w:space="0" w:color="EADDDF"/>
              <w:bottom w:val="single" w:sz="4" w:space="0" w:color="EADDDF"/>
              <w:right w:val="single" w:sz="4" w:space="0" w:color="EADDDF"/>
            </w:tcBorders>
            <w:shd w:val="clear" w:color="auto" w:fill="EADDDF"/>
          </w:tcPr>
          <w:p w14:paraId="6E2D5114" w14:textId="269D376D" w:rsidR="00FB1A96" w:rsidRPr="00FB1A96" w:rsidRDefault="00FB1A96" w:rsidP="00FB1A96">
            <w:pPr>
              <w:pStyle w:val="HeadingL3"/>
              <w:rPr>
                <w:b/>
              </w:rPr>
            </w:pPr>
            <w:r w:rsidRPr="00FB1A96">
              <w:rPr>
                <w:b/>
              </w:rPr>
              <w:t>GENERAL OUTCOME DATA</w:t>
            </w:r>
          </w:p>
        </w:tc>
      </w:tr>
      <w:tr w:rsidR="00FB1A96" w14:paraId="4CC3380A"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tcBorders>
            <w:shd w:val="clear" w:color="auto" w:fill="F7F3F4"/>
          </w:tcPr>
          <w:p w14:paraId="32332B7C" w14:textId="77777777" w:rsidR="00FB1A96" w:rsidRPr="008114A0" w:rsidRDefault="00FB1A96" w:rsidP="00391331">
            <w:pPr>
              <w:pStyle w:val="ListParagraph"/>
              <w:numPr>
                <w:ilvl w:val="0"/>
                <w:numId w:val="48"/>
              </w:numPr>
            </w:pPr>
            <w:r w:rsidRPr="008114A0">
              <w:t xml:space="preserve">Complaints data is collected and analysed </w:t>
            </w:r>
            <w:r w:rsidRPr="008114A0">
              <w:rPr>
                <w:rFonts w:cstheme="minorHAnsi"/>
              </w:rPr>
              <w:t>in the maternity service</w:t>
            </w:r>
          </w:p>
        </w:tc>
        <w:tc>
          <w:tcPr>
            <w:tcW w:w="1949" w:type="pct"/>
            <w:tcBorders>
              <w:top w:val="single" w:sz="4" w:space="0" w:color="EADDDF"/>
            </w:tcBorders>
            <w:shd w:val="clear" w:color="auto" w:fill="F7F3F4"/>
          </w:tcPr>
          <w:p w14:paraId="7017FBD3" w14:textId="1D790D49" w:rsidR="00FB1A96" w:rsidRDefault="00FB1A96" w:rsidP="003E3771">
            <w:pPr>
              <w:cnfStyle w:val="000000100000" w:firstRow="0" w:lastRow="0" w:firstColumn="0" w:lastColumn="0" w:oddVBand="0" w:evenVBand="0" w:oddHBand="1" w:evenHBand="0" w:firstRowFirstColumn="0" w:firstRowLastColumn="0" w:lastRowFirstColumn="0" w:lastRowLastColumn="0"/>
            </w:pPr>
            <w:r>
              <w:t xml:space="preserve">e.g. Number and type of complaints /10,000admissions and trend </w:t>
            </w:r>
            <w:r>
              <w:br/>
              <w:t>over time</w:t>
            </w:r>
          </w:p>
          <w:p w14:paraId="6324CE4D" w14:textId="77777777" w:rsidR="00FB1A96" w:rsidRDefault="00FB1A96" w:rsidP="003E3771">
            <w:pPr>
              <w:jc w:val="center"/>
              <w:cnfStyle w:val="000000100000" w:firstRow="0" w:lastRow="0" w:firstColumn="0" w:lastColumn="0" w:oddVBand="0" w:evenVBand="0" w:oddHBand="1" w:evenHBand="0" w:firstRowFirstColumn="0" w:firstRowLastColumn="0" w:lastRowFirstColumn="0" w:lastRowLastColumn="0"/>
            </w:pPr>
          </w:p>
        </w:tc>
        <w:tc>
          <w:tcPr>
            <w:tcW w:w="1731" w:type="pct"/>
            <w:tcBorders>
              <w:top w:val="single" w:sz="4" w:space="0" w:color="EADDDF"/>
              <w:right w:val="single" w:sz="4" w:space="0" w:color="F7F3F4"/>
            </w:tcBorders>
            <w:shd w:val="clear" w:color="auto" w:fill="F7F3F4"/>
          </w:tcPr>
          <w:p w14:paraId="160B5B88"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635C9634"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7849A3FB" w14:textId="77777777" w:rsidR="00FB1A96" w:rsidRPr="008114A0" w:rsidRDefault="00FB1A96" w:rsidP="00391331">
            <w:pPr>
              <w:pStyle w:val="ListParagraph"/>
              <w:numPr>
                <w:ilvl w:val="0"/>
                <w:numId w:val="48"/>
              </w:numPr>
            </w:pPr>
            <w:r w:rsidRPr="008114A0">
              <w:t xml:space="preserve">Incident data is collected and analysed </w:t>
            </w:r>
            <w:r w:rsidRPr="008114A0">
              <w:rPr>
                <w:rFonts w:cstheme="minorHAnsi"/>
              </w:rPr>
              <w:t>in the maternity service</w:t>
            </w:r>
          </w:p>
        </w:tc>
        <w:tc>
          <w:tcPr>
            <w:tcW w:w="1949" w:type="pct"/>
            <w:shd w:val="clear" w:color="auto" w:fill="F7F3F4"/>
          </w:tcPr>
          <w:p w14:paraId="3C24D7E8" w14:textId="47FF7C9E" w:rsidR="00FB1A96" w:rsidRDefault="00FB1A96" w:rsidP="003E3771">
            <w:pPr>
              <w:cnfStyle w:val="000000010000" w:firstRow="0" w:lastRow="0" w:firstColumn="0" w:lastColumn="0" w:oddVBand="0" w:evenVBand="0" w:oddHBand="0" w:evenHBand="1" w:firstRowFirstColumn="0" w:firstRowLastColumn="0" w:lastRowFirstColumn="0" w:lastRowLastColumn="0"/>
            </w:pPr>
            <w:r>
              <w:t xml:space="preserve">e.g. Number and type of incidents /10,000 admission and trend </w:t>
            </w:r>
            <w:r>
              <w:br/>
              <w:t>over time</w:t>
            </w:r>
          </w:p>
        </w:tc>
        <w:tc>
          <w:tcPr>
            <w:tcW w:w="1731" w:type="pct"/>
            <w:tcBorders>
              <w:right w:val="single" w:sz="4" w:space="0" w:color="F7F3F4"/>
            </w:tcBorders>
            <w:shd w:val="clear" w:color="auto" w:fill="F7F3F4"/>
          </w:tcPr>
          <w:p w14:paraId="6C7BC5B5"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r>
      <w:tr w:rsidR="00FB1A96" w14:paraId="63A56322"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71FB46FE" w14:textId="77777777" w:rsidR="00FB1A96" w:rsidRPr="008114A0" w:rsidRDefault="00FB1A96" w:rsidP="00391331">
            <w:pPr>
              <w:pStyle w:val="ListParagraph"/>
              <w:numPr>
                <w:ilvl w:val="0"/>
                <w:numId w:val="48"/>
              </w:numPr>
            </w:pPr>
            <w:r w:rsidRPr="008114A0">
              <w:t xml:space="preserve">Maternal </w:t>
            </w:r>
            <w:r>
              <w:t>a</w:t>
            </w:r>
            <w:r w:rsidRPr="008114A0">
              <w:t xml:space="preserve">verage </w:t>
            </w:r>
            <w:r>
              <w:t>l</w:t>
            </w:r>
            <w:r w:rsidRPr="008114A0">
              <w:t>ength of stay data is collected and analysed</w:t>
            </w:r>
          </w:p>
        </w:tc>
        <w:tc>
          <w:tcPr>
            <w:tcW w:w="1949" w:type="pct"/>
            <w:shd w:val="clear" w:color="auto" w:fill="F7F3F4"/>
          </w:tcPr>
          <w:p w14:paraId="4FDF7303"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c>
          <w:tcPr>
            <w:tcW w:w="1731" w:type="pct"/>
            <w:tcBorders>
              <w:right w:val="single" w:sz="4" w:space="0" w:color="F7F3F4"/>
            </w:tcBorders>
            <w:shd w:val="clear" w:color="auto" w:fill="F7F3F4"/>
          </w:tcPr>
          <w:p w14:paraId="4A4C13EE"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7E313056"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5AD8E8BD" w14:textId="77777777" w:rsidR="00FB1A96" w:rsidRPr="008114A0" w:rsidRDefault="00FB1A96" w:rsidP="00391331">
            <w:pPr>
              <w:pStyle w:val="ListParagraph"/>
              <w:numPr>
                <w:ilvl w:val="0"/>
                <w:numId w:val="48"/>
              </w:numPr>
            </w:pPr>
            <w:r w:rsidRPr="008114A0">
              <w:t>Neonatal length of stay is collected and analysed</w:t>
            </w:r>
          </w:p>
        </w:tc>
        <w:tc>
          <w:tcPr>
            <w:tcW w:w="1949" w:type="pct"/>
            <w:shd w:val="clear" w:color="auto" w:fill="F7F3F4"/>
          </w:tcPr>
          <w:p w14:paraId="4E658F3F"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c>
          <w:tcPr>
            <w:tcW w:w="1731" w:type="pct"/>
            <w:tcBorders>
              <w:right w:val="single" w:sz="4" w:space="0" w:color="F7F3F4"/>
            </w:tcBorders>
            <w:shd w:val="clear" w:color="auto" w:fill="F7F3F4"/>
          </w:tcPr>
          <w:p w14:paraId="29355601" w14:textId="77777777" w:rsidR="00FB1A96" w:rsidRDefault="00FB1A96" w:rsidP="003E3771">
            <w:pPr>
              <w:cnfStyle w:val="000000010000" w:firstRow="0" w:lastRow="0" w:firstColumn="0" w:lastColumn="0" w:oddVBand="0" w:evenVBand="0" w:oddHBand="0" w:evenHBand="1" w:firstRowFirstColumn="0" w:firstRowLastColumn="0" w:lastRowFirstColumn="0" w:lastRowLastColumn="0"/>
            </w:pPr>
          </w:p>
        </w:tc>
      </w:tr>
      <w:tr w:rsidR="00FB1A96" w14:paraId="5B19C9C7"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EADDDF"/>
            </w:tcBorders>
            <w:shd w:val="clear" w:color="auto" w:fill="F7F3F4"/>
          </w:tcPr>
          <w:p w14:paraId="40185A7D" w14:textId="77777777" w:rsidR="00FB1A96" w:rsidRPr="008114A0" w:rsidRDefault="00FB1A96" w:rsidP="00391331">
            <w:pPr>
              <w:pStyle w:val="ListParagraph"/>
              <w:numPr>
                <w:ilvl w:val="0"/>
                <w:numId w:val="48"/>
              </w:numPr>
            </w:pPr>
            <w:r w:rsidRPr="008114A0">
              <w:t>Unplanned re-admissions data is collected and analysed</w:t>
            </w:r>
          </w:p>
        </w:tc>
        <w:tc>
          <w:tcPr>
            <w:tcW w:w="1949" w:type="pct"/>
            <w:tcBorders>
              <w:bottom w:val="single" w:sz="4" w:space="0" w:color="EADDDF"/>
            </w:tcBorders>
            <w:shd w:val="clear" w:color="auto" w:fill="F7F3F4"/>
          </w:tcPr>
          <w:p w14:paraId="01544202" w14:textId="2F5C94BD" w:rsidR="00FB1A96" w:rsidRDefault="00FB1A96" w:rsidP="003E3771">
            <w:pPr>
              <w:cnfStyle w:val="000000100000" w:firstRow="0" w:lastRow="0" w:firstColumn="0" w:lastColumn="0" w:oddVBand="0" w:evenVBand="0" w:oddHBand="1" w:evenHBand="0" w:firstRowFirstColumn="0" w:firstRowLastColumn="0" w:lastRowFirstColumn="0" w:lastRowLastColumn="0"/>
            </w:pPr>
            <w:r>
              <w:t xml:space="preserve">e.g. Percentage of maternity patients who have unplanned </w:t>
            </w:r>
            <w:r>
              <w:br/>
              <w:t>re admissions within 48 hours of discharge</w:t>
            </w:r>
          </w:p>
        </w:tc>
        <w:tc>
          <w:tcPr>
            <w:tcW w:w="1731" w:type="pct"/>
            <w:tcBorders>
              <w:bottom w:val="single" w:sz="4" w:space="0" w:color="EADDDF"/>
              <w:right w:val="single" w:sz="4" w:space="0" w:color="F7F3F4"/>
            </w:tcBorders>
            <w:shd w:val="clear" w:color="auto" w:fill="F7F3F4"/>
          </w:tcPr>
          <w:p w14:paraId="1874FCFA"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p>
        </w:tc>
      </w:tr>
      <w:tr w:rsidR="00FB1A96" w14:paraId="588B923A"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EADDDF"/>
              <w:left w:val="single" w:sz="4" w:space="0" w:color="EADDDF"/>
              <w:bottom w:val="single" w:sz="4" w:space="0" w:color="EADDDF"/>
              <w:right w:val="single" w:sz="4" w:space="0" w:color="EADDDF"/>
            </w:tcBorders>
            <w:shd w:val="clear" w:color="auto" w:fill="EADDDF"/>
          </w:tcPr>
          <w:p w14:paraId="075EBD29" w14:textId="77777777" w:rsidR="00FB1A96" w:rsidRPr="00FB1A96" w:rsidRDefault="00FB1A96" w:rsidP="00FB1A96">
            <w:pPr>
              <w:pStyle w:val="HeadingL3"/>
              <w:rPr>
                <w:b/>
                <w:noProof/>
                <w:lang w:eastAsia="en-AU"/>
              </w:rPr>
            </w:pPr>
            <w:r w:rsidRPr="00FB1A96">
              <w:rPr>
                <w:b/>
                <w:noProof/>
                <w:lang w:eastAsia="en-AU"/>
              </w:rPr>
              <w:t>MATERNAL OUTCOMES</w:t>
            </w:r>
          </w:p>
        </w:tc>
      </w:tr>
      <w:tr w:rsidR="00FB1A96" w14:paraId="22093006"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bottom w:val="single" w:sz="4" w:space="0" w:color="F7F3F4"/>
            </w:tcBorders>
            <w:shd w:val="clear" w:color="auto" w:fill="F7F3F4"/>
          </w:tcPr>
          <w:p w14:paraId="7D75AE15" w14:textId="77777777" w:rsidR="00FB1A96" w:rsidRPr="00435AB0" w:rsidRDefault="00FB1A96" w:rsidP="00391331">
            <w:pPr>
              <w:pStyle w:val="ListParagraph"/>
              <w:numPr>
                <w:ilvl w:val="0"/>
                <w:numId w:val="48"/>
              </w:numPr>
              <w:rPr>
                <w:rFonts w:cstheme="minorHAnsi"/>
              </w:rPr>
            </w:pPr>
            <w:r>
              <w:rPr>
                <w:rFonts w:cstheme="minorHAnsi"/>
              </w:rPr>
              <w:t>Rates of 3</w:t>
            </w:r>
            <w:r w:rsidRPr="00692522">
              <w:rPr>
                <w:rFonts w:cstheme="minorHAnsi"/>
                <w:vertAlign w:val="superscript"/>
              </w:rPr>
              <w:t>rd</w:t>
            </w:r>
            <w:r>
              <w:rPr>
                <w:rFonts w:cstheme="minorHAnsi"/>
              </w:rPr>
              <w:t xml:space="preserve"> and 4</w:t>
            </w:r>
            <w:r w:rsidRPr="00692522">
              <w:rPr>
                <w:rFonts w:cstheme="minorHAnsi"/>
                <w:vertAlign w:val="superscript"/>
              </w:rPr>
              <w:t>th</w:t>
            </w:r>
            <w:r>
              <w:rPr>
                <w:rFonts w:cstheme="minorHAnsi"/>
              </w:rPr>
              <w:t xml:space="preserve"> degree perineal  tear </w:t>
            </w:r>
            <w:r w:rsidRPr="002D4225">
              <w:t xml:space="preserve">is collected and analysed </w:t>
            </w:r>
          </w:p>
        </w:tc>
        <w:tc>
          <w:tcPr>
            <w:tcW w:w="1949" w:type="pct"/>
            <w:tcBorders>
              <w:top w:val="single" w:sz="4" w:space="0" w:color="EADDDF"/>
              <w:bottom w:val="single" w:sz="4" w:space="0" w:color="F7F3F4"/>
            </w:tcBorders>
            <w:shd w:val="clear" w:color="auto" w:fill="F7F3F4"/>
          </w:tcPr>
          <w:p w14:paraId="26A454DD"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31" w:type="pct"/>
            <w:tcBorders>
              <w:top w:val="single" w:sz="4" w:space="0" w:color="EADDDF"/>
              <w:bottom w:val="single" w:sz="4" w:space="0" w:color="F7F3F4"/>
              <w:right w:val="single" w:sz="4" w:space="0" w:color="F7F3F4"/>
            </w:tcBorders>
            <w:shd w:val="clear" w:color="auto" w:fill="F7F3F4"/>
          </w:tcPr>
          <w:p w14:paraId="0958783B"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FB1A96" w14:paraId="4868C77F"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F7F3F4"/>
              <w:left w:val="single" w:sz="4" w:space="0" w:color="F7F3F4"/>
            </w:tcBorders>
            <w:shd w:val="clear" w:color="auto" w:fill="F7F3F4"/>
          </w:tcPr>
          <w:p w14:paraId="55841FAF" w14:textId="77777777" w:rsidR="00FB1A96" w:rsidRDefault="00FB1A96" w:rsidP="00391331">
            <w:pPr>
              <w:pStyle w:val="ListParagraph"/>
              <w:numPr>
                <w:ilvl w:val="0"/>
                <w:numId w:val="48"/>
              </w:numPr>
              <w:rPr>
                <w:rFonts w:cstheme="minorHAnsi"/>
              </w:rPr>
            </w:pPr>
            <w:proofErr w:type="spellStart"/>
            <w:r>
              <w:rPr>
                <w:rFonts w:cstheme="minorHAnsi"/>
              </w:rPr>
              <w:lastRenderedPageBreak/>
              <w:t>Post partum</w:t>
            </w:r>
            <w:proofErr w:type="spellEnd"/>
            <w:r>
              <w:rPr>
                <w:rFonts w:cstheme="minorHAnsi"/>
              </w:rPr>
              <w:t xml:space="preserve"> haemorrhage (&gt; than 1000ml) </w:t>
            </w:r>
            <w:r w:rsidRPr="002D4225">
              <w:t>is collected and analysed</w:t>
            </w:r>
          </w:p>
        </w:tc>
        <w:tc>
          <w:tcPr>
            <w:tcW w:w="1949" w:type="pct"/>
            <w:tcBorders>
              <w:top w:val="single" w:sz="4" w:space="0" w:color="F7F3F4"/>
            </w:tcBorders>
            <w:shd w:val="clear" w:color="auto" w:fill="F7F3F4"/>
          </w:tcPr>
          <w:p w14:paraId="48C05DAE"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top w:val="single" w:sz="4" w:space="0" w:color="F7F3F4"/>
              <w:right w:val="single" w:sz="4" w:space="0" w:color="F7F3F4"/>
            </w:tcBorders>
            <w:shd w:val="clear" w:color="auto" w:fill="F7F3F4"/>
          </w:tcPr>
          <w:p w14:paraId="16D6C5A3"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14:paraId="4C527FA4" w14:textId="77777777" w:rsidTr="00E562E6">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76BA1F56" w14:textId="77777777" w:rsidR="00FB1A96" w:rsidRPr="00435AB0" w:rsidRDefault="00FB1A96" w:rsidP="00391331">
            <w:pPr>
              <w:pStyle w:val="ListParagraph"/>
              <w:numPr>
                <w:ilvl w:val="0"/>
                <w:numId w:val="48"/>
              </w:numPr>
            </w:pPr>
            <w:r w:rsidRPr="00435AB0">
              <w:rPr>
                <w:rFonts w:cstheme="minorHAnsi"/>
              </w:rPr>
              <w:t xml:space="preserve">Mortality data is collected and analysed in the </w:t>
            </w:r>
            <w:r>
              <w:rPr>
                <w:rFonts w:cstheme="minorHAnsi"/>
              </w:rPr>
              <w:t>maternity service</w:t>
            </w:r>
          </w:p>
        </w:tc>
        <w:tc>
          <w:tcPr>
            <w:tcW w:w="1949" w:type="pct"/>
            <w:shd w:val="clear" w:color="auto" w:fill="F7F3F4"/>
          </w:tcPr>
          <w:p w14:paraId="5D511C07"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mortality data</w:t>
            </w:r>
          </w:p>
          <w:p w14:paraId="0BAD2711" w14:textId="77777777" w:rsidR="00FB1A96" w:rsidRDefault="00FB1A96" w:rsidP="003E3771">
            <w:pPr>
              <w:cnfStyle w:val="000000100000" w:firstRow="0" w:lastRow="0" w:firstColumn="0" w:lastColumn="0" w:oddVBand="0" w:evenVBand="0" w:oddHBand="1" w:evenHBand="0" w:firstRowFirstColumn="0" w:firstRowLastColumn="0" w:lastRowFirstColumn="0" w:lastRowLastColumn="0"/>
            </w:pPr>
            <w:r w:rsidRPr="00CA4DFB">
              <w:rPr>
                <w:rFonts w:cstheme="minorHAnsi"/>
                <w:noProof/>
                <w:lang w:eastAsia="en-AU"/>
              </w:rPr>
              <w:t>Evidence of mortality data analysis used to inform action</w:t>
            </w:r>
          </w:p>
        </w:tc>
        <w:tc>
          <w:tcPr>
            <w:tcW w:w="1731" w:type="pct"/>
            <w:tcBorders>
              <w:right w:val="single" w:sz="4" w:space="0" w:color="F7F3F4"/>
            </w:tcBorders>
            <w:shd w:val="clear" w:color="auto" w:fill="F7F3F4"/>
          </w:tcPr>
          <w:p w14:paraId="0CC06795"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FB1A96" w14:paraId="45F29E72"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EADDDF"/>
            </w:tcBorders>
            <w:shd w:val="clear" w:color="auto" w:fill="F7F3F4"/>
          </w:tcPr>
          <w:p w14:paraId="13F79F7B" w14:textId="77777777" w:rsidR="00FB1A96" w:rsidRDefault="00FB1A96" w:rsidP="00391331">
            <w:pPr>
              <w:pStyle w:val="ListParagraph"/>
              <w:numPr>
                <w:ilvl w:val="0"/>
                <w:numId w:val="48"/>
              </w:numPr>
              <w:rPr>
                <w:rFonts w:cstheme="minorHAnsi"/>
              </w:rPr>
            </w:pPr>
            <w:r>
              <w:rPr>
                <w:rFonts w:cstheme="minorHAnsi"/>
              </w:rPr>
              <w:t xml:space="preserve">Rate of blood transfusion </w:t>
            </w:r>
            <w:r w:rsidRPr="002D4225">
              <w:t xml:space="preserve">is collected and analysed </w:t>
            </w:r>
            <w:r w:rsidRPr="002D4225">
              <w:rPr>
                <w:rFonts w:cstheme="minorHAnsi"/>
              </w:rPr>
              <w:t xml:space="preserve">in the </w:t>
            </w:r>
            <w:r>
              <w:rPr>
                <w:rFonts w:cstheme="minorHAnsi"/>
              </w:rPr>
              <w:t>maternity service</w:t>
            </w:r>
          </w:p>
        </w:tc>
        <w:tc>
          <w:tcPr>
            <w:tcW w:w="1949" w:type="pct"/>
            <w:tcBorders>
              <w:bottom w:val="single" w:sz="4" w:space="0" w:color="EADDDF"/>
            </w:tcBorders>
            <w:shd w:val="clear" w:color="auto" w:fill="F7F3F4"/>
          </w:tcPr>
          <w:p w14:paraId="1DADF08D"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bottom w:val="single" w:sz="4" w:space="0" w:color="EADDDF"/>
              <w:right w:val="single" w:sz="4" w:space="0" w:color="F7F3F4"/>
            </w:tcBorders>
            <w:shd w:val="clear" w:color="auto" w:fill="F7F3F4"/>
          </w:tcPr>
          <w:p w14:paraId="34F213E9"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rsidRPr="00FB1A96" w14:paraId="539FC442"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EADDDF"/>
              <w:left w:val="single" w:sz="4" w:space="0" w:color="EADDDF"/>
              <w:bottom w:val="single" w:sz="4" w:space="0" w:color="EADDDF"/>
              <w:right w:val="single" w:sz="4" w:space="0" w:color="EADDDF"/>
            </w:tcBorders>
            <w:shd w:val="clear" w:color="auto" w:fill="EADDDF"/>
          </w:tcPr>
          <w:p w14:paraId="07B55C3A" w14:textId="77777777" w:rsidR="00FB1A96" w:rsidRPr="00FB1A96" w:rsidRDefault="00FB1A96" w:rsidP="00FB1A96">
            <w:pPr>
              <w:pStyle w:val="HeadingL3"/>
              <w:rPr>
                <w:b/>
                <w:noProof/>
                <w:lang w:eastAsia="en-AU"/>
              </w:rPr>
            </w:pPr>
            <w:r w:rsidRPr="00FB1A96">
              <w:rPr>
                <w:b/>
                <w:noProof/>
                <w:lang w:eastAsia="en-AU"/>
              </w:rPr>
              <w:t>NEONATAL OUTCOMES</w:t>
            </w:r>
          </w:p>
        </w:tc>
      </w:tr>
      <w:tr w:rsidR="00FB1A96" w14:paraId="6B2BEC7A"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tcBorders>
            <w:shd w:val="clear" w:color="auto" w:fill="F7F3F4"/>
          </w:tcPr>
          <w:p w14:paraId="3338F1BE" w14:textId="77777777" w:rsidR="00FB1A96" w:rsidRPr="00435AB0" w:rsidRDefault="00FB1A96" w:rsidP="00391331">
            <w:pPr>
              <w:pStyle w:val="ListParagraph"/>
              <w:numPr>
                <w:ilvl w:val="0"/>
                <w:numId w:val="48"/>
              </w:numPr>
              <w:rPr>
                <w:rFonts w:cstheme="minorHAnsi"/>
              </w:rPr>
            </w:pPr>
            <w:r>
              <w:rPr>
                <w:rFonts w:cstheme="minorHAnsi"/>
              </w:rPr>
              <w:t xml:space="preserve">Low 5 minute APGAR score (less than 7) for at term neonates </w:t>
            </w:r>
            <w:r w:rsidRPr="002D4225">
              <w:t xml:space="preserve">is collected and analysed </w:t>
            </w:r>
          </w:p>
        </w:tc>
        <w:tc>
          <w:tcPr>
            <w:tcW w:w="1949" w:type="pct"/>
            <w:tcBorders>
              <w:top w:val="single" w:sz="4" w:space="0" w:color="EADDDF"/>
            </w:tcBorders>
            <w:shd w:val="clear" w:color="auto" w:fill="F7F3F4"/>
          </w:tcPr>
          <w:p w14:paraId="2A9ED0BB"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top w:val="single" w:sz="4" w:space="0" w:color="EADDDF"/>
              <w:right w:val="single" w:sz="4" w:space="0" w:color="F7F3F4"/>
            </w:tcBorders>
            <w:shd w:val="clear" w:color="auto" w:fill="F7F3F4"/>
          </w:tcPr>
          <w:p w14:paraId="29BA4D15"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14:paraId="1338A969"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0F1BF9F6" w14:textId="77777777" w:rsidR="00FB1A96" w:rsidRPr="00435AB0" w:rsidRDefault="00FB1A96" w:rsidP="00391331">
            <w:pPr>
              <w:pStyle w:val="ListParagraph"/>
              <w:numPr>
                <w:ilvl w:val="0"/>
                <w:numId w:val="48"/>
              </w:numPr>
              <w:rPr>
                <w:rFonts w:cstheme="minorHAnsi"/>
              </w:rPr>
            </w:pPr>
            <w:r>
              <w:rPr>
                <w:rFonts w:cstheme="minorHAnsi"/>
              </w:rPr>
              <w:t xml:space="preserve">Severe </w:t>
            </w:r>
            <w:proofErr w:type="spellStart"/>
            <w:r>
              <w:rPr>
                <w:rFonts w:cstheme="minorHAnsi"/>
              </w:rPr>
              <w:t>fetal</w:t>
            </w:r>
            <w:proofErr w:type="spellEnd"/>
            <w:r>
              <w:rPr>
                <w:rFonts w:cstheme="minorHAnsi"/>
              </w:rPr>
              <w:t xml:space="preserve"> growth restriction at term </w:t>
            </w:r>
            <w:r w:rsidRPr="002D4225">
              <w:t xml:space="preserve">is collected and analysed </w:t>
            </w:r>
          </w:p>
        </w:tc>
        <w:tc>
          <w:tcPr>
            <w:tcW w:w="1949" w:type="pct"/>
            <w:shd w:val="clear" w:color="auto" w:fill="F7F3F4"/>
          </w:tcPr>
          <w:p w14:paraId="3F510CBD"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31" w:type="pct"/>
            <w:tcBorders>
              <w:right w:val="single" w:sz="4" w:space="0" w:color="F7F3F4"/>
            </w:tcBorders>
            <w:shd w:val="clear" w:color="auto" w:fill="F7F3F4"/>
          </w:tcPr>
          <w:p w14:paraId="2362753F"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FB1A96" w14:paraId="784BDEF0"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EADDDF"/>
            </w:tcBorders>
            <w:shd w:val="clear" w:color="auto" w:fill="F7F3F4"/>
          </w:tcPr>
          <w:p w14:paraId="7FC7EB78" w14:textId="77777777" w:rsidR="00FB1A96" w:rsidRDefault="00FB1A96" w:rsidP="00391331">
            <w:pPr>
              <w:pStyle w:val="ListParagraph"/>
              <w:numPr>
                <w:ilvl w:val="0"/>
                <w:numId w:val="48"/>
              </w:numPr>
              <w:rPr>
                <w:rFonts w:cstheme="minorHAnsi"/>
              </w:rPr>
            </w:pPr>
            <w:r>
              <w:rPr>
                <w:rFonts w:cstheme="minorHAnsi"/>
              </w:rPr>
              <w:t xml:space="preserve">Perinatal mortality rates </w:t>
            </w:r>
            <w:r w:rsidRPr="002D4225">
              <w:t xml:space="preserve">is collected and analysed </w:t>
            </w:r>
          </w:p>
        </w:tc>
        <w:tc>
          <w:tcPr>
            <w:tcW w:w="1949" w:type="pct"/>
            <w:tcBorders>
              <w:bottom w:val="single" w:sz="4" w:space="0" w:color="EADDDF"/>
            </w:tcBorders>
            <w:shd w:val="clear" w:color="auto" w:fill="F7F3F4"/>
          </w:tcPr>
          <w:p w14:paraId="33A161FE" w14:textId="77777777" w:rsidR="00FB1A96" w:rsidRDefault="00FB1A96" w:rsidP="002E1AAB">
            <w:pPr>
              <w:pStyle w:val="BodyBulletsL1"/>
              <w:cnfStyle w:val="000000010000" w:firstRow="0" w:lastRow="0" w:firstColumn="0" w:lastColumn="0" w:oddVBand="0" w:evenVBand="0" w:oddHBand="0" w:evenHBand="1" w:firstRowFirstColumn="0" w:firstRowLastColumn="0" w:lastRowFirstColumn="0" w:lastRowLastColumn="0"/>
            </w:pPr>
            <w:r w:rsidRPr="00E66245">
              <w:t xml:space="preserve">Total perinatal mortality ratio </w:t>
            </w:r>
          </w:p>
          <w:p w14:paraId="51390971" w14:textId="77777777" w:rsidR="00FB1A96" w:rsidRPr="00614012" w:rsidRDefault="00FB1A96" w:rsidP="002E1AAB">
            <w:pPr>
              <w:pStyle w:val="BodyBulletsL1"/>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66245">
              <w:t>Perinatal mortality ratio for babies born at 32 weeks or more</w:t>
            </w:r>
          </w:p>
        </w:tc>
        <w:tc>
          <w:tcPr>
            <w:tcW w:w="1731" w:type="pct"/>
            <w:tcBorders>
              <w:bottom w:val="single" w:sz="4" w:space="0" w:color="EADDDF"/>
              <w:right w:val="single" w:sz="4" w:space="0" w:color="F7F3F4"/>
            </w:tcBorders>
            <w:shd w:val="clear" w:color="auto" w:fill="F7F3F4"/>
          </w:tcPr>
          <w:p w14:paraId="142C086C"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14:paraId="14272CEA"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EADDDF"/>
              <w:left w:val="single" w:sz="4" w:space="0" w:color="EADDDF"/>
              <w:bottom w:val="single" w:sz="4" w:space="0" w:color="EADDDF"/>
              <w:right w:val="single" w:sz="4" w:space="0" w:color="EADDDF"/>
            </w:tcBorders>
            <w:shd w:val="clear" w:color="auto" w:fill="EADDDF"/>
          </w:tcPr>
          <w:p w14:paraId="7C84F7E6" w14:textId="034587D8" w:rsidR="00FB1A96" w:rsidRPr="00FB1A96" w:rsidRDefault="00FB1A96" w:rsidP="00FB1A96">
            <w:pPr>
              <w:pStyle w:val="HeadingL3"/>
              <w:rPr>
                <w:b/>
                <w:noProof/>
                <w:lang w:eastAsia="en-AU"/>
              </w:rPr>
            </w:pPr>
            <w:r w:rsidRPr="00FB1A96">
              <w:rPr>
                <w:b/>
              </w:rPr>
              <w:t>WORKFORCE</w:t>
            </w:r>
          </w:p>
        </w:tc>
      </w:tr>
      <w:tr w:rsidR="00FB1A96" w14:paraId="414B7E81"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top w:val="single" w:sz="4" w:space="0" w:color="EADDDF"/>
              <w:left w:val="single" w:sz="4" w:space="0" w:color="F7F3F4"/>
            </w:tcBorders>
            <w:shd w:val="clear" w:color="auto" w:fill="F7F3F4"/>
          </w:tcPr>
          <w:p w14:paraId="3DF2D850" w14:textId="77777777" w:rsidR="00FB1A96" w:rsidRPr="008114A0" w:rsidRDefault="00FB1A96" w:rsidP="00391331">
            <w:pPr>
              <w:pStyle w:val="ListParagraph"/>
              <w:numPr>
                <w:ilvl w:val="0"/>
                <w:numId w:val="48"/>
              </w:numPr>
              <w:rPr>
                <w:rFonts w:cstheme="minorHAnsi"/>
              </w:rPr>
            </w:pPr>
            <w:r w:rsidRPr="008114A0">
              <w:rPr>
                <w:rFonts w:eastAsiaTheme="minorEastAsia" w:hAnsi="Calibri"/>
                <w:kern w:val="24"/>
              </w:rPr>
              <w:t>Percentage of staff with FSEP training</w:t>
            </w:r>
          </w:p>
        </w:tc>
        <w:tc>
          <w:tcPr>
            <w:tcW w:w="1949" w:type="pct"/>
            <w:tcBorders>
              <w:top w:val="single" w:sz="4" w:space="0" w:color="EADDDF"/>
            </w:tcBorders>
            <w:shd w:val="clear" w:color="auto" w:fill="F7F3F4"/>
          </w:tcPr>
          <w:p w14:paraId="28613D98"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top w:val="single" w:sz="4" w:space="0" w:color="EADDDF"/>
              <w:right w:val="single" w:sz="4" w:space="0" w:color="F7F3F4"/>
            </w:tcBorders>
            <w:shd w:val="clear" w:color="auto" w:fill="F7F3F4"/>
          </w:tcPr>
          <w:p w14:paraId="3584C377"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FB1A96" w14:paraId="2FB90920"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tcBorders>
            <w:shd w:val="clear" w:color="auto" w:fill="F7F3F4"/>
          </w:tcPr>
          <w:p w14:paraId="0840DF47" w14:textId="77777777" w:rsidR="00FB1A96" w:rsidRPr="00052A2C" w:rsidRDefault="00FB1A96" w:rsidP="00391331">
            <w:pPr>
              <w:pStyle w:val="ListParagraph"/>
              <w:numPr>
                <w:ilvl w:val="0"/>
                <w:numId w:val="48"/>
              </w:numPr>
              <w:rPr>
                <w:rFonts w:cstheme="minorHAnsi"/>
              </w:rPr>
            </w:pPr>
            <w:r>
              <w:rPr>
                <w:rFonts w:eastAsiaTheme="minorEastAsia" w:hAnsi="Calibri"/>
                <w:kern w:val="24"/>
              </w:rPr>
              <w:t>Percentage of</w:t>
            </w:r>
            <w:r w:rsidRPr="00495A74">
              <w:rPr>
                <w:rFonts w:eastAsiaTheme="minorEastAsia" w:hAnsi="Calibri"/>
                <w:kern w:val="24"/>
              </w:rPr>
              <w:t xml:space="preserve"> </w:t>
            </w:r>
            <w:r w:rsidRPr="00315101">
              <w:rPr>
                <w:rFonts w:eastAsiaTheme="minorEastAsia" w:hAnsi="Calibri"/>
                <w:kern w:val="24"/>
              </w:rPr>
              <w:t>staff with NNR training</w:t>
            </w:r>
          </w:p>
        </w:tc>
        <w:tc>
          <w:tcPr>
            <w:tcW w:w="1949" w:type="pct"/>
            <w:shd w:val="clear" w:color="auto" w:fill="F7F3F4"/>
          </w:tcPr>
          <w:p w14:paraId="3BC2540D"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31" w:type="pct"/>
            <w:tcBorders>
              <w:right w:val="single" w:sz="4" w:space="0" w:color="F7F3F4"/>
            </w:tcBorders>
            <w:shd w:val="clear" w:color="auto" w:fill="F7F3F4"/>
          </w:tcPr>
          <w:p w14:paraId="291F4579" w14:textId="77777777" w:rsidR="00FB1A96" w:rsidRPr="00CA4DFB" w:rsidRDefault="00FB1A96"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r>
      <w:tr w:rsidR="00FB1A96" w14:paraId="65449C29"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Borders>
              <w:left w:val="single" w:sz="4" w:space="0" w:color="F7F3F4"/>
              <w:bottom w:val="single" w:sz="4" w:space="0" w:color="F7F3F4"/>
            </w:tcBorders>
            <w:shd w:val="clear" w:color="auto" w:fill="F7F3F4"/>
          </w:tcPr>
          <w:p w14:paraId="689FE61E" w14:textId="77777777" w:rsidR="00FB1A96" w:rsidRDefault="00FB1A96" w:rsidP="00391331">
            <w:pPr>
              <w:pStyle w:val="ListParagraph"/>
              <w:numPr>
                <w:ilvl w:val="0"/>
                <w:numId w:val="48"/>
              </w:numPr>
              <w:rPr>
                <w:rFonts w:eastAsiaTheme="minorEastAsia" w:hAnsi="Calibri"/>
                <w:kern w:val="24"/>
              </w:rPr>
            </w:pPr>
            <w:r>
              <w:rPr>
                <w:rFonts w:eastAsiaTheme="minorEastAsia" w:hAnsi="Calibri"/>
                <w:kern w:val="24"/>
              </w:rPr>
              <w:t>Percentage of staff with Emergency obstetric care training</w:t>
            </w:r>
          </w:p>
        </w:tc>
        <w:tc>
          <w:tcPr>
            <w:tcW w:w="1949" w:type="pct"/>
            <w:tcBorders>
              <w:bottom w:val="single" w:sz="4" w:space="0" w:color="F7F3F4"/>
            </w:tcBorders>
            <w:shd w:val="clear" w:color="auto" w:fill="F7F3F4"/>
          </w:tcPr>
          <w:p w14:paraId="594BF067"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31" w:type="pct"/>
            <w:tcBorders>
              <w:bottom w:val="single" w:sz="4" w:space="0" w:color="F7F3F4"/>
              <w:right w:val="single" w:sz="4" w:space="0" w:color="F7F3F4"/>
            </w:tcBorders>
            <w:shd w:val="clear" w:color="auto" w:fill="F7F3F4"/>
          </w:tcPr>
          <w:p w14:paraId="515281A6" w14:textId="77777777" w:rsidR="00FB1A96" w:rsidRPr="00CA4DFB" w:rsidRDefault="00FB1A96"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bl>
    <w:p w14:paraId="5B4576D4" w14:textId="77777777" w:rsidR="00FB1A96" w:rsidRDefault="00FB1A96" w:rsidP="00D2215C">
      <w:pPr>
        <w:pStyle w:val="Body"/>
        <w:sectPr w:rsidR="00FB1A96" w:rsidSect="00720441">
          <w:headerReference w:type="default" r:id="rId13"/>
          <w:pgSz w:w="16817" w:h="11901" w:orient="landscape"/>
          <w:pgMar w:top="1701" w:right="851" w:bottom="851" w:left="851" w:header="708" w:footer="708" w:gutter="0"/>
          <w:cols w:space="708"/>
          <w:docGrid w:linePitch="360"/>
        </w:sectPr>
      </w:pPr>
    </w:p>
    <w:p w14:paraId="3EE14CAD" w14:textId="77777777" w:rsidR="00B9588B" w:rsidRPr="00B9588B" w:rsidRDefault="00B9588B" w:rsidP="00B9588B">
      <w:pPr>
        <w:pStyle w:val="Body"/>
        <w:rPr>
          <w:rFonts w:cs="Helvetica"/>
          <w:color w:val="000000"/>
        </w:rPr>
      </w:pPr>
      <w:r w:rsidRPr="00B9588B">
        <w:rPr>
          <w:rFonts w:cs="Helvetica"/>
          <w:color w:val="000000"/>
        </w:rPr>
        <w:lastRenderedPageBreak/>
        <w:t xml:space="preserve">This fourth part of the MATIACT is used to evaluate the individual medical records for evidence of appropriate clinical processes that control risk in the maternity service. This section is divided up into main areas addressing antenatal, intrapartum and postnatal care. This part of the tool is designed to be undertaken with the assistance of a member of staff (eligible to be rostered on in maternity services) to assist with file navigation at all times during the patient file review. </w:t>
      </w:r>
    </w:p>
    <w:p w14:paraId="4D85512E" w14:textId="77777777" w:rsidR="00391331" w:rsidRPr="00391331" w:rsidRDefault="00391331" w:rsidP="00391331">
      <w:pPr>
        <w:pStyle w:val="Body"/>
        <w:rPr>
          <w:rFonts w:cs="Helvetica"/>
          <w:color w:val="000000"/>
        </w:rPr>
      </w:pPr>
    </w:p>
    <w:p w14:paraId="5AA8EF4B" w14:textId="77777777" w:rsidR="00391331" w:rsidRPr="00391331" w:rsidRDefault="00391331" w:rsidP="00863ACD">
      <w:pPr>
        <w:pStyle w:val="HeadingL3"/>
        <w:outlineLvl w:val="0"/>
      </w:pPr>
      <w:r w:rsidRPr="00391331">
        <w:t>Sampling</w:t>
      </w:r>
    </w:p>
    <w:p w14:paraId="06EE399C" w14:textId="77777777" w:rsidR="00B9588B" w:rsidRPr="00B9588B" w:rsidRDefault="00B9588B" w:rsidP="00B9588B">
      <w:pPr>
        <w:pStyle w:val="Body"/>
        <w:rPr>
          <w:rFonts w:cs="Helvetica"/>
          <w:color w:val="000000"/>
        </w:rPr>
      </w:pPr>
      <w:r w:rsidRPr="00B9588B">
        <w:rPr>
          <w:rFonts w:cs="Helvetica"/>
          <w:color w:val="000000"/>
        </w:rPr>
        <w:t xml:space="preserve">The internal audit sample comprises 5-10 files randomly selected maternity files and a minimum of 5 purposively sampled files from specified subpopulations reflecting complications with outcomes with admissions in the last 12 months.  The randomly selected files should represent a range of shifts at the hospital (am pm and </w:t>
      </w:r>
      <w:proofErr w:type="gramStart"/>
      <w:r w:rsidRPr="00B9588B">
        <w:rPr>
          <w:rFonts w:cs="Helvetica"/>
          <w:color w:val="000000"/>
        </w:rPr>
        <w:t>nights)The</w:t>
      </w:r>
      <w:proofErr w:type="gramEnd"/>
      <w:r w:rsidRPr="00B9588B">
        <w:rPr>
          <w:rFonts w:cs="Helvetica"/>
          <w:color w:val="000000"/>
        </w:rPr>
        <w:t xml:space="preserve"> related neonate files will be needed if criterion 191 is included in the scope of the audit. The subpopulations to be included are agreed in the process of scoping of the internal audit. All general criteria would be examined on these files   An additional consideration in the selection of files is ensuring files cover different shifts in the clinical area, for example some files randomly selected from the evening/night shift.</w:t>
      </w:r>
    </w:p>
    <w:p w14:paraId="4CA75FF5" w14:textId="77777777" w:rsidR="00B9588B" w:rsidRDefault="00B9588B" w:rsidP="00B9588B">
      <w:pPr>
        <w:pStyle w:val="Body"/>
        <w:rPr>
          <w:rFonts w:cs="Helvetica"/>
          <w:color w:val="000000"/>
        </w:rPr>
      </w:pPr>
    </w:p>
    <w:p w14:paraId="7C24D210" w14:textId="77777777" w:rsidR="00B9588B" w:rsidRPr="00B9588B" w:rsidRDefault="00B9588B" w:rsidP="00B9588B">
      <w:pPr>
        <w:pStyle w:val="Body"/>
        <w:rPr>
          <w:rFonts w:cs="Helvetica"/>
          <w:color w:val="000000"/>
        </w:rPr>
      </w:pPr>
      <w:r w:rsidRPr="00B9588B">
        <w:rPr>
          <w:rFonts w:cs="Helvetica"/>
          <w:color w:val="000000"/>
        </w:rPr>
        <w:t>Patient files need to be checked for suitability prior to the internal audit and there needs also to be provision made for additional files if needed at the onsite visit.</w:t>
      </w:r>
    </w:p>
    <w:p w14:paraId="4C192141" w14:textId="77777777" w:rsidR="00B9588B" w:rsidRDefault="00B9588B" w:rsidP="00B9588B">
      <w:pPr>
        <w:pStyle w:val="Body"/>
        <w:rPr>
          <w:rFonts w:cs="Helvetica"/>
          <w:color w:val="000000"/>
        </w:rPr>
      </w:pPr>
    </w:p>
    <w:p w14:paraId="2B9B9917" w14:textId="77777777" w:rsidR="00B9588B" w:rsidRPr="00B9588B" w:rsidRDefault="00B9588B" w:rsidP="00B9588B">
      <w:pPr>
        <w:pStyle w:val="Body"/>
        <w:rPr>
          <w:rFonts w:cs="Helvetica"/>
          <w:color w:val="000000"/>
        </w:rPr>
      </w:pPr>
      <w:r w:rsidRPr="00B9588B">
        <w:rPr>
          <w:rFonts w:cs="Helvetica"/>
          <w:color w:val="000000"/>
        </w:rPr>
        <w:t xml:space="preserve">The subpopulation groups that may be included are: </w:t>
      </w:r>
    </w:p>
    <w:p w14:paraId="0B4CC2C7" w14:textId="77777777" w:rsidR="00B9588B" w:rsidRPr="00B9588B" w:rsidRDefault="00B9588B" w:rsidP="00B9588B">
      <w:pPr>
        <w:pStyle w:val="Body"/>
        <w:numPr>
          <w:ilvl w:val="0"/>
          <w:numId w:val="58"/>
        </w:numPr>
        <w:rPr>
          <w:rFonts w:cs="Helvetica"/>
          <w:color w:val="000000"/>
        </w:rPr>
      </w:pPr>
      <w:r w:rsidRPr="00B9588B">
        <w:rPr>
          <w:rFonts w:cs="Helvetica"/>
          <w:color w:val="000000"/>
        </w:rPr>
        <w:t>Apgar score &lt;7 at 5 minutes</w:t>
      </w:r>
    </w:p>
    <w:p w14:paraId="1AD90158" w14:textId="77777777" w:rsidR="00B9588B" w:rsidRPr="00B9588B" w:rsidRDefault="00B9588B" w:rsidP="00B9588B">
      <w:pPr>
        <w:pStyle w:val="Body"/>
        <w:numPr>
          <w:ilvl w:val="0"/>
          <w:numId w:val="58"/>
        </w:numPr>
        <w:rPr>
          <w:rFonts w:cs="Helvetica"/>
          <w:color w:val="000000"/>
        </w:rPr>
      </w:pPr>
      <w:r w:rsidRPr="00B9588B">
        <w:rPr>
          <w:rFonts w:cs="Helvetica"/>
          <w:color w:val="000000"/>
        </w:rPr>
        <w:t>Neonatal admissions to PICU/NICU or other services (PIPER specialised transfer services)</w:t>
      </w:r>
    </w:p>
    <w:p w14:paraId="12155787" w14:textId="77777777" w:rsidR="00B9588B" w:rsidRPr="00B9588B" w:rsidRDefault="00B9588B" w:rsidP="00B9588B">
      <w:pPr>
        <w:pStyle w:val="Body"/>
        <w:numPr>
          <w:ilvl w:val="0"/>
          <w:numId w:val="58"/>
        </w:numPr>
        <w:rPr>
          <w:rFonts w:cs="Helvetica"/>
          <w:color w:val="000000"/>
        </w:rPr>
      </w:pPr>
      <w:r w:rsidRPr="00B9588B">
        <w:rPr>
          <w:rFonts w:cs="Helvetica"/>
          <w:color w:val="000000"/>
        </w:rPr>
        <w:t>Maternal ICU/HDU admissions or transfer to other services</w:t>
      </w:r>
    </w:p>
    <w:p w14:paraId="57CB7F41" w14:textId="77777777" w:rsidR="00B9588B" w:rsidRPr="00B9588B" w:rsidRDefault="00B9588B" w:rsidP="00B9588B">
      <w:pPr>
        <w:pStyle w:val="Body"/>
        <w:numPr>
          <w:ilvl w:val="0"/>
          <w:numId w:val="58"/>
        </w:numPr>
        <w:rPr>
          <w:rFonts w:cs="Helvetica"/>
          <w:color w:val="000000"/>
        </w:rPr>
      </w:pPr>
      <w:r w:rsidRPr="00B9588B">
        <w:rPr>
          <w:rFonts w:cs="Helvetica"/>
          <w:color w:val="000000"/>
        </w:rPr>
        <w:t>Prolonged length of stay of mother</w:t>
      </w:r>
    </w:p>
    <w:p w14:paraId="34DDB6B5" w14:textId="77777777" w:rsidR="00B9588B" w:rsidRPr="00B9588B" w:rsidRDefault="00B9588B" w:rsidP="00B9588B">
      <w:pPr>
        <w:pStyle w:val="Body"/>
        <w:numPr>
          <w:ilvl w:val="0"/>
          <w:numId w:val="58"/>
        </w:numPr>
        <w:rPr>
          <w:rFonts w:cs="Helvetica"/>
          <w:color w:val="000000"/>
        </w:rPr>
      </w:pPr>
      <w:r w:rsidRPr="00B9588B">
        <w:rPr>
          <w:rFonts w:cs="Helvetica"/>
          <w:color w:val="000000"/>
        </w:rPr>
        <w:t>Prolonged length of stay of baby</w:t>
      </w:r>
    </w:p>
    <w:p w14:paraId="38B70C48" w14:textId="77777777" w:rsidR="00B9588B" w:rsidRPr="00B9588B" w:rsidRDefault="00B9588B" w:rsidP="00B9588B">
      <w:pPr>
        <w:pStyle w:val="Body"/>
        <w:numPr>
          <w:ilvl w:val="0"/>
          <w:numId w:val="58"/>
        </w:numPr>
        <w:rPr>
          <w:rFonts w:cs="Helvetica"/>
          <w:color w:val="000000"/>
        </w:rPr>
      </w:pPr>
      <w:proofErr w:type="spellStart"/>
      <w:r w:rsidRPr="00B9588B">
        <w:rPr>
          <w:rFonts w:cs="Helvetica"/>
          <w:color w:val="000000"/>
        </w:rPr>
        <w:t>Post partum</w:t>
      </w:r>
      <w:proofErr w:type="spellEnd"/>
      <w:r w:rsidRPr="00B9588B">
        <w:rPr>
          <w:rFonts w:cs="Helvetica"/>
          <w:color w:val="000000"/>
        </w:rPr>
        <w:t xml:space="preserve"> haemorrhage </w:t>
      </w:r>
      <w:proofErr w:type="gramStart"/>
      <w:r w:rsidRPr="00B9588B">
        <w:rPr>
          <w:rFonts w:cs="Helvetica"/>
          <w:color w:val="000000"/>
        </w:rPr>
        <w:t>( blood</w:t>
      </w:r>
      <w:proofErr w:type="gramEnd"/>
      <w:r w:rsidRPr="00B9588B">
        <w:rPr>
          <w:rFonts w:cs="Helvetica"/>
          <w:color w:val="000000"/>
        </w:rPr>
        <w:t xml:space="preserve"> loss over 1500ml)</w:t>
      </w:r>
    </w:p>
    <w:p w14:paraId="615EE76B" w14:textId="77777777" w:rsidR="00B9588B" w:rsidRPr="00B9588B" w:rsidRDefault="00B9588B" w:rsidP="00B9588B">
      <w:pPr>
        <w:pStyle w:val="Body"/>
        <w:numPr>
          <w:ilvl w:val="0"/>
          <w:numId w:val="58"/>
        </w:numPr>
        <w:rPr>
          <w:rFonts w:cs="Helvetica"/>
          <w:color w:val="000000"/>
        </w:rPr>
      </w:pPr>
      <w:r w:rsidRPr="00B9588B">
        <w:rPr>
          <w:rFonts w:cs="Helvetica"/>
          <w:color w:val="000000"/>
        </w:rPr>
        <w:t xml:space="preserve">Maternal Blood transfusion </w:t>
      </w:r>
    </w:p>
    <w:p w14:paraId="03948ED3" w14:textId="77777777" w:rsidR="00391331" w:rsidRDefault="00391331" w:rsidP="00391331">
      <w:pPr>
        <w:pStyle w:val="Body"/>
        <w:rPr>
          <w:rFonts w:cs="Helvetica"/>
          <w:b/>
          <w:color w:val="000000"/>
        </w:rPr>
      </w:pPr>
    </w:p>
    <w:p w14:paraId="248AC906" w14:textId="77777777" w:rsidR="00391331" w:rsidRPr="00391331" w:rsidRDefault="00391331" w:rsidP="00863ACD">
      <w:pPr>
        <w:pStyle w:val="HeadingL3"/>
        <w:outlineLvl w:val="0"/>
      </w:pPr>
      <w:r w:rsidRPr="00391331">
        <w:t>How to document data</w:t>
      </w:r>
    </w:p>
    <w:p w14:paraId="3A8FA3E6" w14:textId="77777777" w:rsidR="00B9588B" w:rsidRPr="00B9588B" w:rsidRDefault="00B9588B" w:rsidP="00B9588B">
      <w:pPr>
        <w:pStyle w:val="Body"/>
        <w:rPr>
          <w:rFonts w:cs="Helvetica"/>
          <w:color w:val="000000"/>
        </w:rPr>
      </w:pPr>
      <w:r w:rsidRPr="00B9588B">
        <w:rPr>
          <w:rFonts w:cs="Helvetica"/>
          <w:color w:val="000000"/>
        </w:rPr>
        <w:t xml:space="preserve">The patient file data from individual patient files for Part 4 are documented on the separate data collection sheets for the general and sub populations.  The aggregate data from all the patient records is recorded in the evidence columns in this document.  In most cases the aggregate data required to be entered in this document is an indication of the total number of files that demonstrate the criterion (the numerator) over the total number of files examined (the denominator). </w:t>
      </w:r>
    </w:p>
    <w:p w14:paraId="507BD9D2" w14:textId="77777777" w:rsidR="002079B3" w:rsidRDefault="002079B3" w:rsidP="00391331">
      <w:pPr>
        <w:pStyle w:val="Body"/>
        <w:rPr>
          <w:rFonts w:cs="Helvetica"/>
          <w:color w:val="000000"/>
        </w:rPr>
        <w:sectPr w:rsidR="002079B3" w:rsidSect="001F35BC">
          <w:headerReference w:type="default" r:id="rId14"/>
          <w:pgSz w:w="16817" w:h="11901" w:orient="landscape"/>
          <w:pgMar w:top="1701" w:right="851" w:bottom="851" w:left="851" w:header="709" w:footer="709" w:gutter="0"/>
          <w:cols w:space="708"/>
          <w:docGrid w:linePitch="360"/>
        </w:sectPr>
      </w:pPr>
    </w:p>
    <w:p w14:paraId="1223A4F7" w14:textId="7C93E317" w:rsidR="00391331" w:rsidRPr="00391331" w:rsidRDefault="00391331" w:rsidP="00391331">
      <w:pPr>
        <w:pStyle w:val="Body"/>
        <w:rPr>
          <w:rFonts w:cs="Helvetica"/>
          <w:color w:val="000000"/>
        </w:rPr>
      </w:pPr>
    </w:p>
    <w:p w14:paraId="7C7C52FF" w14:textId="5D56410F" w:rsidR="00391331" w:rsidRPr="00391331" w:rsidRDefault="00391331" w:rsidP="00863ACD">
      <w:pPr>
        <w:pStyle w:val="HeadingL3"/>
        <w:outlineLvl w:val="0"/>
      </w:pPr>
      <w:r>
        <w:br w:type="column"/>
      </w:r>
      <w:r w:rsidRPr="00391331">
        <w:lastRenderedPageBreak/>
        <w:t>Assessment of Severity Rating</w:t>
      </w:r>
    </w:p>
    <w:p w14:paraId="21201E1E" w14:textId="77777777" w:rsidR="00B9588B" w:rsidRPr="00B9588B" w:rsidRDefault="00B9588B" w:rsidP="00B9588B">
      <w:pPr>
        <w:pStyle w:val="Body"/>
        <w:rPr>
          <w:rFonts w:cs="Helvetica"/>
          <w:color w:val="000000"/>
        </w:rPr>
      </w:pPr>
      <w:r w:rsidRPr="00B9588B">
        <w:rPr>
          <w:rFonts w:cs="Helvetica"/>
          <w:color w:val="000000"/>
        </w:rPr>
        <w:t>For each of the aggregate criterion results demonstrating a significant omission of care the clinical expert (with the assistance the internal auditor if required) needs to make a severity rating in terms of the</w:t>
      </w:r>
      <w:r w:rsidRPr="00B9588B">
        <w:rPr>
          <w:rFonts w:cs="Helvetica"/>
          <w:b/>
          <w:color w:val="000000"/>
        </w:rPr>
        <w:t xml:space="preserve"> </w:t>
      </w:r>
      <w:r w:rsidRPr="00B9588B">
        <w:rPr>
          <w:rFonts w:cs="Helvetica"/>
          <w:color w:val="000000"/>
        </w:rPr>
        <w:t>risk, the omissions in care or documentation, represent to the organisation and the urgency with which it is required to be addressed</w:t>
      </w:r>
    </w:p>
    <w:p w14:paraId="715CE308" w14:textId="77777777" w:rsidR="00B9588B" w:rsidRDefault="00B9588B" w:rsidP="00B9588B">
      <w:pPr>
        <w:pStyle w:val="Body"/>
        <w:rPr>
          <w:rFonts w:cs="Helvetica"/>
          <w:color w:val="000000"/>
        </w:rPr>
      </w:pPr>
    </w:p>
    <w:p w14:paraId="68301C6B" w14:textId="77777777" w:rsidR="00B9588B" w:rsidRDefault="00B9588B" w:rsidP="00B9588B">
      <w:pPr>
        <w:pStyle w:val="Body"/>
        <w:rPr>
          <w:rFonts w:cs="Helvetica"/>
          <w:color w:val="000000"/>
        </w:rPr>
      </w:pPr>
      <w:r w:rsidRPr="00B9588B">
        <w:rPr>
          <w:rFonts w:cs="Helvetica"/>
          <w:color w:val="000000"/>
        </w:rPr>
        <w:t xml:space="preserve">The rating scale used needs to be confirmed by the internal auditor but would generally follow the form of </w:t>
      </w:r>
      <w:r w:rsidRPr="00B9588B">
        <w:rPr>
          <w:rFonts w:cs="Helvetica"/>
          <w:i/>
          <w:color w:val="000000"/>
        </w:rPr>
        <w:t>high, medium</w:t>
      </w:r>
      <w:r w:rsidRPr="00B9588B">
        <w:rPr>
          <w:rFonts w:cs="Helvetica"/>
          <w:color w:val="000000"/>
        </w:rPr>
        <w:t xml:space="preserve"> and </w:t>
      </w:r>
      <w:r w:rsidRPr="00B9588B">
        <w:rPr>
          <w:rFonts w:cs="Helvetica"/>
          <w:i/>
          <w:color w:val="000000"/>
        </w:rPr>
        <w:t>low</w:t>
      </w:r>
      <w:r w:rsidRPr="00B9588B">
        <w:rPr>
          <w:rFonts w:cs="Helvetica"/>
          <w:color w:val="000000"/>
        </w:rPr>
        <w:t xml:space="preserve"> ratings based on consideration of the following criteria:</w:t>
      </w:r>
    </w:p>
    <w:p w14:paraId="137EB0DB" w14:textId="77777777" w:rsidR="00B9588B" w:rsidRPr="00B9588B" w:rsidRDefault="00B9588B" w:rsidP="00B9588B">
      <w:pPr>
        <w:pStyle w:val="Body"/>
        <w:rPr>
          <w:rFonts w:cs="Helvetica"/>
          <w:color w:val="000000"/>
        </w:rPr>
      </w:pPr>
    </w:p>
    <w:p w14:paraId="18BF2591" w14:textId="77777777" w:rsidR="00B9588B" w:rsidRPr="00B9588B" w:rsidRDefault="00B9588B" w:rsidP="00B9588B">
      <w:pPr>
        <w:pStyle w:val="Body"/>
        <w:numPr>
          <w:ilvl w:val="0"/>
          <w:numId w:val="12"/>
        </w:numPr>
        <w:rPr>
          <w:rFonts w:cs="Helvetica"/>
          <w:color w:val="000000"/>
        </w:rPr>
      </w:pPr>
      <w:r w:rsidRPr="00B9588B">
        <w:rPr>
          <w:rFonts w:cs="Helvetica"/>
          <w:color w:val="000000"/>
        </w:rPr>
        <w:t>likelihood of the error to potentially cause signiﬁcant harm</w:t>
      </w:r>
    </w:p>
    <w:p w14:paraId="7810E657" w14:textId="77777777" w:rsidR="00B9588B" w:rsidRPr="00B9588B" w:rsidRDefault="00B9588B" w:rsidP="00B9588B">
      <w:pPr>
        <w:pStyle w:val="Body"/>
        <w:numPr>
          <w:ilvl w:val="0"/>
          <w:numId w:val="12"/>
        </w:numPr>
        <w:rPr>
          <w:rFonts w:cs="Helvetica"/>
          <w:b/>
          <w:color w:val="000000"/>
        </w:rPr>
      </w:pPr>
      <w:r w:rsidRPr="00B9588B">
        <w:rPr>
          <w:rFonts w:cs="Helvetica"/>
          <w:color w:val="000000"/>
        </w:rPr>
        <w:t>the likelihood to expose the health service to successful litigation</w:t>
      </w:r>
    </w:p>
    <w:p w14:paraId="3B61A06D" w14:textId="77777777" w:rsidR="00B9588B" w:rsidRPr="00B9588B" w:rsidRDefault="00B9588B" w:rsidP="00B9588B">
      <w:pPr>
        <w:pStyle w:val="Body"/>
        <w:numPr>
          <w:ilvl w:val="0"/>
          <w:numId w:val="12"/>
        </w:numPr>
        <w:rPr>
          <w:rFonts w:cs="Helvetica"/>
          <w:b/>
          <w:color w:val="000000"/>
        </w:rPr>
      </w:pPr>
      <w:r w:rsidRPr="00B9588B">
        <w:rPr>
          <w:rFonts w:cs="Helvetica"/>
          <w:color w:val="000000"/>
        </w:rPr>
        <w:t>urgency with which it needs to be addressed by the organisation</w:t>
      </w:r>
    </w:p>
    <w:p w14:paraId="2D4A2F39" w14:textId="77777777" w:rsidR="00391331" w:rsidRPr="00391331" w:rsidRDefault="00391331" w:rsidP="00391331">
      <w:pPr>
        <w:pStyle w:val="Body"/>
        <w:rPr>
          <w:rFonts w:cs="Helvetica"/>
          <w:b/>
          <w:color w:val="000000"/>
        </w:rPr>
      </w:pPr>
    </w:p>
    <w:p w14:paraId="12027992" w14:textId="77777777" w:rsidR="00391331" w:rsidRPr="00391331" w:rsidRDefault="00391331" w:rsidP="00863ACD">
      <w:pPr>
        <w:pStyle w:val="HeadingL3"/>
        <w:outlineLvl w:val="0"/>
      </w:pPr>
      <w:r w:rsidRPr="00391331">
        <w:t>Recommendations</w:t>
      </w:r>
    </w:p>
    <w:p w14:paraId="04C75F0C" w14:textId="510AB850" w:rsidR="00164D11" w:rsidRDefault="00391331" w:rsidP="00863ACD">
      <w:pPr>
        <w:pStyle w:val="Body"/>
        <w:outlineLvl w:val="0"/>
      </w:pPr>
      <w:r w:rsidRPr="00391331">
        <w:t>For each of the criterion with a severity rating the clinician should provide a brief recommendation to improve practice</w:t>
      </w:r>
      <w:r w:rsidR="00375E98">
        <w:t>.</w:t>
      </w:r>
    </w:p>
    <w:p w14:paraId="082BBF50" w14:textId="77777777" w:rsidR="00421DAB" w:rsidRDefault="00421DAB" w:rsidP="00391331">
      <w:pPr>
        <w:pStyle w:val="Body"/>
      </w:pPr>
    </w:p>
    <w:p w14:paraId="13F8DC8E" w14:textId="77777777" w:rsidR="003E3771" w:rsidRDefault="003E3771">
      <w:pPr>
        <w:rPr>
          <w:color w:val="003366"/>
          <w:sz w:val="24"/>
          <w:szCs w:val="24"/>
        </w:rPr>
      </w:pPr>
      <w:r>
        <w:br w:type="page"/>
      </w:r>
    </w:p>
    <w:p w14:paraId="3008C2EB" w14:textId="4E1197C9" w:rsidR="00421DAB" w:rsidRPr="00B64FDA" w:rsidRDefault="00421DAB" w:rsidP="00863ACD">
      <w:pPr>
        <w:pStyle w:val="HeadingL2"/>
        <w:outlineLvl w:val="0"/>
      </w:pPr>
      <w:r w:rsidRPr="00B64FDA">
        <w:lastRenderedPageBreak/>
        <w:t>Antenatal Care</w:t>
      </w:r>
    </w:p>
    <w:p w14:paraId="699263BA" w14:textId="77777777" w:rsidR="00421DAB" w:rsidRDefault="00421DAB" w:rsidP="00B64FDA">
      <w:pPr>
        <w:pStyle w:val="Body"/>
      </w:pPr>
    </w:p>
    <w:tbl>
      <w:tblPr>
        <w:tblStyle w:val="LightList-Accent4"/>
        <w:tblW w:w="5002" w:type="pct"/>
        <w:tblLook w:val="04A0" w:firstRow="1" w:lastRow="0" w:firstColumn="1" w:lastColumn="0" w:noHBand="0" w:noVBand="1"/>
      </w:tblPr>
      <w:tblGrid>
        <w:gridCol w:w="537"/>
        <w:gridCol w:w="6558"/>
        <w:gridCol w:w="1488"/>
        <w:gridCol w:w="1540"/>
        <w:gridCol w:w="1601"/>
        <w:gridCol w:w="3613"/>
      </w:tblGrid>
      <w:tr w:rsidR="00B64FDA" w14:paraId="4B918AD2" w14:textId="77777777" w:rsidTr="00992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7A2531"/>
              <w:left w:val="single" w:sz="4" w:space="0" w:color="7A2531"/>
              <w:bottom w:val="single" w:sz="4" w:space="0" w:color="7A2531"/>
              <w:right w:val="single" w:sz="4" w:space="0" w:color="7A2531"/>
            </w:tcBorders>
            <w:shd w:val="clear" w:color="auto" w:fill="7A2531"/>
          </w:tcPr>
          <w:p w14:paraId="05782F85" w14:textId="77777777" w:rsidR="00B64FDA" w:rsidRDefault="00B64FDA" w:rsidP="003E3771">
            <w:r>
              <w:t>#</w:t>
            </w:r>
          </w:p>
        </w:tc>
        <w:tc>
          <w:tcPr>
            <w:tcW w:w="2138" w:type="pct"/>
            <w:tcBorders>
              <w:top w:val="single" w:sz="4" w:space="0" w:color="7A2531"/>
              <w:left w:val="single" w:sz="4" w:space="0" w:color="7A2531"/>
              <w:bottom w:val="single" w:sz="4" w:space="0" w:color="7A2531"/>
              <w:right w:val="single" w:sz="4" w:space="0" w:color="7A2531"/>
            </w:tcBorders>
            <w:shd w:val="clear" w:color="auto" w:fill="7A2530"/>
          </w:tcPr>
          <w:p w14:paraId="6EC3AB59" w14:textId="77777777" w:rsidR="00B64FDA" w:rsidRPr="00EB2AED" w:rsidRDefault="00B64FDA" w:rsidP="003E3771">
            <w:pPr>
              <w:ind w:left="340"/>
              <w:cnfStyle w:val="100000000000" w:firstRow="1" w:lastRow="0" w:firstColumn="0" w:lastColumn="0" w:oddVBand="0" w:evenVBand="0" w:oddHBand="0" w:evenHBand="0" w:firstRowFirstColumn="0" w:firstRowLastColumn="0" w:lastRowFirstColumn="0" w:lastRowLastColumn="0"/>
            </w:pPr>
            <w:r>
              <w:t>ANTENATAL CARE</w:t>
            </w:r>
            <w:r w:rsidRPr="00EB2AED" w:rsidDel="003104BE">
              <w:t xml:space="preserve"> </w:t>
            </w:r>
            <w:r w:rsidRPr="00EB2AED">
              <w:t xml:space="preserve">CRITERION </w:t>
            </w:r>
            <w:r>
              <w:t xml:space="preserve"> </w:t>
            </w:r>
          </w:p>
        </w:tc>
        <w:tc>
          <w:tcPr>
            <w:tcW w:w="485" w:type="pct"/>
            <w:tcBorders>
              <w:top w:val="single" w:sz="4" w:space="0" w:color="7A2531"/>
              <w:left w:val="single" w:sz="4" w:space="0" w:color="7A2531"/>
              <w:bottom w:val="single" w:sz="4" w:space="0" w:color="7A2531"/>
              <w:right w:val="single" w:sz="4" w:space="0" w:color="7A2531"/>
            </w:tcBorders>
            <w:shd w:val="clear" w:color="auto" w:fill="7A2531"/>
          </w:tcPr>
          <w:p w14:paraId="639171B6" w14:textId="77777777" w:rsidR="00B64FDA" w:rsidRPr="00DB3EDB" w:rsidRDefault="00B64FDA" w:rsidP="003E3771">
            <w:pPr>
              <w:cnfStyle w:val="100000000000" w:firstRow="1" w:lastRow="0" w:firstColumn="0" w:lastColumn="0" w:oddVBand="0" w:evenVBand="0" w:oddHBand="0" w:evenHBand="0" w:firstRowFirstColumn="0" w:firstRowLastColumn="0" w:lastRowFirstColumn="0" w:lastRowLastColumn="0"/>
              <w:rPr>
                <w:sz w:val="28"/>
                <w:szCs w:val="28"/>
              </w:rPr>
            </w:pPr>
            <w:r>
              <w:t>Total No.  of patients who meet criteria (Numerator)</w:t>
            </w:r>
          </w:p>
        </w:tc>
        <w:tc>
          <w:tcPr>
            <w:tcW w:w="502" w:type="pct"/>
            <w:tcBorders>
              <w:top w:val="single" w:sz="4" w:space="0" w:color="7A2531"/>
              <w:left w:val="single" w:sz="4" w:space="0" w:color="7A2531"/>
              <w:bottom w:val="single" w:sz="4" w:space="0" w:color="7A2531"/>
              <w:right w:val="single" w:sz="4" w:space="0" w:color="7A2531"/>
            </w:tcBorders>
            <w:shd w:val="clear" w:color="auto" w:fill="7A2531"/>
          </w:tcPr>
          <w:p w14:paraId="5DC44109" w14:textId="77777777" w:rsidR="00B64FDA" w:rsidRDefault="00B64FDA" w:rsidP="003E3771">
            <w:pPr>
              <w:cnfStyle w:val="100000000000" w:firstRow="1" w:lastRow="0" w:firstColumn="0" w:lastColumn="0" w:oddVBand="0" w:evenVBand="0" w:oddHBand="0" w:evenHBand="0" w:firstRowFirstColumn="0" w:firstRowLastColumn="0" w:lastRowFirstColumn="0" w:lastRowLastColumn="0"/>
            </w:pPr>
            <w:r>
              <w:t>Total No. of patient files examined</w:t>
            </w:r>
          </w:p>
          <w:p w14:paraId="4CFFE204" w14:textId="77777777" w:rsidR="00B64FDA" w:rsidRDefault="00B64FDA" w:rsidP="003E3771">
            <w:pPr>
              <w:cnfStyle w:val="100000000000" w:firstRow="1" w:lastRow="0" w:firstColumn="0" w:lastColumn="0" w:oddVBand="0" w:evenVBand="0" w:oddHBand="0" w:evenHBand="0" w:firstRowFirstColumn="0" w:firstRowLastColumn="0" w:lastRowFirstColumn="0" w:lastRowLastColumn="0"/>
            </w:pPr>
            <w:r>
              <w:t>(Denominator)</w:t>
            </w:r>
          </w:p>
        </w:tc>
        <w:tc>
          <w:tcPr>
            <w:tcW w:w="522" w:type="pct"/>
            <w:tcBorders>
              <w:top w:val="single" w:sz="4" w:space="0" w:color="7A2531"/>
              <w:left w:val="single" w:sz="4" w:space="0" w:color="7A2531"/>
              <w:bottom w:val="single" w:sz="4" w:space="0" w:color="7A2531"/>
              <w:right w:val="single" w:sz="4" w:space="0" w:color="7A2531"/>
            </w:tcBorders>
            <w:shd w:val="clear" w:color="auto" w:fill="7A2531"/>
          </w:tcPr>
          <w:p w14:paraId="0F8E94F0" w14:textId="77777777" w:rsidR="00B64FDA" w:rsidRDefault="00B64FDA" w:rsidP="003E3771">
            <w:pPr>
              <w:cnfStyle w:val="100000000000" w:firstRow="1" w:lastRow="0" w:firstColumn="0" w:lastColumn="0" w:oddVBand="0" w:evenVBand="0" w:oddHBand="0" w:evenHBand="0" w:firstRowFirstColumn="0" w:firstRowLastColumn="0" w:lastRowFirstColumn="0" w:lastRowLastColumn="0"/>
            </w:pPr>
            <w:r>
              <w:t>The Percentage</w:t>
            </w:r>
          </w:p>
          <w:p w14:paraId="6BF47AB9" w14:textId="7C2020D4" w:rsidR="00B64FDA" w:rsidRDefault="00B64FDA" w:rsidP="003E3771">
            <w:pPr>
              <w:cnfStyle w:val="100000000000" w:firstRow="1" w:lastRow="0" w:firstColumn="0" w:lastColumn="0" w:oddVBand="0" w:evenVBand="0" w:oddHBand="0" w:evenHBand="0" w:firstRowFirstColumn="0" w:firstRowLastColumn="0" w:lastRowFirstColumn="0" w:lastRowLastColumn="0"/>
            </w:pPr>
            <w:r>
              <w:t xml:space="preserve">(Numerator/ Denominator </w:t>
            </w:r>
            <w:r w:rsidR="003E3771">
              <w:br/>
            </w:r>
            <w:r>
              <w:t>x 100)</w:t>
            </w:r>
          </w:p>
        </w:tc>
        <w:tc>
          <w:tcPr>
            <w:tcW w:w="1178" w:type="pct"/>
            <w:tcBorders>
              <w:top w:val="single" w:sz="4" w:space="0" w:color="7A2531"/>
              <w:left w:val="single" w:sz="4" w:space="0" w:color="7A2531"/>
              <w:bottom w:val="single" w:sz="4" w:space="0" w:color="7A2531"/>
              <w:right w:val="single" w:sz="4" w:space="0" w:color="7A2531"/>
            </w:tcBorders>
            <w:shd w:val="clear" w:color="auto" w:fill="7A2531"/>
          </w:tcPr>
          <w:p w14:paraId="1D150C9C" w14:textId="3B1274A4" w:rsidR="00B64FDA" w:rsidRDefault="00B64FDA" w:rsidP="003E3771">
            <w:pPr>
              <w:cnfStyle w:val="100000000000" w:firstRow="1" w:lastRow="0" w:firstColumn="0" w:lastColumn="0" w:oddVBand="0" w:evenVBand="0" w:oddHBand="0" w:evenHBand="0" w:firstRowFirstColumn="0" w:firstRowLastColumn="0" w:lastRowFirstColumn="0" w:lastRowLastColumn="0"/>
            </w:pPr>
            <w:r>
              <w:t xml:space="preserve">Assessment of severity rating </w:t>
            </w:r>
            <w:r w:rsidR="003E3771">
              <w:br/>
              <w:t>(high</w:t>
            </w:r>
            <w:r>
              <w:t xml:space="preserve">, medium and low) and Recommendations </w:t>
            </w:r>
          </w:p>
        </w:tc>
      </w:tr>
      <w:tr w:rsidR="00B64FDA" w:rsidRPr="003E3771" w14:paraId="4F16E9C9"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A2531"/>
              <w:left w:val="single" w:sz="4" w:space="0" w:color="EADDDF"/>
              <w:bottom w:val="single" w:sz="4" w:space="0" w:color="EADDDF"/>
              <w:right w:val="single" w:sz="4" w:space="0" w:color="EADDDF"/>
            </w:tcBorders>
            <w:shd w:val="clear" w:color="auto" w:fill="EADDDF"/>
          </w:tcPr>
          <w:p w14:paraId="29878570" w14:textId="77777777" w:rsidR="00B64FDA" w:rsidRPr="003E3771" w:rsidRDefault="00B64FDA" w:rsidP="003E3771">
            <w:pPr>
              <w:pStyle w:val="HeadingL3"/>
              <w:rPr>
                <w:rFonts w:cstheme="minorHAnsi"/>
                <w:b/>
                <w:noProof/>
                <w:lang w:eastAsia="en-AU"/>
              </w:rPr>
            </w:pPr>
            <w:r w:rsidRPr="003E3771">
              <w:rPr>
                <w:b/>
              </w:rPr>
              <w:t>FIRST ANTENATAL  ASSESSMENT</w:t>
            </w:r>
          </w:p>
        </w:tc>
      </w:tr>
      <w:tr w:rsidR="003E3771" w14:paraId="3083008E" w14:textId="77777777" w:rsidTr="007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3D13A487" w14:textId="77777777" w:rsidR="00B64FDA" w:rsidRPr="00653CC6" w:rsidRDefault="00B64FDA" w:rsidP="003E3771">
            <w:pPr>
              <w:jc w:val="both"/>
            </w:pPr>
            <w:r>
              <w:t>71</w:t>
            </w:r>
          </w:p>
        </w:tc>
        <w:tc>
          <w:tcPr>
            <w:tcW w:w="2138" w:type="pct"/>
            <w:tcBorders>
              <w:top w:val="single" w:sz="4" w:space="0" w:color="EADDDF"/>
            </w:tcBorders>
            <w:shd w:val="clear" w:color="auto" w:fill="F7F3F4"/>
          </w:tcPr>
          <w:p w14:paraId="359BA716" w14:textId="77777777" w:rsidR="00B64FDA" w:rsidRPr="00EB2AED" w:rsidRDefault="00B64FDA" w:rsidP="003E3771">
            <w:pPr>
              <w:cnfStyle w:val="000000010000" w:firstRow="0" w:lastRow="0" w:firstColumn="0" w:lastColumn="0" w:oddVBand="0" w:evenVBand="0" w:oddHBand="0" w:evenHBand="1" w:firstRowFirstColumn="0" w:firstRowLastColumn="0" w:lastRowFirstColumn="0" w:lastRowLastColumn="0"/>
            </w:pPr>
            <w:r w:rsidRPr="006F3D7B">
              <w:t>Date of first visit documented</w:t>
            </w:r>
          </w:p>
        </w:tc>
        <w:tc>
          <w:tcPr>
            <w:tcW w:w="485" w:type="pct"/>
            <w:tcBorders>
              <w:top w:val="single" w:sz="4" w:space="0" w:color="EADDDF"/>
            </w:tcBorders>
            <w:shd w:val="clear" w:color="auto" w:fill="F7F3F4"/>
          </w:tcPr>
          <w:p w14:paraId="2F65BAE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02" w:type="pct"/>
            <w:tcBorders>
              <w:top w:val="single" w:sz="4" w:space="0" w:color="EADDDF"/>
            </w:tcBorders>
            <w:shd w:val="clear" w:color="auto" w:fill="F7F3F4"/>
          </w:tcPr>
          <w:p w14:paraId="6CBF12F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22" w:type="pct"/>
            <w:tcBorders>
              <w:top w:val="single" w:sz="4" w:space="0" w:color="EADDDF"/>
            </w:tcBorders>
            <w:shd w:val="clear" w:color="auto" w:fill="F7F3F4"/>
          </w:tcPr>
          <w:p w14:paraId="7946932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178" w:type="pct"/>
            <w:tcBorders>
              <w:top w:val="single" w:sz="4" w:space="0" w:color="EADDDF"/>
              <w:right w:val="single" w:sz="4" w:space="0" w:color="F7F3F4"/>
            </w:tcBorders>
            <w:shd w:val="clear" w:color="auto" w:fill="F7F3F4"/>
          </w:tcPr>
          <w:p w14:paraId="2387EC5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3E3771" w14:paraId="1E36DC1A"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CB9027B" w14:textId="77777777" w:rsidR="00B64FDA" w:rsidRPr="00653CC6" w:rsidRDefault="00B64FDA" w:rsidP="003E3771">
            <w:r>
              <w:t>72</w:t>
            </w:r>
          </w:p>
        </w:tc>
        <w:tc>
          <w:tcPr>
            <w:tcW w:w="2138" w:type="pct"/>
            <w:shd w:val="clear" w:color="auto" w:fill="F7F3F4"/>
          </w:tcPr>
          <w:p w14:paraId="50A0F9AE"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Interpreter required documented</w:t>
            </w:r>
          </w:p>
        </w:tc>
        <w:tc>
          <w:tcPr>
            <w:tcW w:w="485" w:type="pct"/>
            <w:shd w:val="clear" w:color="auto" w:fill="F7F3F4"/>
          </w:tcPr>
          <w:p w14:paraId="4A976F9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EA1A6F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0A90004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5168028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1136C49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9A6951B" w14:textId="77777777" w:rsidR="00B64FDA" w:rsidRPr="00653CC6" w:rsidRDefault="00B64FDA" w:rsidP="003E3771">
            <w:r>
              <w:t>73</w:t>
            </w:r>
          </w:p>
        </w:tc>
        <w:tc>
          <w:tcPr>
            <w:tcW w:w="2138" w:type="pct"/>
            <w:shd w:val="clear" w:color="auto" w:fill="F7F3F4"/>
          </w:tcPr>
          <w:p w14:paraId="46B30779"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F3D7B">
              <w:t>Age at first visit documented</w:t>
            </w:r>
          </w:p>
        </w:tc>
        <w:tc>
          <w:tcPr>
            <w:tcW w:w="485" w:type="pct"/>
            <w:shd w:val="clear" w:color="auto" w:fill="F7F3F4"/>
          </w:tcPr>
          <w:p w14:paraId="5D327E8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752DE00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7BF77F1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60D2C75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05A0661F"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D2119EA" w14:textId="77777777" w:rsidR="00B64FDA" w:rsidRPr="00653CC6" w:rsidRDefault="00B64FDA" w:rsidP="003E3771">
            <w:r>
              <w:t>74</w:t>
            </w:r>
          </w:p>
        </w:tc>
        <w:tc>
          <w:tcPr>
            <w:tcW w:w="2138" w:type="pct"/>
            <w:shd w:val="clear" w:color="auto" w:fill="F7F3F4"/>
          </w:tcPr>
          <w:p w14:paraId="79EC1B44"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6F3D7B">
              <w:t xml:space="preserve">Estimated </w:t>
            </w:r>
            <w:r>
              <w:t>d</w:t>
            </w:r>
            <w:r w:rsidRPr="006F3D7B">
              <w:t xml:space="preserve">ue date (EDD) documented </w:t>
            </w:r>
          </w:p>
        </w:tc>
        <w:tc>
          <w:tcPr>
            <w:tcW w:w="485" w:type="pct"/>
            <w:shd w:val="clear" w:color="auto" w:fill="F7F3F4"/>
          </w:tcPr>
          <w:p w14:paraId="71DF0A3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498E72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48E9B6E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491A00E0"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55722AC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57A7772" w14:textId="77777777" w:rsidR="00B64FDA" w:rsidRPr="00653CC6" w:rsidRDefault="00B64FDA" w:rsidP="003E3771">
            <w:r>
              <w:t>75</w:t>
            </w:r>
          </w:p>
        </w:tc>
        <w:tc>
          <w:tcPr>
            <w:tcW w:w="2138" w:type="pct"/>
            <w:shd w:val="clear" w:color="auto" w:fill="F7F3F4"/>
          </w:tcPr>
          <w:p w14:paraId="7645357D"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Method of EDD estimation documented</w:t>
            </w:r>
          </w:p>
        </w:tc>
        <w:tc>
          <w:tcPr>
            <w:tcW w:w="485" w:type="pct"/>
            <w:shd w:val="clear" w:color="auto" w:fill="F7F3F4"/>
          </w:tcPr>
          <w:p w14:paraId="5821FDF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B18A27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6B1D1F0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573CE03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4F5B6AAE"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7E089E9" w14:textId="77777777" w:rsidR="00B64FDA" w:rsidRPr="00653CC6" w:rsidRDefault="00B64FDA" w:rsidP="003E3771">
            <w:r>
              <w:t>76</w:t>
            </w:r>
          </w:p>
        </w:tc>
        <w:tc>
          <w:tcPr>
            <w:tcW w:w="2138" w:type="pct"/>
            <w:shd w:val="clear" w:color="auto" w:fill="F7F3F4"/>
          </w:tcPr>
          <w:p w14:paraId="1C177328"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Gestational age at first visit documented</w:t>
            </w:r>
          </w:p>
        </w:tc>
        <w:tc>
          <w:tcPr>
            <w:tcW w:w="485" w:type="pct"/>
            <w:shd w:val="clear" w:color="auto" w:fill="F7F3F4"/>
          </w:tcPr>
          <w:p w14:paraId="4AA99242"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65CC7D0"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106A6E9A"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5E21BCF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789384B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1188755" w14:textId="77777777" w:rsidR="00B64FDA" w:rsidRPr="00653CC6" w:rsidRDefault="00B64FDA" w:rsidP="003E3771">
            <w:r>
              <w:t>77</w:t>
            </w:r>
          </w:p>
        </w:tc>
        <w:tc>
          <w:tcPr>
            <w:tcW w:w="2138" w:type="pct"/>
            <w:shd w:val="clear" w:color="auto" w:fill="F7F3F4"/>
          </w:tcPr>
          <w:p w14:paraId="250C6D7F"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 xml:space="preserve">First visit occurred before 12 weeks gestation? </w:t>
            </w:r>
          </w:p>
        </w:tc>
        <w:tc>
          <w:tcPr>
            <w:tcW w:w="485" w:type="pct"/>
            <w:shd w:val="clear" w:color="auto" w:fill="F7F3F4"/>
          </w:tcPr>
          <w:p w14:paraId="68D15BA8"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42B61C0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5F5F02F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5B020C0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0E017BFB"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E582299" w14:textId="77777777" w:rsidR="00B64FDA" w:rsidRPr="00653CC6" w:rsidRDefault="00B64FDA" w:rsidP="003E3771">
            <w:r>
              <w:t>78</w:t>
            </w:r>
          </w:p>
        </w:tc>
        <w:tc>
          <w:tcPr>
            <w:tcW w:w="2138" w:type="pct"/>
            <w:shd w:val="clear" w:color="auto" w:fill="F7F3F4"/>
          </w:tcPr>
          <w:p w14:paraId="26341CA1"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Medical history documented</w:t>
            </w:r>
          </w:p>
        </w:tc>
        <w:tc>
          <w:tcPr>
            <w:tcW w:w="485" w:type="pct"/>
            <w:shd w:val="clear" w:color="auto" w:fill="F7F3F4"/>
          </w:tcPr>
          <w:p w14:paraId="383B062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B690DA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183E35BC"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25A03442"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5095D462"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9FE01E8" w14:textId="77777777" w:rsidR="00B64FDA" w:rsidRPr="00653CC6" w:rsidRDefault="00B64FDA" w:rsidP="003E3771">
            <w:r>
              <w:t>79</w:t>
            </w:r>
          </w:p>
        </w:tc>
        <w:tc>
          <w:tcPr>
            <w:tcW w:w="2138" w:type="pct"/>
            <w:shd w:val="clear" w:color="auto" w:fill="F7F3F4"/>
          </w:tcPr>
          <w:p w14:paraId="509C0430"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Family history documented</w:t>
            </w:r>
          </w:p>
        </w:tc>
        <w:tc>
          <w:tcPr>
            <w:tcW w:w="485" w:type="pct"/>
            <w:shd w:val="clear" w:color="auto" w:fill="F7F3F4"/>
          </w:tcPr>
          <w:p w14:paraId="0C59764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F1BA7F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430843B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2F1B97A8"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1669EF8B"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F0190F7" w14:textId="77777777" w:rsidR="00B64FDA" w:rsidRPr="00653CC6" w:rsidRDefault="00B64FDA" w:rsidP="003E3771">
            <w:r>
              <w:t>80</w:t>
            </w:r>
          </w:p>
        </w:tc>
        <w:tc>
          <w:tcPr>
            <w:tcW w:w="2138" w:type="pct"/>
            <w:shd w:val="clear" w:color="auto" w:fill="F7F3F4"/>
          </w:tcPr>
          <w:p w14:paraId="1A2313A6"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Social history documented</w:t>
            </w:r>
          </w:p>
        </w:tc>
        <w:tc>
          <w:tcPr>
            <w:tcW w:w="485" w:type="pct"/>
            <w:shd w:val="clear" w:color="auto" w:fill="F7F3F4"/>
          </w:tcPr>
          <w:p w14:paraId="4EB5787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2DB005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46A8C94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543F2B3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5DA31729"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F7F3F4"/>
            </w:tcBorders>
            <w:shd w:val="clear" w:color="auto" w:fill="F7F3F4"/>
          </w:tcPr>
          <w:p w14:paraId="7917660F" w14:textId="77777777" w:rsidR="00B64FDA" w:rsidRPr="00653CC6" w:rsidRDefault="00B64FDA" w:rsidP="003E3771">
            <w:r>
              <w:t>81</w:t>
            </w:r>
          </w:p>
        </w:tc>
        <w:tc>
          <w:tcPr>
            <w:tcW w:w="2138" w:type="pct"/>
            <w:tcBorders>
              <w:bottom w:val="single" w:sz="4" w:space="0" w:color="F7F3F4"/>
            </w:tcBorders>
            <w:shd w:val="clear" w:color="auto" w:fill="F7F3F4"/>
          </w:tcPr>
          <w:p w14:paraId="11B340FE"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Mental health history documented</w:t>
            </w:r>
          </w:p>
        </w:tc>
        <w:tc>
          <w:tcPr>
            <w:tcW w:w="485" w:type="pct"/>
            <w:tcBorders>
              <w:bottom w:val="single" w:sz="4" w:space="0" w:color="F7F3F4"/>
            </w:tcBorders>
            <w:shd w:val="clear" w:color="auto" w:fill="F7F3F4"/>
          </w:tcPr>
          <w:p w14:paraId="24D10759"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bottom w:val="single" w:sz="4" w:space="0" w:color="F7F3F4"/>
            </w:tcBorders>
            <w:shd w:val="clear" w:color="auto" w:fill="F7F3F4"/>
          </w:tcPr>
          <w:p w14:paraId="0213A838"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bottom w:val="single" w:sz="4" w:space="0" w:color="F7F3F4"/>
            </w:tcBorders>
            <w:shd w:val="clear" w:color="auto" w:fill="F7F3F4"/>
          </w:tcPr>
          <w:p w14:paraId="4729196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bottom w:val="single" w:sz="4" w:space="0" w:color="F7F3F4"/>
              <w:right w:val="single" w:sz="4" w:space="0" w:color="F7F3F4"/>
            </w:tcBorders>
            <w:shd w:val="clear" w:color="auto" w:fill="F7F3F4"/>
          </w:tcPr>
          <w:p w14:paraId="0EBF581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4D9353B7"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F7F3F4"/>
              <w:left w:val="single" w:sz="4" w:space="0" w:color="F7F3F4"/>
            </w:tcBorders>
            <w:shd w:val="clear" w:color="auto" w:fill="F7F3F4"/>
          </w:tcPr>
          <w:p w14:paraId="54BC718F" w14:textId="77777777" w:rsidR="00B64FDA" w:rsidRPr="00653CC6" w:rsidRDefault="00B64FDA" w:rsidP="003E3771">
            <w:r>
              <w:lastRenderedPageBreak/>
              <w:t>82</w:t>
            </w:r>
          </w:p>
        </w:tc>
        <w:tc>
          <w:tcPr>
            <w:tcW w:w="2138" w:type="pct"/>
            <w:tcBorders>
              <w:top w:val="single" w:sz="4" w:space="0" w:color="F7F3F4"/>
            </w:tcBorders>
            <w:shd w:val="clear" w:color="auto" w:fill="F7F3F4"/>
          </w:tcPr>
          <w:p w14:paraId="5C5D69D7"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Smoking history documented</w:t>
            </w:r>
          </w:p>
        </w:tc>
        <w:tc>
          <w:tcPr>
            <w:tcW w:w="485" w:type="pct"/>
            <w:tcBorders>
              <w:top w:val="single" w:sz="4" w:space="0" w:color="F7F3F4"/>
            </w:tcBorders>
            <w:shd w:val="clear" w:color="auto" w:fill="F7F3F4"/>
          </w:tcPr>
          <w:p w14:paraId="06B256B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tcBorders>
              <w:top w:val="single" w:sz="4" w:space="0" w:color="F7F3F4"/>
            </w:tcBorders>
            <w:shd w:val="clear" w:color="auto" w:fill="F7F3F4"/>
          </w:tcPr>
          <w:p w14:paraId="02B57CC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tcBorders>
              <w:top w:val="single" w:sz="4" w:space="0" w:color="F7F3F4"/>
            </w:tcBorders>
            <w:shd w:val="clear" w:color="auto" w:fill="F7F3F4"/>
          </w:tcPr>
          <w:p w14:paraId="077FBC8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top w:val="single" w:sz="4" w:space="0" w:color="F7F3F4"/>
              <w:right w:val="single" w:sz="4" w:space="0" w:color="F7F3F4"/>
            </w:tcBorders>
            <w:shd w:val="clear" w:color="auto" w:fill="F7F3F4"/>
          </w:tcPr>
          <w:p w14:paraId="4A70344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75EDBE59"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7FF77A9" w14:textId="77777777" w:rsidR="00B64FDA" w:rsidRPr="00653CC6" w:rsidRDefault="00B64FDA" w:rsidP="003E3771">
            <w:r>
              <w:t>83</w:t>
            </w:r>
          </w:p>
        </w:tc>
        <w:tc>
          <w:tcPr>
            <w:tcW w:w="2138" w:type="pct"/>
            <w:shd w:val="clear" w:color="auto" w:fill="F7F3F4"/>
          </w:tcPr>
          <w:p w14:paraId="0E9E629E"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Alcohol history documented</w:t>
            </w:r>
          </w:p>
        </w:tc>
        <w:tc>
          <w:tcPr>
            <w:tcW w:w="485" w:type="pct"/>
            <w:shd w:val="clear" w:color="auto" w:fill="F7F3F4"/>
          </w:tcPr>
          <w:p w14:paraId="6D3A012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54BAA2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22CCA5B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1FFE32C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66F7FD53"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CAC4AED" w14:textId="77777777" w:rsidR="00B64FDA" w:rsidRPr="00653CC6" w:rsidRDefault="00B64FDA" w:rsidP="003E3771">
            <w:pPr>
              <w:rPr>
                <w:rFonts w:cstheme="minorHAnsi"/>
                <w:noProof/>
              </w:rPr>
            </w:pPr>
            <w:r>
              <w:rPr>
                <w:rFonts w:cstheme="minorHAnsi"/>
                <w:noProof/>
              </w:rPr>
              <w:t>84</w:t>
            </w:r>
          </w:p>
        </w:tc>
        <w:tc>
          <w:tcPr>
            <w:tcW w:w="2138" w:type="pct"/>
            <w:shd w:val="clear" w:color="auto" w:fill="F7F3F4"/>
          </w:tcPr>
          <w:p w14:paraId="38C343D5"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EC3D15">
              <w:rPr>
                <w:rFonts w:cstheme="minorHAnsi"/>
                <w:noProof/>
              </w:rPr>
              <w:t xml:space="preserve">Drug history </w:t>
            </w:r>
            <w:r w:rsidRPr="00A14232">
              <w:t>documented</w:t>
            </w:r>
          </w:p>
        </w:tc>
        <w:tc>
          <w:tcPr>
            <w:tcW w:w="485" w:type="pct"/>
            <w:shd w:val="clear" w:color="auto" w:fill="F7F3F4"/>
          </w:tcPr>
          <w:p w14:paraId="360E252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7B372A0"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1A4145D6"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5520D0D2"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13C81C34"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2BE4EB7" w14:textId="77777777" w:rsidR="00B64FDA" w:rsidRPr="00653CC6" w:rsidRDefault="00B64FDA" w:rsidP="003E3771">
            <w:pPr>
              <w:rPr>
                <w:rFonts w:cstheme="minorHAnsi"/>
                <w:noProof/>
              </w:rPr>
            </w:pPr>
            <w:r>
              <w:rPr>
                <w:rFonts w:cstheme="minorHAnsi"/>
                <w:noProof/>
              </w:rPr>
              <w:t>85</w:t>
            </w:r>
          </w:p>
        </w:tc>
        <w:tc>
          <w:tcPr>
            <w:tcW w:w="2138" w:type="pct"/>
            <w:shd w:val="clear" w:color="auto" w:fill="F7F3F4"/>
          </w:tcPr>
          <w:p w14:paraId="69DE9C18"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EC3D15">
              <w:rPr>
                <w:rFonts w:cstheme="minorHAnsi"/>
                <w:noProof/>
              </w:rPr>
              <w:t xml:space="preserve">Nutritional supplements  history </w:t>
            </w:r>
            <w:r w:rsidRPr="00A14232">
              <w:t>documented</w:t>
            </w:r>
            <w:r w:rsidRPr="00EC3D15" w:rsidDel="00BE3D87">
              <w:rPr>
                <w:rFonts w:cstheme="minorHAnsi"/>
                <w:noProof/>
              </w:rPr>
              <w:t xml:space="preserve"> </w:t>
            </w:r>
            <w:r w:rsidRPr="00EC3D15">
              <w:rPr>
                <w:rFonts w:cstheme="minorHAnsi"/>
                <w:noProof/>
              </w:rPr>
              <w:t>(e.g. folic acid, , vitamins)</w:t>
            </w:r>
          </w:p>
        </w:tc>
        <w:tc>
          <w:tcPr>
            <w:tcW w:w="485" w:type="pct"/>
            <w:shd w:val="clear" w:color="auto" w:fill="F7F3F4"/>
          </w:tcPr>
          <w:p w14:paraId="1C1727D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F60959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7757689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6F546589"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1144BD41"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EEEABDD" w14:textId="77777777" w:rsidR="00B64FDA" w:rsidRPr="00653CC6" w:rsidRDefault="00B64FDA" w:rsidP="003E3771">
            <w:pPr>
              <w:rPr>
                <w:rFonts w:cstheme="minorHAnsi"/>
                <w:noProof/>
              </w:rPr>
            </w:pPr>
            <w:r>
              <w:rPr>
                <w:rFonts w:cstheme="minorHAnsi"/>
                <w:noProof/>
              </w:rPr>
              <w:t>86</w:t>
            </w:r>
          </w:p>
        </w:tc>
        <w:tc>
          <w:tcPr>
            <w:tcW w:w="2138" w:type="pct"/>
            <w:shd w:val="clear" w:color="auto" w:fill="F7F3F4"/>
          </w:tcPr>
          <w:p w14:paraId="2544273C"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EC3D15">
              <w:rPr>
                <w:rFonts w:cstheme="minorHAnsi"/>
                <w:noProof/>
              </w:rPr>
              <w:t xml:space="preserve">Pap smear history </w:t>
            </w:r>
            <w:r w:rsidRPr="00A14232">
              <w:t>documented</w:t>
            </w:r>
          </w:p>
        </w:tc>
        <w:tc>
          <w:tcPr>
            <w:tcW w:w="485" w:type="pct"/>
            <w:shd w:val="clear" w:color="auto" w:fill="F7F3F4"/>
          </w:tcPr>
          <w:p w14:paraId="42A1FCA4"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B66033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7396DE99"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7DE6908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441A74AF"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51D3178" w14:textId="77777777" w:rsidR="00B64FDA" w:rsidRPr="00653CC6" w:rsidRDefault="00B64FDA" w:rsidP="003E3771">
            <w:pPr>
              <w:rPr>
                <w:rFonts w:cstheme="minorHAnsi"/>
                <w:noProof/>
                <w:lang w:eastAsia="en-AU"/>
              </w:rPr>
            </w:pPr>
            <w:r>
              <w:rPr>
                <w:rFonts w:cstheme="minorHAnsi"/>
                <w:noProof/>
                <w:lang w:eastAsia="en-AU"/>
              </w:rPr>
              <w:t>87</w:t>
            </w:r>
          </w:p>
        </w:tc>
        <w:tc>
          <w:tcPr>
            <w:tcW w:w="2138" w:type="pct"/>
            <w:shd w:val="clear" w:color="auto" w:fill="F7F3F4"/>
          </w:tcPr>
          <w:p w14:paraId="1BFF8DAE"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EC3D15">
              <w:rPr>
                <w:rFonts w:cstheme="minorHAnsi"/>
                <w:noProof/>
                <w:lang w:eastAsia="en-AU"/>
              </w:rPr>
              <w:t xml:space="preserve">BP </w:t>
            </w:r>
            <w:r w:rsidRPr="00A14232">
              <w:t>documented</w:t>
            </w:r>
            <w:sdt>
              <w:sdtPr>
                <w:id w:val="873277877"/>
                <w:citation/>
              </w:sdtPr>
              <w:sdtEndPr/>
              <w:sdtContent>
                <w:r>
                  <w:fldChar w:fldCharType="begin"/>
                </w:r>
                <w:r>
                  <w:instrText xml:space="preserve"> CITATION Aus12 \l 3081 </w:instrText>
                </w:r>
                <w:r>
                  <w:fldChar w:fldCharType="separate"/>
                </w:r>
                <w:r>
                  <w:rPr>
                    <w:noProof/>
                  </w:rPr>
                  <w:t xml:space="preserve"> (Australian Health Ministers’ Advisory Council, 2012)</w:t>
                </w:r>
                <w:r>
                  <w:fldChar w:fldCharType="end"/>
                </w:r>
              </w:sdtContent>
            </w:sdt>
          </w:p>
        </w:tc>
        <w:tc>
          <w:tcPr>
            <w:tcW w:w="485" w:type="pct"/>
            <w:shd w:val="clear" w:color="auto" w:fill="F7F3F4"/>
          </w:tcPr>
          <w:p w14:paraId="35EB11D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1617755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1CFC579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17B98B1C"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3D443691"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5FB2A4D" w14:textId="77777777" w:rsidR="00B64FDA" w:rsidRPr="00653CC6" w:rsidRDefault="00B64FDA" w:rsidP="003E3771">
            <w:pPr>
              <w:rPr>
                <w:rFonts w:cstheme="minorHAnsi"/>
                <w:noProof/>
                <w:lang w:eastAsia="en-AU"/>
              </w:rPr>
            </w:pPr>
            <w:r>
              <w:rPr>
                <w:rFonts w:cstheme="minorHAnsi"/>
                <w:noProof/>
                <w:lang w:eastAsia="en-AU"/>
              </w:rPr>
              <w:t>88</w:t>
            </w:r>
          </w:p>
        </w:tc>
        <w:tc>
          <w:tcPr>
            <w:tcW w:w="2138" w:type="pct"/>
            <w:shd w:val="clear" w:color="auto" w:fill="F7F3F4"/>
          </w:tcPr>
          <w:p w14:paraId="4F92A5D0"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EC3D15">
              <w:rPr>
                <w:rFonts w:cstheme="minorHAnsi"/>
                <w:noProof/>
                <w:lang w:eastAsia="en-AU"/>
              </w:rPr>
              <w:t xml:space="preserve">Proteinuria tested and </w:t>
            </w:r>
            <w:r w:rsidRPr="00A14232">
              <w:t>documented</w:t>
            </w:r>
            <w:sdt>
              <w:sdtPr>
                <w:id w:val="-1908300296"/>
                <w:citation/>
              </w:sdtPr>
              <w:sdtEndPr/>
              <w:sdtContent>
                <w:r>
                  <w:fldChar w:fldCharType="begin"/>
                </w:r>
                <w:r>
                  <w:instrText xml:space="preserve"> CITATION Aus12 \l 3081 </w:instrText>
                </w:r>
                <w:r>
                  <w:fldChar w:fldCharType="separate"/>
                </w:r>
                <w:r>
                  <w:rPr>
                    <w:noProof/>
                  </w:rPr>
                  <w:t xml:space="preserve"> (Australian Health Ministers’ Advisory Council, 2012)</w:t>
                </w:r>
                <w:r>
                  <w:fldChar w:fldCharType="end"/>
                </w:r>
              </w:sdtContent>
            </w:sdt>
          </w:p>
        </w:tc>
        <w:tc>
          <w:tcPr>
            <w:tcW w:w="485" w:type="pct"/>
            <w:shd w:val="clear" w:color="auto" w:fill="F7F3F4"/>
          </w:tcPr>
          <w:p w14:paraId="47EFEE3C"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A934D2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6004F8A9"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39C45D8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0853C5A9"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CEE398E" w14:textId="77777777" w:rsidR="00B64FDA" w:rsidRPr="00653CC6" w:rsidRDefault="00B64FDA" w:rsidP="003E3771">
            <w:pPr>
              <w:rPr>
                <w:rFonts w:cstheme="minorHAnsi"/>
                <w:noProof/>
              </w:rPr>
            </w:pPr>
            <w:r>
              <w:rPr>
                <w:rFonts w:cstheme="minorHAnsi"/>
                <w:noProof/>
              </w:rPr>
              <w:t>89</w:t>
            </w:r>
          </w:p>
        </w:tc>
        <w:tc>
          <w:tcPr>
            <w:tcW w:w="2138" w:type="pct"/>
            <w:shd w:val="clear" w:color="auto" w:fill="F7F3F4"/>
          </w:tcPr>
          <w:p w14:paraId="5A22F778"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EC3D15">
              <w:rPr>
                <w:rFonts w:cstheme="minorHAnsi"/>
                <w:noProof/>
              </w:rPr>
              <w:t xml:space="preserve">BMI calculated and </w:t>
            </w:r>
            <w:r w:rsidRPr="00A14232">
              <w:t>documented</w:t>
            </w:r>
          </w:p>
        </w:tc>
        <w:tc>
          <w:tcPr>
            <w:tcW w:w="485" w:type="pct"/>
            <w:shd w:val="clear" w:color="auto" w:fill="F7F3F4"/>
          </w:tcPr>
          <w:p w14:paraId="0A7C8C3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71CCB3C"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56ADBD2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623E3A69"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4FE8F65E"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0D28D02" w14:textId="77777777" w:rsidR="00B64FDA" w:rsidRPr="00653CC6" w:rsidRDefault="00B64FDA" w:rsidP="003E3771">
            <w:pPr>
              <w:rPr>
                <w:rFonts w:cstheme="minorHAnsi"/>
                <w:noProof/>
              </w:rPr>
            </w:pPr>
            <w:r>
              <w:rPr>
                <w:rFonts w:cstheme="minorHAnsi"/>
                <w:noProof/>
              </w:rPr>
              <w:t>90</w:t>
            </w:r>
          </w:p>
        </w:tc>
        <w:tc>
          <w:tcPr>
            <w:tcW w:w="2138" w:type="pct"/>
            <w:shd w:val="clear" w:color="auto" w:fill="F7F3F4"/>
          </w:tcPr>
          <w:p w14:paraId="78784A6F" w14:textId="77777777" w:rsidR="00B64FDA" w:rsidRPr="00EC3D15"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EC3D15">
              <w:rPr>
                <w:rFonts w:cstheme="minorHAnsi"/>
                <w:noProof/>
              </w:rPr>
              <w:t xml:space="preserve">Maternal risk factors identified and </w:t>
            </w:r>
            <w:r w:rsidRPr="00A14232">
              <w:t>documented</w:t>
            </w:r>
            <w:r>
              <w:t>?</w:t>
            </w:r>
          </w:p>
        </w:tc>
        <w:tc>
          <w:tcPr>
            <w:tcW w:w="485" w:type="pct"/>
            <w:shd w:val="clear" w:color="auto" w:fill="F7F3F4"/>
          </w:tcPr>
          <w:p w14:paraId="39CC73D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383FD8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29A3084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6E806D2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7157460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74055C8" w14:textId="77777777" w:rsidR="00B64FDA" w:rsidRPr="00653CC6" w:rsidRDefault="00B64FDA" w:rsidP="003E3771">
            <w:pPr>
              <w:rPr>
                <w:rFonts w:cstheme="minorHAnsi"/>
                <w:noProof/>
              </w:rPr>
            </w:pPr>
            <w:r>
              <w:rPr>
                <w:rFonts w:cstheme="minorHAnsi"/>
                <w:noProof/>
              </w:rPr>
              <w:t>91</w:t>
            </w:r>
          </w:p>
        </w:tc>
        <w:tc>
          <w:tcPr>
            <w:tcW w:w="2138" w:type="pct"/>
            <w:shd w:val="clear" w:color="auto" w:fill="F7F3F4"/>
          </w:tcPr>
          <w:p w14:paraId="3A27A722" w14:textId="77777777" w:rsidR="00B64FDA" w:rsidRPr="00EC3D15"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EC3D15">
              <w:rPr>
                <w:rFonts w:cstheme="minorHAnsi"/>
                <w:noProof/>
              </w:rPr>
              <w:t xml:space="preserve">Model of care </w:t>
            </w:r>
            <w:r w:rsidRPr="00A14232">
              <w:t>documented</w:t>
            </w:r>
            <w:r>
              <w:t>?</w:t>
            </w:r>
          </w:p>
        </w:tc>
        <w:tc>
          <w:tcPr>
            <w:tcW w:w="485" w:type="pct"/>
            <w:shd w:val="clear" w:color="auto" w:fill="F7F3F4"/>
          </w:tcPr>
          <w:p w14:paraId="1E43962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1E3FEA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42AC43A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65AB227F"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62CEC2AF" w14:textId="77777777" w:rsidTr="00694870">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EADDDF"/>
            </w:tcBorders>
            <w:shd w:val="clear" w:color="auto" w:fill="F7F3F4"/>
          </w:tcPr>
          <w:p w14:paraId="3C25E62A" w14:textId="77777777" w:rsidR="00B64FDA" w:rsidRPr="00653CC6" w:rsidRDefault="00B64FDA" w:rsidP="003E3771">
            <w:pPr>
              <w:rPr>
                <w:rFonts w:cstheme="minorHAnsi"/>
                <w:noProof/>
              </w:rPr>
            </w:pPr>
            <w:r>
              <w:rPr>
                <w:rFonts w:cstheme="minorHAnsi"/>
                <w:noProof/>
              </w:rPr>
              <w:t>92</w:t>
            </w:r>
          </w:p>
        </w:tc>
        <w:tc>
          <w:tcPr>
            <w:tcW w:w="2138" w:type="pct"/>
            <w:tcBorders>
              <w:bottom w:val="single" w:sz="4" w:space="0" w:color="EADDDF"/>
            </w:tcBorders>
            <w:shd w:val="clear" w:color="auto" w:fill="F7F3F4"/>
          </w:tcPr>
          <w:p w14:paraId="14FBA384" w14:textId="77777777" w:rsidR="00B64FDA" w:rsidRPr="003E5434"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EC3D15">
              <w:rPr>
                <w:rFonts w:cstheme="minorHAnsi"/>
                <w:noProof/>
              </w:rPr>
              <w:t xml:space="preserve">Appropriateness for model of care (with consideration of risk factors) </w:t>
            </w:r>
          </w:p>
        </w:tc>
        <w:tc>
          <w:tcPr>
            <w:tcW w:w="485" w:type="pct"/>
            <w:tcBorders>
              <w:bottom w:val="single" w:sz="4" w:space="0" w:color="EADDDF"/>
            </w:tcBorders>
            <w:shd w:val="clear" w:color="auto" w:fill="F7F3F4"/>
          </w:tcPr>
          <w:p w14:paraId="14BCB2A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tcBorders>
              <w:bottom w:val="single" w:sz="4" w:space="0" w:color="EADDDF"/>
            </w:tcBorders>
            <w:shd w:val="clear" w:color="auto" w:fill="F7F3F4"/>
          </w:tcPr>
          <w:p w14:paraId="261E973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tcBorders>
              <w:bottom w:val="single" w:sz="4" w:space="0" w:color="EADDDF"/>
            </w:tcBorders>
            <w:shd w:val="clear" w:color="auto" w:fill="F7F3F4"/>
          </w:tcPr>
          <w:p w14:paraId="7E9D18E9"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bottom w:val="single" w:sz="4" w:space="0" w:color="EADDDF"/>
              <w:right w:val="single" w:sz="4" w:space="0" w:color="F7F3F4"/>
            </w:tcBorders>
            <w:shd w:val="clear" w:color="auto" w:fill="F7F3F4"/>
          </w:tcPr>
          <w:p w14:paraId="6BD1985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B64FDA" w:rsidRPr="00310DA8" w14:paraId="3DE75F37" w14:textId="77777777" w:rsidTr="0069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EADDDF"/>
              <w:left w:val="single" w:sz="4" w:space="0" w:color="EADDDF"/>
              <w:bottom w:val="single" w:sz="4" w:space="0" w:color="EADDDF"/>
              <w:right w:val="single" w:sz="4" w:space="0" w:color="EADDDF"/>
            </w:tcBorders>
            <w:shd w:val="clear" w:color="auto" w:fill="EADDDF"/>
          </w:tcPr>
          <w:p w14:paraId="310F9582" w14:textId="77777777" w:rsidR="00B64FDA" w:rsidRPr="00310DA8" w:rsidRDefault="00B64FDA" w:rsidP="00310DA8">
            <w:pPr>
              <w:pStyle w:val="HeadingL3"/>
              <w:rPr>
                <w:b/>
              </w:rPr>
            </w:pPr>
            <w:r w:rsidRPr="00310DA8">
              <w:rPr>
                <w:b/>
              </w:rPr>
              <w:lastRenderedPageBreak/>
              <w:t>INITIAL ANTENATAL SCREENING (AT FIRST AND/OR SECOND VISIT)</w:t>
            </w:r>
          </w:p>
        </w:tc>
      </w:tr>
      <w:tr w:rsidR="003E3771" w14:paraId="2F2F1641" w14:textId="77777777" w:rsidTr="0069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703C834A" w14:textId="77777777" w:rsidR="00B64FDA" w:rsidRPr="00653CC6" w:rsidRDefault="00B64FDA" w:rsidP="003E3771">
            <w:pPr>
              <w:rPr>
                <w:rFonts w:cstheme="minorHAnsi"/>
              </w:rPr>
            </w:pPr>
            <w:r>
              <w:rPr>
                <w:rFonts w:cstheme="minorHAnsi"/>
              </w:rPr>
              <w:t>93</w:t>
            </w:r>
          </w:p>
        </w:tc>
        <w:tc>
          <w:tcPr>
            <w:tcW w:w="2138" w:type="pct"/>
            <w:tcBorders>
              <w:top w:val="single" w:sz="4" w:space="0" w:color="EADDDF"/>
            </w:tcBorders>
            <w:shd w:val="clear" w:color="auto" w:fill="F7F3F4"/>
          </w:tcPr>
          <w:p w14:paraId="5C85A491"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Blood group and rhesus D status</w:t>
            </w:r>
          </w:p>
        </w:tc>
        <w:tc>
          <w:tcPr>
            <w:tcW w:w="485" w:type="pct"/>
            <w:tcBorders>
              <w:top w:val="single" w:sz="4" w:space="0" w:color="EADDDF"/>
            </w:tcBorders>
            <w:shd w:val="clear" w:color="auto" w:fill="F7F3F4"/>
          </w:tcPr>
          <w:p w14:paraId="0E07441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tcBorders>
              <w:top w:val="single" w:sz="4" w:space="0" w:color="EADDDF"/>
            </w:tcBorders>
            <w:shd w:val="clear" w:color="auto" w:fill="F7F3F4"/>
          </w:tcPr>
          <w:p w14:paraId="47CBF20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tcBorders>
              <w:top w:val="single" w:sz="4" w:space="0" w:color="EADDDF"/>
            </w:tcBorders>
            <w:shd w:val="clear" w:color="auto" w:fill="F7F3F4"/>
          </w:tcPr>
          <w:p w14:paraId="7611084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top w:val="single" w:sz="4" w:space="0" w:color="EADDDF"/>
              <w:right w:val="single" w:sz="4" w:space="0" w:color="F7F3F4"/>
            </w:tcBorders>
            <w:shd w:val="clear" w:color="auto" w:fill="F7F3F4"/>
          </w:tcPr>
          <w:p w14:paraId="067770C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61B8977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C7594C7" w14:textId="77777777" w:rsidR="00B64FDA" w:rsidRPr="00653CC6" w:rsidRDefault="00B64FDA" w:rsidP="003E3771">
            <w:pPr>
              <w:rPr>
                <w:rFonts w:cstheme="minorHAnsi"/>
              </w:rPr>
            </w:pPr>
            <w:r>
              <w:rPr>
                <w:rFonts w:cstheme="minorHAnsi"/>
              </w:rPr>
              <w:t>94</w:t>
            </w:r>
          </w:p>
        </w:tc>
        <w:tc>
          <w:tcPr>
            <w:tcW w:w="2138" w:type="pct"/>
            <w:shd w:val="clear" w:color="auto" w:fill="F7F3F4"/>
          </w:tcPr>
          <w:p w14:paraId="05D975FB"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Full Blood examination undertaken</w:t>
            </w:r>
          </w:p>
        </w:tc>
        <w:tc>
          <w:tcPr>
            <w:tcW w:w="485" w:type="pct"/>
            <w:shd w:val="clear" w:color="auto" w:fill="F7F3F4"/>
          </w:tcPr>
          <w:p w14:paraId="028FCFF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228F50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584D6C1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2D383E3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03569071"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198240D" w14:textId="77777777" w:rsidR="00B64FDA" w:rsidRPr="00653CC6" w:rsidRDefault="00B64FDA" w:rsidP="003E3771">
            <w:pPr>
              <w:rPr>
                <w:rFonts w:cstheme="minorHAnsi"/>
                <w:noProof/>
                <w:lang w:eastAsia="en-AU"/>
              </w:rPr>
            </w:pPr>
            <w:r>
              <w:rPr>
                <w:rFonts w:cstheme="minorHAnsi"/>
                <w:noProof/>
                <w:lang w:eastAsia="en-AU"/>
              </w:rPr>
              <w:t>95</w:t>
            </w:r>
          </w:p>
        </w:tc>
        <w:tc>
          <w:tcPr>
            <w:tcW w:w="2138" w:type="pct"/>
            <w:shd w:val="clear" w:color="auto" w:fill="F7F3F4"/>
          </w:tcPr>
          <w:p w14:paraId="44ABBC72"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noProof/>
                <w:lang w:eastAsia="en-AU"/>
              </w:rPr>
              <w:t>Syhillis screening undertaken</w:t>
            </w:r>
          </w:p>
        </w:tc>
        <w:tc>
          <w:tcPr>
            <w:tcW w:w="485" w:type="pct"/>
            <w:shd w:val="clear" w:color="auto" w:fill="F7F3F4"/>
          </w:tcPr>
          <w:p w14:paraId="0B69445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06EDA19"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17B1E8E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1F405DA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4CFE081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AEFE351" w14:textId="77777777" w:rsidR="00B64FDA" w:rsidRPr="00653CC6" w:rsidRDefault="00B64FDA" w:rsidP="003E3771">
            <w:pPr>
              <w:rPr>
                <w:rFonts w:cstheme="minorHAnsi"/>
              </w:rPr>
            </w:pPr>
            <w:r>
              <w:rPr>
                <w:rFonts w:cstheme="minorHAnsi"/>
              </w:rPr>
              <w:t>96</w:t>
            </w:r>
          </w:p>
        </w:tc>
        <w:tc>
          <w:tcPr>
            <w:tcW w:w="2138" w:type="pct"/>
            <w:shd w:val="clear" w:color="auto" w:fill="F7F3F4"/>
          </w:tcPr>
          <w:p w14:paraId="4FF070F8"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 xml:space="preserve">Hep B screening undertaken  </w:t>
            </w:r>
          </w:p>
        </w:tc>
        <w:tc>
          <w:tcPr>
            <w:tcW w:w="485" w:type="pct"/>
            <w:shd w:val="clear" w:color="auto" w:fill="F7F3F4"/>
          </w:tcPr>
          <w:p w14:paraId="562AAC1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E17D713"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33A2D80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094591F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33100795"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8889C17" w14:textId="77777777" w:rsidR="00B64FDA" w:rsidRPr="00653CC6" w:rsidRDefault="00B64FDA" w:rsidP="003E3771">
            <w:pPr>
              <w:rPr>
                <w:rFonts w:cstheme="minorHAnsi"/>
              </w:rPr>
            </w:pPr>
            <w:r>
              <w:rPr>
                <w:rFonts w:cstheme="minorHAnsi"/>
              </w:rPr>
              <w:t>97</w:t>
            </w:r>
          </w:p>
        </w:tc>
        <w:tc>
          <w:tcPr>
            <w:tcW w:w="2138" w:type="pct"/>
            <w:shd w:val="clear" w:color="auto" w:fill="F7F3F4"/>
          </w:tcPr>
          <w:p w14:paraId="3BD8FA5E"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Hep C screening undertaken</w:t>
            </w:r>
            <w:sdt>
              <w:sdtPr>
                <w:id w:val="101083308"/>
                <w:citation/>
              </w:sdtPr>
              <w:sdtEndPr/>
              <w:sdtContent>
                <w:r w:rsidRPr="005400FB">
                  <w:rPr>
                    <w:rFonts w:cstheme="minorHAnsi"/>
                  </w:rPr>
                  <w:fldChar w:fldCharType="begin"/>
                </w:r>
                <w:r w:rsidRPr="005400FB">
                  <w:rPr>
                    <w:rFonts w:cstheme="minorHAnsi"/>
                  </w:rPr>
                  <w:instrText xml:space="preserve"> CITATION The15 \l 3081 </w:instrText>
                </w:r>
                <w:r w:rsidRPr="005400FB">
                  <w:rPr>
                    <w:rFonts w:cstheme="minorHAnsi"/>
                  </w:rPr>
                  <w:fldChar w:fldCharType="separate"/>
                </w:r>
                <w:r>
                  <w:rPr>
                    <w:rFonts w:cstheme="minorHAnsi"/>
                    <w:noProof/>
                  </w:rPr>
                  <w:t xml:space="preserve"> </w:t>
                </w:r>
                <w:r w:rsidRPr="00B64FDA">
                  <w:rPr>
                    <w:rFonts w:cstheme="minorHAnsi"/>
                    <w:noProof/>
                  </w:rPr>
                  <w:t>(The Royal Australian and New Zealand College of Obstetricians and Gynaecologists, 2015)</w:t>
                </w:r>
                <w:r w:rsidRPr="005400FB">
                  <w:rPr>
                    <w:rFonts w:cstheme="minorHAnsi"/>
                  </w:rPr>
                  <w:fldChar w:fldCharType="end"/>
                </w:r>
              </w:sdtContent>
            </w:sdt>
          </w:p>
        </w:tc>
        <w:tc>
          <w:tcPr>
            <w:tcW w:w="485" w:type="pct"/>
            <w:shd w:val="clear" w:color="auto" w:fill="F7F3F4"/>
          </w:tcPr>
          <w:p w14:paraId="0E09C41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7B454F6"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4C2C3A7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57CB7338"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7C4FB8C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8FFA99C" w14:textId="77777777" w:rsidR="00B64FDA" w:rsidRPr="00653CC6" w:rsidRDefault="00B64FDA" w:rsidP="003E3771">
            <w:pPr>
              <w:rPr>
                <w:rFonts w:cstheme="minorHAnsi"/>
              </w:rPr>
            </w:pPr>
            <w:r>
              <w:rPr>
                <w:rFonts w:cstheme="minorHAnsi"/>
              </w:rPr>
              <w:t>98</w:t>
            </w:r>
          </w:p>
        </w:tc>
        <w:tc>
          <w:tcPr>
            <w:tcW w:w="2138" w:type="pct"/>
            <w:shd w:val="clear" w:color="auto" w:fill="F7F3F4"/>
          </w:tcPr>
          <w:p w14:paraId="531A8E47"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Rubella Screening undertaken</w:t>
            </w:r>
          </w:p>
        </w:tc>
        <w:tc>
          <w:tcPr>
            <w:tcW w:w="485" w:type="pct"/>
            <w:shd w:val="clear" w:color="auto" w:fill="F7F3F4"/>
          </w:tcPr>
          <w:p w14:paraId="3CD1140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BF95EE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68B9A28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349CBEC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084BA943"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9716884" w14:textId="77777777" w:rsidR="00B64FDA" w:rsidRPr="00653CC6" w:rsidRDefault="00B64FDA" w:rsidP="003E3771">
            <w:pPr>
              <w:rPr>
                <w:rFonts w:cstheme="minorHAnsi"/>
              </w:rPr>
            </w:pPr>
            <w:r>
              <w:rPr>
                <w:rFonts w:cstheme="minorHAnsi"/>
              </w:rPr>
              <w:t>99</w:t>
            </w:r>
          </w:p>
        </w:tc>
        <w:tc>
          <w:tcPr>
            <w:tcW w:w="2138" w:type="pct"/>
            <w:shd w:val="clear" w:color="auto" w:fill="F7F3F4"/>
          </w:tcPr>
          <w:p w14:paraId="2EC353EA"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HIV screening undertaken</w:t>
            </w:r>
            <w:sdt>
              <w:sdtPr>
                <w:id w:val="-498036619"/>
                <w:citation/>
              </w:sdtPr>
              <w:sdtEndPr/>
              <w:sdtContent>
                <w:r w:rsidRPr="005400FB">
                  <w:rPr>
                    <w:rFonts w:cstheme="minorHAnsi"/>
                  </w:rPr>
                  <w:fldChar w:fldCharType="begin"/>
                </w:r>
                <w:r w:rsidRPr="005400FB">
                  <w:rPr>
                    <w:rFonts w:cstheme="minorHAnsi"/>
                  </w:rPr>
                  <w:instrText xml:space="preserve"> CITATION Aus12 \l 3081 </w:instrText>
                </w:r>
                <w:r w:rsidRPr="005400FB">
                  <w:rPr>
                    <w:rFonts w:cstheme="minorHAnsi"/>
                  </w:rPr>
                  <w:fldChar w:fldCharType="separate"/>
                </w:r>
                <w:r>
                  <w:rPr>
                    <w:rFonts w:cstheme="minorHAnsi"/>
                    <w:noProof/>
                  </w:rPr>
                  <w:t xml:space="preserve"> </w:t>
                </w:r>
                <w:r w:rsidRPr="00B64FDA">
                  <w:rPr>
                    <w:rFonts w:cstheme="minorHAnsi"/>
                    <w:noProof/>
                  </w:rPr>
                  <w:t>(Australian Health Ministers’ Advisory Council, 2012)</w:t>
                </w:r>
                <w:r w:rsidRPr="005400FB">
                  <w:rPr>
                    <w:rFonts w:cstheme="minorHAnsi"/>
                  </w:rPr>
                  <w:fldChar w:fldCharType="end"/>
                </w:r>
              </w:sdtContent>
            </w:sdt>
            <w:r w:rsidRPr="005400FB">
              <w:rPr>
                <w:rFonts w:cstheme="minorHAnsi"/>
              </w:rPr>
              <w:t xml:space="preserve"> </w:t>
            </w:r>
          </w:p>
        </w:tc>
        <w:tc>
          <w:tcPr>
            <w:tcW w:w="485" w:type="pct"/>
            <w:shd w:val="clear" w:color="auto" w:fill="F7F3F4"/>
          </w:tcPr>
          <w:p w14:paraId="1677082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F81B42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5DEA695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04D8B2A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3721B8CA"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9A91FF8" w14:textId="77777777" w:rsidR="00B64FDA" w:rsidRPr="00653CC6" w:rsidRDefault="00B64FDA" w:rsidP="003E3771">
            <w:pPr>
              <w:rPr>
                <w:rFonts w:cstheme="minorHAnsi"/>
                <w:noProof/>
                <w:lang w:eastAsia="en-AU"/>
              </w:rPr>
            </w:pPr>
            <w:r>
              <w:rPr>
                <w:rFonts w:cstheme="minorHAnsi"/>
                <w:noProof/>
                <w:lang w:eastAsia="en-AU"/>
              </w:rPr>
              <w:t>100</w:t>
            </w:r>
          </w:p>
        </w:tc>
        <w:tc>
          <w:tcPr>
            <w:tcW w:w="2138" w:type="pct"/>
            <w:shd w:val="clear" w:color="auto" w:fill="F7F3F4"/>
          </w:tcPr>
          <w:p w14:paraId="483C4283"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noProof/>
                <w:lang w:eastAsia="en-AU"/>
              </w:rPr>
              <w:t>Mid stream urine (MSU) for bacteriuria undertaken</w:t>
            </w:r>
          </w:p>
        </w:tc>
        <w:tc>
          <w:tcPr>
            <w:tcW w:w="485" w:type="pct"/>
            <w:shd w:val="clear" w:color="auto" w:fill="F7F3F4"/>
          </w:tcPr>
          <w:p w14:paraId="4AD0782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A9D49F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3F2BDA4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1062BE0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4AA64569"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3BADC79" w14:textId="77777777" w:rsidR="00B64FDA" w:rsidRPr="00653CC6" w:rsidRDefault="00B64FDA" w:rsidP="003E3771">
            <w:pPr>
              <w:rPr>
                <w:rFonts w:cstheme="minorHAnsi"/>
              </w:rPr>
            </w:pPr>
            <w:r>
              <w:rPr>
                <w:rFonts w:cstheme="minorHAnsi"/>
              </w:rPr>
              <w:t>101</w:t>
            </w:r>
          </w:p>
        </w:tc>
        <w:tc>
          <w:tcPr>
            <w:tcW w:w="2138" w:type="pct"/>
            <w:shd w:val="clear" w:color="auto" w:fill="F7F3F4"/>
          </w:tcPr>
          <w:p w14:paraId="52A8E58C"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Maternal serum screen (MSS) in first trimester undertaken</w:t>
            </w:r>
          </w:p>
        </w:tc>
        <w:tc>
          <w:tcPr>
            <w:tcW w:w="485" w:type="pct"/>
            <w:shd w:val="clear" w:color="auto" w:fill="F7F3F4"/>
          </w:tcPr>
          <w:p w14:paraId="347B12A9"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087BF5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22C3BC8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4A23635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41419EA7" w14:textId="77777777" w:rsidTr="00694870">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EADDDF"/>
            </w:tcBorders>
            <w:shd w:val="clear" w:color="auto" w:fill="F7F3F4"/>
          </w:tcPr>
          <w:p w14:paraId="67C1BA50" w14:textId="77777777" w:rsidR="00B64FDA" w:rsidRPr="00653CC6" w:rsidRDefault="00B64FDA" w:rsidP="003E3771">
            <w:pPr>
              <w:rPr>
                <w:rFonts w:cstheme="minorHAnsi"/>
              </w:rPr>
            </w:pPr>
            <w:r>
              <w:rPr>
                <w:rFonts w:cstheme="minorHAnsi"/>
              </w:rPr>
              <w:t>102</w:t>
            </w:r>
          </w:p>
        </w:tc>
        <w:tc>
          <w:tcPr>
            <w:tcW w:w="2138" w:type="pct"/>
            <w:tcBorders>
              <w:bottom w:val="single" w:sz="4" w:space="0" w:color="EADDDF"/>
            </w:tcBorders>
            <w:shd w:val="clear" w:color="auto" w:fill="F7F3F4"/>
          </w:tcPr>
          <w:p w14:paraId="0E1581DB"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USS before 14/40 undertaken</w:t>
            </w:r>
          </w:p>
        </w:tc>
        <w:tc>
          <w:tcPr>
            <w:tcW w:w="485" w:type="pct"/>
            <w:tcBorders>
              <w:bottom w:val="single" w:sz="4" w:space="0" w:color="EADDDF"/>
            </w:tcBorders>
            <w:shd w:val="clear" w:color="auto" w:fill="F7F3F4"/>
          </w:tcPr>
          <w:p w14:paraId="6A236C8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bottom w:val="single" w:sz="4" w:space="0" w:color="EADDDF"/>
            </w:tcBorders>
            <w:shd w:val="clear" w:color="auto" w:fill="F7F3F4"/>
          </w:tcPr>
          <w:p w14:paraId="6C0732D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bottom w:val="single" w:sz="4" w:space="0" w:color="EADDDF"/>
            </w:tcBorders>
            <w:shd w:val="clear" w:color="auto" w:fill="F7F3F4"/>
          </w:tcPr>
          <w:p w14:paraId="6B3613A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bottom w:val="single" w:sz="4" w:space="0" w:color="EADDDF"/>
              <w:right w:val="single" w:sz="4" w:space="0" w:color="F7F3F4"/>
            </w:tcBorders>
            <w:shd w:val="clear" w:color="auto" w:fill="F7F3F4"/>
          </w:tcPr>
          <w:p w14:paraId="149C0A3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rsidRPr="00310DA8" w14:paraId="216C60B1" w14:textId="77777777" w:rsidTr="0069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pct"/>
            <w:gridSpan w:val="3"/>
            <w:tcBorders>
              <w:top w:val="single" w:sz="4" w:space="0" w:color="EADDDF"/>
              <w:left w:val="single" w:sz="4" w:space="0" w:color="EADDDF"/>
              <w:bottom w:val="single" w:sz="4" w:space="0" w:color="EADDDF"/>
              <w:right w:val="single" w:sz="4" w:space="0" w:color="EADDDF"/>
            </w:tcBorders>
            <w:shd w:val="clear" w:color="auto" w:fill="EADDDF"/>
          </w:tcPr>
          <w:p w14:paraId="0D703401" w14:textId="77777777" w:rsidR="00B64FDA" w:rsidRPr="00310DA8" w:rsidRDefault="00B64FDA" w:rsidP="00310DA8">
            <w:pPr>
              <w:pStyle w:val="HeadingL3"/>
              <w:rPr>
                <w:b/>
              </w:rPr>
            </w:pPr>
            <w:r w:rsidRPr="00310DA8">
              <w:rPr>
                <w:b/>
              </w:rPr>
              <w:lastRenderedPageBreak/>
              <w:t>SUBSEQUENT ANTENATAL VISITS</w:t>
            </w:r>
          </w:p>
        </w:tc>
        <w:tc>
          <w:tcPr>
            <w:tcW w:w="502" w:type="pct"/>
            <w:tcBorders>
              <w:top w:val="single" w:sz="4" w:space="0" w:color="EADDDF"/>
              <w:left w:val="single" w:sz="4" w:space="0" w:color="EADDDF"/>
              <w:bottom w:val="single" w:sz="4" w:space="0" w:color="EADDDF"/>
              <w:right w:val="single" w:sz="4" w:space="0" w:color="EADDDF"/>
            </w:tcBorders>
            <w:shd w:val="clear" w:color="auto" w:fill="EADDDF"/>
          </w:tcPr>
          <w:p w14:paraId="2487BAD8" w14:textId="77777777" w:rsidR="00B64FDA" w:rsidRPr="00310DA8" w:rsidRDefault="00B64FDA" w:rsidP="00310DA8">
            <w:pPr>
              <w:pStyle w:val="HeadingL3"/>
              <w:cnfStyle w:val="000000100000" w:firstRow="0" w:lastRow="0" w:firstColumn="0" w:lastColumn="0" w:oddVBand="0" w:evenVBand="0" w:oddHBand="1" w:evenHBand="0" w:firstRowFirstColumn="0" w:firstRowLastColumn="0" w:lastRowFirstColumn="0" w:lastRowLastColumn="0"/>
            </w:pPr>
          </w:p>
        </w:tc>
        <w:tc>
          <w:tcPr>
            <w:tcW w:w="522" w:type="pct"/>
            <w:tcBorders>
              <w:top w:val="single" w:sz="4" w:space="0" w:color="EADDDF"/>
              <w:left w:val="single" w:sz="4" w:space="0" w:color="EADDDF"/>
              <w:bottom w:val="single" w:sz="4" w:space="0" w:color="EADDDF"/>
              <w:right w:val="single" w:sz="4" w:space="0" w:color="EADDDF"/>
            </w:tcBorders>
            <w:shd w:val="clear" w:color="auto" w:fill="EADDDF"/>
          </w:tcPr>
          <w:p w14:paraId="0617B7F4" w14:textId="77777777" w:rsidR="00B64FDA" w:rsidRPr="00310DA8" w:rsidRDefault="00B64FDA" w:rsidP="00310DA8">
            <w:pPr>
              <w:pStyle w:val="HeadingL3"/>
              <w:cnfStyle w:val="000000100000" w:firstRow="0" w:lastRow="0" w:firstColumn="0" w:lastColumn="0" w:oddVBand="0" w:evenVBand="0" w:oddHBand="1" w:evenHBand="0" w:firstRowFirstColumn="0" w:firstRowLastColumn="0" w:lastRowFirstColumn="0" w:lastRowLastColumn="0"/>
            </w:pPr>
          </w:p>
        </w:tc>
        <w:tc>
          <w:tcPr>
            <w:tcW w:w="1178" w:type="pct"/>
            <w:tcBorders>
              <w:top w:val="single" w:sz="4" w:space="0" w:color="EADDDF"/>
              <w:left w:val="single" w:sz="4" w:space="0" w:color="EADDDF"/>
              <w:bottom w:val="single" w:sz="4" w:space="0" w:color="EADDDF"/>
              <w:right w:val="single" w:sz="4" w:space="0" w:color="EADDDF"/>
            </w:tcBorders>
            <w:shd w:val="clear" w:color="auto" w:fill="EADDDF"/>
          </w:tcPr>
          <w:p w14:paraId="56F8CA0E" w14:textId="77777777" w:rsidR="00B64FDA" w:rsidRPr="00310DA8" w:rsidRDefault="00B64FDA" w:rsidP="00310DA8">
            <w:pPr>
              <w:pStyle w:val="HeadingL3"/>
              <w:cnfStyle w:val="000000100000" w:firstRow="0" w:lastRow="0" w:firstColumn="0" w:lastColumn="0" w:oddVBand="0" w:evenVBand="0" w:oddHBand="1" w:evenHBand="0" w:firstRowFirstColumn="0" w:firstRowLastColumn="0" w:lastRowFirstColumn="0" w:lastRowLastColumn="0"/>
            </w:pPr>
          </w:p>
        </w:tc>
      </w:tr>
      <w:tr w:rsidR="003E3771" w14:paraId="7A2554C5" w14:textId="77777777" w:rsidTr="0069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55C62577" w14:textId="77777777" w:rsidR="00B64FDA" w:rsidRPr="00653CC6" w:rsidRDefault="00B64FDA" w:rsidP="003E3771">
            <w:r>
              <w:t>103</w:t>
            </w:r>
          </w:p>
        </w:tc>
        <w:tc>
          <w:tcPr>
            <w:tcW w:w="2138" w:type="pct"/>
            <w:tcBorders>
              <w:top w:val="single" w:sz="4" w:space="0" w:color="EADDDF"/>
            </w:tcBorders>
            <w:shd w:val="clear" w:color="auto" w:fill="F7F3F4"/>
          </w:tcPr>
          <w:p w14:paraId="2D9824CB"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Blood Pressure documented at every visit</w:t>
            </w:r>
          </w:p>
        </w:tc>
        <w:tc>
          <w:tcPr>
            <w:tcW w:w="485" w:type="pct"/>
            <w:tcBorders>
              <w:top w:val="single" w:sz="4" w:space="0" w:color="EADDDF"/>
            </w:tcBorders>
            <w:shd w:val="clear" w:color="auto" w:fill="F7F3F4"/>
          </w:tcPr>
          <w:p w14:paraId="40C83C1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top w:val="single" w:sz="4" w:space="0" w:color="EADDDF"/>
            </w:tcBorders>
            <w:shd w:val="clear" w:color="auto" w:fill="F7F3F4"/>
          </w:tcPr>
          <w:p w14:paraId="5CB5141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top w:val="single" w:sz="4" w:space="0" w:color="EADDDF"/>
            </w:tcBorders>
            <w:shd w:val="clear" w:color="auto" w:fill="F7F3F4"/>
          </w:tcPr>
          <w:p w14:paraId="29D1A8B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top w:val="single" w:sz="4" w:space="0" w:color="EADDDF"/>
              <w:right w:val="single" w:sz="4" w:space="0" w:color="F7F3F4"/>
            </w:tcBorders>
            <w:shd w:val="clear" w:color="auto" w:fill="F7F3F4"/>
          </w:tcPr>
          <w:p w14:paraId="6B42BBA3"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1A47A3D5"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53213D0" w14:textId="77777777" w:rsidR="00B64FDA" w:rsidRPr="00653CC6" w:rsidRDefault="00B64FDA" w:rsidP="003E3771">
            <w:pPr>
              <w:rPr>
                <w:rFonts w:cstheme="minorHAnsi"/>
                <w:noProof/>
                <w:lang w:eastAsia="en-AU"/>
              </w:rPr>
            </w:pPr>
            <w:r>
              <w:rPr>
                <w:rFonts w:cstheme="minorHAnsi"/>
                <w:noProof/>
                <w:lang w:eastAsia="en-AU"/>
              </w:rPr>
              <w:t>104</w:t>
            </w:r>
          </w:p>
        </w:tc>
        <w:tc>
          <w:tcPr>
            <w:tcW w:w="2138" w:type="pct"/>
            <w:shd w:val="clear" w:color="auto" w:fill="F7F3F4"/>
          </w:tcPr>
          <w:p w14:paraId="6D2ECAFB"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noProof/>
                <w:lang w:eastAsia="en-AU"/>
              </w:rPr>
              <w:t xml:space="preserve">Urinalysis is documented ( if indicated by hypertension) </w:t>
            </w:r>
            <w:sdt>
              <w:sdtPr>
                <w:rPr>
                  <w:noProof/>
                  <w:lang w:eastAsia="en-AU"/>
                </w:rPr>
                <w:id w:val="-123853990"/>
                <w:citation/>
              </w:sdtPr>
              <w:sdtEndPr/>
              <w:sdtContent>
                <w:r w:rsidRPr="005400FB">
                  <w:rPr>
                    <w:rFonts w:cstheme="minorHAnsi"/>
                    <w:noProof/>
                    <w:lang w:eastAsia="en-AU"/>
                  </w:rPr>
                  <w:fldChar w:fldCharType="begin"/>
                </w:r>
                <w:r w:rsidRPr="005400FB">
                  <w:rPr>
                    <w:rFonts w:cstheme="minorHAnsi"/>
                    <w:noProof/>
                    <w:lang w:eastAsia="en-AU"/>
                  </w:rPr>
                  <w:instrText xml:space="preserve"> CITATION 3ce12 \l 3081 </w:instrText>
                </w:r>
                <w:r w:rsidRPr="005400FB">
                  <w:rPr>
                    <w:rFonts w:cstheme="minorHAnsi"/>
                    <w:noProof/>
                    <w:lang w:eastAsia="en-AU"/>
                  </w:rPr>
                  <w:fldChar w:fldCharType="separate"/>
                </w:r>
                <w:r w:rsidRPr="00B64FDA">
                  <w:rPr>
                    <w:rFonts w:cstheme="minorHAnsi"/>
                    <w:noProof/>
                    <w:lang w:eastAsia="en-AU"/>
                  </w:rPr>
                  <w:t>(3centrescollaboration, 2012)</w:t>
                </w:r>
                <w:r w:rsidRPr="005400FB">
                  <w:rPr>
                    <w:rFonts w:cstheme="minorHAnsi"/>
                    <w:noProof/>
                    <w:lang w:eastAsia="en-AU"/>
                  </w:rPr>
                  <w:fldChar w:fldCharType="end"/>
                </w:r>
              </w:sdtContent>
            </w:sdt>
          </w:p>
        </w:tc>
        <w:tc>
          <w:tcPr>
            <w:tcW w:w="485" w:type="pct"/>
            <w:shd w:val="clear" w:color="auto" w:fill="F7F3F4"/>
          </w:tcPr>
          <w:p w14:paraId="372DF6C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960B982"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0EB9972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00E9895F"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557065F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964DD33" w14:textId="77777777" w:rsidR="00B64FDA" w:rsidRPr="00653CC6" w:rsidRDefault="00B64FDA" w:rsidP="003E3771">
            <w:r>
              <w:t>105</w:t>
            </w:r>
          </w:p>
        </w:tc>
        <w:tc>
          <w:tcPr>
            <w:tcW w:w="2138" w:type="pct"/>
            <w:shd w:val="clear" w:color="auto" w:fill="F7F3F4"/>
          </w:tcPr>
          <w:p w14:paraId="3D86C30F"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proofErr w:type="spellStart"/>
            <w:r w:rsidRPr="00A14232">
              <w:t>Fetal</w:t>
            </w:r>
            <w:proofErr w:type="spellEnd"/>
            <w:r w:rsidRPr="00A14232">
              <w:t xml:space="preserve"> movement assessment every visit is </w:t>
            </w:r>
            <w:r w:rsidRPr="005400FB">
              <w:rPr>
                <w:rFonts w:cstheme="minorHAnsi"/>
                <w:noProof/>
                <w:lang w:eastAsia="en-AU"/>
              </w:rPr>
              <w:t>documented</w:t>
            </w:r>
          </w:p>
        </w:tc>
        <w:tc>
          <w:tcPr>
            <w:tcW w:w="485" w:type="pct"/>
            <w:shd w:val="clear" w:color="auto" w:fill="F7F3F4"/>
          </w:tcPr>
          <w:p w14:paraId="75F5EA3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7627430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5B4357E8"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41903C91"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48FBDDB7"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405502F" w14:textId="77777777" w:rsidR="00B64FDA" w:rsidRPr="00653CC6" w:rsidRDefault="00B64FDA" w:rsidP="003E3771">
            <w:r>
              <w:t>106</w:t>
            </w:r>
          </w:p>
        </w:tc>
        <w:tc>
          <w:tcPr>
            <w:tcW w:w="2138" w:type="pct"/>
            <w:shd w:val="clear" w:color="auto" w:fill="F7F3F4"/>
          </w:tcPr>
          <w:p w14:paraId="6AE1FA88"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A14232">
              <w:t xml:space="preserve">Symphysis-fundal height (SFH) assessed at every visit after 20/40 is </w:t>
            </w:r>
            <w:r w:rsidRPr="005400FB">
              <w:rPr>
                <w:rFonts w:cstheme="minorHAnsi"/>
                <w:noProof/>
                <w:lang w:eastAsia="en-AU"/>
              </w:rPr>
              <w:t>documented</w:t>
            </w:r>
          </w:p>
        </w:tc>
        <w:tc>
          <w:tcPr>
            <w:tcW w:w="485" w:type="pct"/>
            <w:shd w:val="clear" w:color="auto" w:fill="F7F3F4"/>
          </w:tcPr>
          <w:p w14:paraId="7A551CFA"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E45A07A"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402A335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2DFFCA2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2FCDEBBA" w14:textId="77777777" w:rsidTr="0069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EADDDF"/>
            </w:tcBorders>
            <w:shd w:val="clear" w:color="auto" w:fill="F7F3F4"/>
          </w:tcPr>
          <w:p w14:paraId="01758642" w14:textId="77777777" w:rsidR="00B64FDA" w:rsidRPr="00653CC6" w:rsidRDefault="00B64FDA" w:rsidP="003E3771">
            <w:r>
              <w:t>107</w:t>
            </w:r>
          </w:p>
        </w:tc>
        <w:tc>
          <w:tcPr>
            <w:tcW w:w="2138" w:type="pct"/>
            <w:tcBorders>
              <w:bottom w:val="single" w:sz="4" w:space="0" w:color="EADDDF"/>
            </w:tcBorders>
            <w:shd w:val="clear" w:color="auto" w:fill="F7F3F4"/>
          </w:tcPr>
          <w:p w14:paraId="14AC3E1D"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 xml:space="preserve">Abdominal palpation assessed at every visit after 30/40 is </w:t>
            </w:r>
            <w:r w:rsidRPr="005400FB">
              <w:rPr>
                <w:rFonts w:cstheme="minorHAnsi"/>
                <w:noProof/>
                <w:lang w:eastAsia="en-AU"/>
              </w:rPr>
              <w:t>documented</w:t>
            </w:r>
          </w:p>
        </w:tc>
        <w:tc>
          <w:tcPr>
            <w:tcW w:w="485" w:type="pct"/>
            <w:tcBorders>
              <w:bottom w:val="single" w:sz="4" w:space="0" w:color="EADDDF"/>
            </w:tcBorders>
            <w:shd w:val="clear" w:color="auto" w:fill="F7F3F4"/>
          </w:tcPr>
          <w:p w14:paraId="2ED7917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bottom w:val="single" w:sz="4" w:space="0" w:color="EADDDF"/>
            </w:tcBorders>
            <w:shd w:val="clear" w:color="auto" w:fill="F7F3F4"/>
          </w:tcPr>
          <w:p w14:paraId="1EF53B2C"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bottom w:val="single" w:sz="4" w:space="0" w:color="EADDDF"/>
            </w:tcBorders>
            <w:shd w:val="clear" w:color="auto" w:fill="F7F3F4"/>
          </w:tcPr>
          <w:p w14:paraId="40EBBF2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bottom w:val="single" w:sz="4" w:space="0" w:color="EADDDF"/>
              <w:right w:val="single" w:sz="4" w:space="0" w:color="F7F3F4"/>
            </w:tcBorders>
            <w:shd w:val="clear" w:color="auto" w:fill="F7F3F4"/>
          </w:tcPr>
          <w:p w14:paraId="2F10BA7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rsidRPr="00A27959" w14:paraId="74DD1313" w14:textId="77777777" w:rsidTr="0069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pct"/>
            <w:gridSpan w:val="2"/>
            <w:tcBorders>
              <w:top w:val="single" w:sz="4" w:space="0" w:color="EADDDF"/>
              <w:left w:val="single" w:sz="4" w:space="0" w:color="EADDDF"/>
              <w:bottom w:val="single" w:sz="4" w:space="0" w:color="EADDDF"/>
              <w:right w:val="single" w:sz="4" w:space="0" w:color="EADDDF"/>
            </w:tcBorders>
            <w:shd w:val="clear" w:color="auto" w:fill="EADDDF"/>
          </w:tcPr>
          <w:p w14:paraId="09D91484" w14:textId="77777777" w:rsidR="00B64FDA" w:rsidRPr="00A27959" w:rsidRDefault="00B64FDA" w:rsidP="00A27959">
            <w:pPr>
              <w:pStyle w:val="HeadingL3"/>
              <w:rPr>
                <w:b/>
                <w:bCs w:val="0"/>
              </w:rPr>
            </w:pPr>
            <w:r w:rsidRPr="00A27959">
              <w:rPr>
                <w:b/>
              </w:rPr>
              <w:t>SUBSEQUENT SCREENING TESTS</w:t>
            </w:r>
          </w:p>
        </w:tc>
        <w:tc>
          <w:tcPr>
            <w:tcW w:w="485" w:type="pct"/>
            <w:tcBorders>
              <w:top w:val="single" w:sz="4" w:space="0" w:color="EADDDF"/>
              <w:left w:val="single" w:sz="4" w:space="0" w:color="EADDDF"/>
              <w:bottom w:val="single" w:sz="4" w:space="0" w:color="EADDDF"/>
              <w:right w:val="single" w:sz="4" w:space="0" w:color="EADDDF"/>
            </w:tcBorders>
            <w:shd w:val="clear" w:color="auto" w:fill="EADDDF"/>
          </w:tcPr>
          <w:p w14:paraId="67F4CC8A" w14:textId="77777777" w:rsidR="00B64FDA" w:rsidRPr="00A27959" w:rsidRDefault="00B64FDA" w:rsidP="00A27959">
            <w:pPr>
              <w:pStyle w:val="HeadingL3"/>
              <w:cnfStyle w:val="000000100000" w:firstRow="0" w:lastRow="0" w:firstColumn="0" w:lastColumn="0" w:oddVBand="0" w:evenVBand="0" w:oddHBand="1" w:evenHBand="0" w:firstRowFirstColumn="0" w:firstRowLastColumn="0" w:lastRowFirstColumn="0" w:lastRowLastColumn="0"/>
            </w:pPr>
          </w:p>
        </w:tc>
        <w:tc>
          <w:tcPr>
            <w:tcW w:w="502" w:type="pct"/>
            <w:tcBorders>
              <w:top w:val="single" w:sz="4" w:space="0" w:color="EADDDF"/>
              <w:left w:val="single" w:sz="4" w:space="0" w:color="EADDDF"/>
              <w:bottom w:val="single" w:sz="4" w:space="0" w:color="EADDDF"/>
              <w:right w:val="single" w:sz="4" w:space="0" w:color="EADDDF"/>
            </w:tcBorders>
            <w:shd w:val="clear" w:color="auto" w:fill="EADDDF"/>
          </w:tcPr>
          <w:p w14:paraId="3557BA00" w14:textId="77777777" w:rsidR="00B64FDA" w:rsidRPr="00A27959" w:rsidRDefault="00B64FDA" w:rsidP="00A27959">
            <w:pPr>
              <w:pStyle w:val="HeadingL3"/>
              <w:cnfStyle w:val="000000100000" w:firstRow="0" w:lastRow="0" w:firstColumn="0" w:lastColumn="0" w:oddVBand="0" w:evenVBand="0" w:oddHBand="1" w:evenHBand="0" w:firstRowFirstColumn="0" w:firstRowLastColumn="0" w:lastRowFirstColumn="0" w:lastRowLastColumn="0"/>
            </w:pPr>
          </w:p>
        </w:tc>
        <w:tc>
          <w:tcPr>
            <w:tcW w:w="522" w:type="pct"/>
            <w:tcBorders>
              <w:top w:val="single" w:sz="4" w:space="0" w:color="EADDDF"/>
              <w:left w:val="single" w:sz="4" w:space="0" w:color="EADDDF"/>
              <w:bottom w:val="single" w:sz="4" w:space="0" w:color="EADDDF"/>
              <w:right w:val="single" w:sz="4" w:space="0" w:color="EADDDF"/>
            </w:tcBorders>
            <w:shd w:val="clear" w:color="auto" w:fill="EADDDF"/>
          </w:tcPr>
          <w:p w14:paraId="0187731C" w14:textId="77777777" w:rsidR="00B64FDA" w:rsidRPr="00A27959" w:rsidRDefault="00B64FDA" w:rsidP="00A27959">
            <w:pPr>
              <w:pStyle w:val="HeadingL3"/>
              <w:cnfStyle w:val="000000100000" w:firstRow="0" w:lastRow="0" w:firstColumn="0" w:lastColumn="0" w:oddVBand="0" w:evenVBand="0" w:oddHBand="1" w:evenHBand="0" w:firstRowFirstColumn="0" w:firstRowLastColumn="0" w:lastRowFirstColumn="0" w:lastRowLastColumn="0"/>
            </w:pPr>
          </w:p>
        </w:tc>
        <w:tc>
          <w:tcPr>
            <w:tcW w:w="1178" w:type="pct"/>
            <w:tcBorders>
              <w:top w:val="single" w:sz="4" w:space="0" w:color="EADDDF"/>
              <w:left w:val="single" w:sz="4" w:space="0" w:color="EADDDF"/>
              <w:bottom w:val="single" w:sz="4" w:space="0" w:color="EADDDF"/>
              <w:right w:val="single" w:sz="4" w:space="0" w:color="EADDDF"/>
            </w:tcBorders>
            <w:shd w:val="clear" w:color="auto" w:fill="EADDDF"/>
          </w:tcPr>
          <w:p w14:paraId="4457BC3C" w14:textId="77777777" w:rsidR="00B64FDA" w:rsidRPr="00A27959" w:rsidRDefault="00B64FDA" w:rsidP="00A27959">
            <w:pPr>
              <w:pStyle w:val="HeadingL3"/>
              <w:cnfStyle w:val="000000100000" w:firstRow="0" w:lastRow="0" w:firstColumn="0" w:lastColumn="0" w:oddVBand="0" w:evenVBand="0" w:oddHBand="1" w:evenHBand="0" w:firstRowFirstColumn="0" w:firstRowLastColumn="0" w:lastRowFirstColumn="0" w:lastRowLastColumn="0"/>
            </w:pPr>
          </w:p>
        </w:tc>
      </w:tr>
      <w:tr w:rsidR="003E3771" w14:paraId="631D8683" w14:textId="77777777" w:rsidTr="0069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6031BDEE" w14:textId="77777777" w:rsidR="00B64FDA" w:rsidRPr="00653CC6" w:rsidRDefault="00B64FDA" w:rsidP="003E3771">
            <w:pPr>
              <w:rPr>
                <w:rFonts w:cstheme="minorHAnsi"/>
              </w:rPr>
            </w:pPr>
            <w:r>
              <w:t>108</w:t>
            </w:r>
          </w:p>
        </w:tc>
        <w:tc>
          <w:tcPr>
            <w:tcW w:w="2138" w:type="pct"/>
            <w:tcBorders>
              <w:top w:val="single" w:sz="4" w:space="0" w:color="EADDDF"/>
            </w:tcBorders>
            <w:shd w:val="clear" w:color="auto" w:fill="F7F3F4"/>
          </w:tcPr>
          <w:p w14:paraId="6F504161"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Glucose Challenge test undertaken</w:t>
            </w:r>
          </w:p>
        </w:tc>
        <w:tc>
          <w:tcPr>
            <w:tcW w:w="485" w:type="pct"/>
            <w:tcBorders>
              <w:top w:val="single" w:sz="4" w:space="0" w:color="EADDDF"/>
            </w:tcBorders>
            <w:shd w:val="clear" w:color="auto" w:fill="F7F3F4"/>
          </w:tcPr>
          <w:p w14:paraId="74E911F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top w:val="single" w:sz="4" w:space="0" w:color="EADDDF"/>
            </w:tcBorders>
            <w:shd w:val="clear" w:color="auto" w:fill="F7F3F4"/>
          </w:tcPr>
          <w:p w14:paraId="2C63D22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top w:val="single" w:sz="4" w:space="0" w:color="EADDDF"/>
            </w:tcBorders>
            <w:shd w:val="clear" w:color="auto" w:fill="F7F3F4"/>
          </w:tcPr>
          <w:p w14:paraId="0C82FC44"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top w:val="single" w:sz="4" w:space="0" w:color="EADDDF"/>
              <w:right w:val="single" w:sz="4" w:space="0" w:color="F7F3F4"/>
            </w:tcBorders>
            <w:shd w:val="clear" w:color="auto" w:fill="F7F3F4"/>
          </w:tcPr>
          <w:p w14:paraId="1814701B"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51CE12ED"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EBE2D19" w14:textId="77777777" w:rsidR="00B64FDA" w:rsidRPr="00653CC6" w:rsidRDefault="00B64FDA" w:rsidP="003E3771">
            <w:pPr>
              <w:rPr>
                <w:rFonts w:cstheme="minorHAnsi"/>
              </w:rPr>
            </w:pPr>
            <w:r>
              <w:rPr>
                <w:rFonts w:cstheme="minorHAnsi"/>
              </w:rPr>
              <w:t>109</w:t>
            </w:r>
          </w:p>
        </w:tc>
        <w:tc>
          <w:tcPr>
            <w:tcW w:w="2138" w:type="pct"/>
            <w:shd w:val="clear" w:color="auto" w:fill="F7F3F4"/>
          </w:tcPr>
          <w:p w14:paraId="60D50C4B"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Ultrasound 18-20 weeks undertaken</w:t>
            </w:r>
          </w:p>
        </w:tc>
        <w:tc>
          <w:tcPr>
            <w:tcW w:w="485" w:type="pct"/>
            <w:shd w:val="clear" w:color="auto" w:fill="F7F3F4"/>
          </w:tcPr>
          <w:p w14:paraId="68458EF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F8A348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040F067A"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4F783675"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0B674B7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9B8E191" w14:textId="77777777" w:rsidR="00B64FDA" w:rsidRPr="00653CC6" w:rsidRDefault="00B64FDA" w:rsidP="003E3771">
            <w:pPr>
              <w:rPr>
                <w:rFonts w:cstheme="minorHAnsi"/>
              </w:rPr>
            </w:pPr>
            <w:r>
              <w:rPr>
                <w:rFonts w:cstheme="minorHAnsi"/>
              </w:rPr>
              <w:t>110</w:t>
            </w:r>
          </w:p>
        </w:tc>
        <w:tc>
          <w:tcPr>
            <w:tcW w:w="2138" w:type="pct"/>
            <w:shd w:val="clear" w:color="auto" w:fill="F7F3F4"/>
          </w:tcPr>
          <w:p w14:paraId="74B25ED9"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Group B streptococcus (GBS) undertaken if universal approach to screening  at service or if woman high risk</w:t>
            </w:r>
          </w:p>
        </w:tc>
        <w:tc>
          <w:tcPr>
            <w:tcW w:w="485" w:type="pct"/>
            <w:shd w:val="clear" w:color="auto" w:fill="F7F3F4"/>
          </w:tcPr>
          <w:p w14:paraId="79EDAF9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E76A20E"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shd w:val="clear" w:color="auto" w:fill="F7F3F4"/>
          </w:tcPr>
          <w:p w14:paraId="1833B759"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right w:val="single" w:sz="4" w:space="0" w:color="F7F3F4"/>
            </w:tcBorders>
            <w:shd w:val="clear" w:color="auto" w:fill="F7F3F4"/>
          </w:tcPr>
          <w:p w14:paraId="130D9705"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2EBF137B"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F7F3F4"/>
            </w:tcBorders>
            <w:shd w:val="clear" w:color="auto" w:fill="F7F3F4"/>
          </w:tcPr>
          <w:p w14:paraId="14C629D6" w14:textId="77777777" w:rsidR="00B64FDA" w:rsidRPr="00653CC6" w:rsidRDefault="00B64FDA" w:rsidP="003E3771">
            <w:pPr>
              <w:rPr>
                <w:rFonts w:cstheme="minorHAnsi"/>
              </w:rPr>
            </w:pPr>
            <w:r>
              <w:rPr>
                <w:rFonts w:cstheme="minorHAnsi"/>
              </w:rPr>
              <w:t>111</w:t>
            </w:r>
          </w:p>
        </w:tc>
        <w:tc>
          <w:tcPr>
            <w:tcW w:w="2138" w:type="pct"/>
            <w:tcBorders>
              <w:bottom w:val="single" w:sz="4" w:space="0" w:color="F7F3F4"/>
            </w:tcBorders>
            <w:shd w:val="clear" w:color="auto" w:fill="F7F3F4"/>
          </w:tcPr>
          <w:p w14:paraId="113FACEB"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FBE at 28 weeks undertaken</w:t>
            </w:r>
          </w:p>
        </w:tc>
        <w:tc>
          <w:tcPr>
            <w:tcW w:w="485" w:type="pct"/>
            <w:tcBorders>
              <w:bottom w:val="single" w:sz="4" w:space="0" w:color="F7F3F4"/>
            </w:tcBorders>
            <w:shd w:val="clear" w:color="auto" w:fill="F7F3F4"/>
          </w:tcPr>
          <w:p w14:paraId="52D9735C"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tcBorders>
              <w:bottom w:val="single" w:sz="4" w:space="0" w:color="F7F3F4"/>
            </w:tcBorders>
            <w:shd w:val="clear" w:color="auto" w:fill="F7F3F4"/>
          </w:tcPr>
          <w:p w14:paraId="7B2B6EE7"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tcBorders>
              <w:bottom w:val="single" w:sz="4" w:space="0" w:color="F7F3F4"/>
            </w:tcBorders>
            <w:shd w:val="clear" w:color="auto" w:fill="F7F3F4"/>
          </w:tcPr>
          <w:p w14:paraId="4C4A95FE"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bottom w:val="single" w:sz="4" w:space="0" w:color="F7F3F4"/>
              <w:right w:val="single" w:sz="4" w:space="0" w:color="F7F3F4"/>
            </w:tcBorders>
            <w:shd w:val="clear" w:color="auto" w:fill="F7F3F4"/>
          </w:tcPr>
          <w:p w14:paraId="646917B3"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128707B3"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F7F3F4"/>
              <w:left w:val="single" w:sz="4" w:space="0" w:color="F7F3F4"/>
            </w:tcBorders>
            <w:shd w:val="clear" w:color="auto" w:fill="F7F3F4"/>
          </w:tcPr>
          <w:p w14:paraId="735B2D46" w14:textId="77777777" w:rsidR="00B64FDA" w:rsidRPr="00653CC6" w:rsidRDefault="00B64FDA" w:rsidP="003E3771">
            <w:pPr>
              <w:rPr>
                <w:rFonts w:cstheme="minorHAnsi"/>
              </w:rPr>
            </w:pPr>
            <w:r>
              <w:rPr>
                <w:rFonts w:cstheme="minorHAnsi"/>
              </w:rPr>
              <w:lastRenderedPageBreak/>
              <w:t>112</w:t>
            </w:r>
          </w:p>
        </w:tc>
        <w:tc>
          <w:tcPr>
            <w:tcW w:w="2138" w:type="pct"/>
            <w:tcBorders>
              <w:top w:val="single" w:sz="4" w:space="0" w:color="F7F3F4"/>
            </w:tcBorders>
            <w:shd w:val="clear" w:color="auto" w:fill="F7F3F4"/>
          </w:tcPr>
          <w:p w14:paraId="0BE4BD3C"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rPr>
              <w:t>Syphilis, Hepatitis B, Hepatitis C, HIV repeat screening at 28 weeks in high-risk populations undertaken</w:t>
            </w:r>
          </w:p>
        </w:tc>
        <w:tc>
          <w:tcPr>
            <w:tcW w:w="485" w:type="pct"/>
            <w:tcBorders>
              <w:top w:val="single" w:sz="4" w:space="0" w:color="F7F3F4"/>
            </w:tcBorders>
            <w:shd w:val="clear" w:color="auto" w:fill="F7F3F4"/>
          </w:tcPr>
          <w:p w14:paraId="613C625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top w:val="single" w:sz="4" w:space="0" w:color="F7F3F4"/>
            </w:tcBorders>
            <w:shd w:val="clear" w:color="auto" w:fill="F7F3F4"/>
          </w:tcPr>
          <w:p w14:paraId="64967322"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top w:val="single" w:sz="4" w:space="0" w:color="F7F3F4"/>
            </w:tcBorders>
            <w:shd w:val="clear" w:color="auto" w:fill="F7F3F4"/>
          </w:tcPr>
          <w:p w14:paraId="7ACBC806"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top w:val="single" w:sz="4" w:space="0" w:color="F7F3F4"/>
              <w:right w:val="single" w:sz="4" w:space="0" w:color="F7F3F4"/>
            </w:tcBorders>
            <w:shd w:val="clear" w:color="auto" w:fill="F7F3F4"/>
          </w:tcPr>
          <w:p w14:paraId="76C584DD"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r w:rsidR="003E3771" w14:paraId="137CBFE4"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13F29C7" w14:textId="77777777" w:rsidR="00B64FDA" w:rsidRPr="00653CC6" w:rsidRDefault="00B64FDA" w:rsidP="003E3771">
            <w:pPr>
              <w:rPr>
                <w:rFonts w:cstheme="minorHAnsi"/>
              </w:rPr>
            </w:pPr>
            <w:r>
              <w:rPr>
                <w:rFonts w:cstheme="minorHAnsi"/>
              </w:rPr>
              <w:t>113</w:t>
            </w:r>
          </w:p>
        </w:tc>
        <w:tc>
          <w:tcPr>
            <w:tcW w:w="2138" w:type="pct"/>
            <w:shd w:val="clear" w:color="auto" w:fill="F7F3F4"/>
          </w:tcPr>
          <w:p w14:paraId="4F32A9A2" w14:textId="77777777" w:rsidR="00B64FDA" w:rsidRPr="005400FB" w:rsidRDefault="00B64FDA" w:rsidP="003E3771">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rPr>
              <w:t>Identification of risk factors in subsequent antenatal visits</w:t>
            </w:r>
          </w:p>
        </w:tc>
        <w:tc>
          <w:tcPr>
            <w:tcW w:w="485" w:type="pct"/>
            <w:shd w:val="clear" w:color="auto" w:fill="F7F3F4"/>
          </w:tcPr>
          <w:p w14:paraId="65A28CBB"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7FDDCD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522" w:type="pct"/>
            <w:shd w:val="clear" w:color="auto" w:fill="F7F3F4"/>
          </w:tcPr>
          <w:p w14:paraId="510D1391"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c>
          <w:tcPr>
            <w:tcW w:w="1178" w:type="pct"/>
            <w:tcBorders>
              <w:right w:val="single" w:sz="4" w:space="0" w:color="F7F3F4"/>
            </w:tcBorders>
            <w:shd w:val="clear" w:color="auto" w:fill="F7F3F4"/>
          </w:tcPr>
          <w:p w14:paraId="7DB4931D" w14:textId="77777777" w:rsidR="00B64FDA" w:rsidRDefault="00B64FDA" w:rsidP="003E3771">
            <w:pPr>
              <w:ind w:left="360"/>
              <w:cnfStyle w:val="000000100000" w:firstRow="0" w:lastRow="0" w:firstColumn="0" w:lastColumn="0" w:oddVBand="0" w:evenVBand="0" w:oddHBand="1" w:evenHBand="0" w:firstRowFirstColumn="0" w:firstRowLastColumn="0" w:lastRowFirstColumn="0" w:lastRowLastColumn="0"/>
            </w:pPr>
          </w:p>
        </w:tc>
      </w:tr>
      <w:tr w:rsidR="003E3771" w14:paraId="270B54EA"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bottom w:val="single" w:sz="4" w:space="0" w:color="F7F3F4"/>
            </w:tcBorders>
            <w:shd w:val="clear" w:color="auto" w:fill="F7F3F4"/>
          </w:tcPr>
          <w:p w14:paraId="33DA4726" w14:textId="77777777" w:rsidR="00B64FDA" w:rsidRPr="00653CC6" w:rsidRDefault="00B64FDA" w:rsidP="003E3771">
            <w:r>
              <w:t>114</w:t>
            </w:r>
          </w:p>
        </w:tc>
        <w:tc>
          <w:tcPr>
            <w:tcW w:w="2138" w:type="pct"/>
            <w:tcBorders>
              <w:bottom w:val="single" w:sz="4" w:space="0" w:color="F7F3F4"/>
            </w:tcBorders>
            <w:shd w:val="clear" w:color="auto" w:fill="F7F3F4"/>
          </w:tcPr>
          <w:p w14:paraId="57E854EB" w14:textId="77777777" w:rsidR="00B64FDA" w:rsidRPr="005400FB" w:rsidRDefault="00B64FDA" w:rsidP="003E3771">
            <w:pPr>
              <w:cnfStyle w:val="000000010000" w:firstRow="0" w:lastRow="0" w:firstColumn="0" w:lastColumn="0" w:oddVBand="0" w:evenVBand="0" w:oddHBand="0" w:evenHBand="1" w:firstRowFirstColumn="0" w:firstRowLastColumn="0" w:lastRowFirstColumn="0" w:lastRowLastColumn="0"/>
              <w:rPr>
                <w:bCs/>
              </w:rPr>
            </w:pPr>
            <w:r w:rsidRPr="00A14232">
              <w:t>Total number of antenatal visits for low risk pregnancy</w:t>
            </w:r>
          </w:p>
        </w:tc>
        <w:tc>
          <w:tcPr>
            <w:tcW w:w="485" w:type="pct"/>
            <w:tcBorders>
              <w:bottom w:val="single" w:sz="4" w:space="0" w:color="F7F3F4"/>
            </w:tcBorders>
            <w:shd w:val="clear" w:color="auto" w:fill="F7F3F4"/>
          </w:tcPr>
          <w:p w14:paraId="070EAC97"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02" w:type="pct"/>
            <w:tcBorders>
              <w:bottom w:val="single" w:sz="4" w:space="0" w:color="F7F3F4"/>
            </w:tcBorders>
            <w:shd w:val="clear" w:color="auto" w:fill="F7F3F4"/>
          </w:tcPr>
          <w:p w14:paraId="58FFE1F0"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522" w:type="pct"/>
            <w:tcBorders>
              <w:bottom w:val="single" w:sz="4" w:space="0" w:color="F7F3F4"/>
            </w:tcBorders>
            <w:shd w:val="clear" w:color="auto" w:fill="F7F3F4"/>
          </w:tcPr>
          <w:p w14:paraId="6B8BA028"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c>
          <w:tcPr>
            <w:tcW w:w="1178" w:type="pct"/>
            <w:tcBorders>
              <w:bottom w:val="single" w:sz="4" w:space="0" w:color="F7F3F4"/>
              <w:right w:val="single" w:sz="4" w:space="0" w:color="F7F3F4"/>
            </w:tcBorders>
            <w:shd w:val="clear" w:color="auto" w:fill="F7F3F4"/>
          </w:tcPr>
          <w:p w14:paraId="668C14EA" w14:textId="77777777" w:rsidR="00B64FDA" w:rsidRDefault="00B64FDA" w:rsidP="003E3771">
            <w:pPr>
              <w:ind w:left="360"/>
              <w:cnfStyle w:val="000000010000" w:firstRow="0" w:lastRow="0" w:firstColumn="0" w:lastColumn="0" w:oddVBand="0" w:evenVBand="0" w:oddHBand="0" w:evenHBand="1" w:firstRowFirstColumn="0" w:firstRowLastColumn="0" w:lastRowFirstColumn="0" w:lastRowLastColumn="0"/>
            </w:pPr>
          </w:p>
        </w:tc>
      </w:tr>
    </w:tbl>
    <w:p w14:paraId="6CC966C3" w14:textId="77777777" w:rsidR="00B64FDA" w:rsidRDefault="00B64FDA" w:rsidP="00DF2DC0">
      <w:pPr>
        <w:pStyle w:val="Body"/>
      </w:pPr>
    </w:p>
    <w:p w14:paraId="54748EC8" w14:textId="77777777" w:rsidR="00E71226" w:rsidRDefault="00E71226">
      <w:pPr>
        <w:rPr>
          <w:color w:val="003366"/>
          <w:sz w:val="24"/>
          <w:szCs w:val="24"/>
        </w:rPr>
      </w:pPr>
      <w:r>
        <w:br w:type="page"/>
      </w:r>
    </w:p>
    <w:p w14:paraId="453E11B7" w14:textId="62013218" w:rsidR="00E71226" w:rsidRPr="00B64FDA" w:rsidRDefault="00D05E53" w:rsidP="00E71226">
      <w:pPr>
        <w:pStyle w:val="HeadingL2"/>
        <w:outlineLvl w:val="0"/>
      </w:pPr>
      <w:r>
        <w:lastRenderedPageBreak/>
        <w:t>Intrapartum</w:t>
      </w:r>
      <w:r w:rsidR="00E71226" w:rsidRPr="00B64FDA">
        <w:t xml:space="preserve"> Care</w:t>
      </w:r>
    </w:p>
    <w:p w14:paraId="1C849F01" w14:textId="55036361" w:rsidR="0021355A" w:rsidRDefault="0021355A" w:rsidP="00D05E53">
      <w:pPr>
        <w:spacing w:after="0"/>
      </w:pPr>
    </w:p>
    <w:tbl>
      <w:tblPr>
        <w:tblStyle w:val="LightList-Accent4"/>
        <w:tblW w:w="5002" w:type="pct"/>
        <w:tblLook w:val="04A0" w:firstRow="1" w:lastRow="0" w:firstColumn="1" w:lastColumn="0" w:noHBand="0" w:noVBand="1"/>
      </w:tblPr>
      <w:tblGrid>
        <w:gridCol w:w="537"/>
        <w:gridCol w:w="6558"/>
        <w:gridCol w:w="1488"/>
        <w:gridCol w:w="1540"/>
        <w:gridCol w:w="1604"/>
        <w:gridCol w:w="3610"/>
      </w:tblGrid>
      <w:tr w:rsidR="008D6F6C" w14:paraId="69D39E85" w14:textId="77777777" w:rsidTr="008D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7A2531"/>
              <w:left w:val="single" w:sz="4" w:space="0" w:color="7A2531"/>
              <w:bottom w:val="single" w:sz="4" w:space="0" w:color="7A2531"/>
              <w:right w:val="single" w:sz="4" w:space="0" w:color="7A2531"/>
            </w:tcBorders>
            <w:shd w:val="clear" w:color="auto" w:fill="7A2531"/>
          </w:tcPr>
          <w:p w14:paraId="2DC6A5B8" w14:textId="77777777" w:rsidR="008D6F6C" w:rsidRDefault="008D6F6C" w:rsidP="0025671E">
            <w:r>
              <w:t>#</w:t>
            </w:r>
          </w:p>
        </w:tc>
        <w:tc>
          <w:tcPr>
            <w:tcW w:w="2138" w:type="pct"/>
            <w:tcBorders>
              <w:top w:val="single" w:sz="4" w:space="0" w:color="7A2531"/>
              <w:left w:val="single" w:sz="4" w:space="0" w:color="7A2531"/>
              <w:bottom w:val="single" w:sz="4" w:space="0" w:color="7A2531"/>
              <w:right w:val="single" w:sz="4" w:space="0" w:color="7A2531"/>
            </w:tcBorders>
            <w:shd w:val="clear" w:color="auto" w:fill="7A2530"/>
          </w:tcPr>
          <w:p w14:paraId="38D04A94" w14:textId="7F1C7C8F" w:rsidR="008D6F6C" w:rsidRPr="00EB2AED" w:rsidRDefault="008D6F6C" w:rsidP="0025671E">
            <w:pPr>
              <w:ind w:left="340"/>
              <w:cnfStyle w:val="100000000000" w:firstRow="1" w:lastRow="0" w:firstColumn="0" w:lastColumn="0" w:oddVBand="0" w:evenVBand="0" w:oddHBand="0" w:evenHBand="0" w:firstRowFirstColumn="0" w:firstRowLastColumn="0" w:lastRowFirstColumn="0" w:lastRowLastColumn="0"/>
            </w:pPr>
            <w:r w:rsidRPr="008D6F6C">
              <w:t>INTRAPARTUM CARE</w:t>
            </w:r>
            <w:r w:rsidRPr="008D6F6C" w:rsidDel="00547E0B">
              <w:t xml:space="preserve"> </w:t>
            </w:r>
            <w:r w:rsidRPr="008D6F6C">
              <w:t>CRITERION</w:t>
            </w:r>
          </w:p>
        </w:tc>
        <w:tc>
          <w:tcPr>
            <w:tcW w:w="485" w:type="pct"/>
            <w:tcBorders>
              <w:top w:val="single" w:sz="4" w:space="0" w:color="7A2531"/>
              <w:left w:val="single" w:sz="4" w:space="0" w:color="7A2531"/>
              <w:bottom w:val="single" w:sz="4" w:space="0" w:color="7A2531"/>
              <w:right w:val="single" w:sz="4" w:space="0" w:color="7A2531"/>
            </w:tcBorders>
            <w:shd w:val="clear" w:color="auto" w:fill="7A2531"/>
          </w:tcPr>
          <w:p w14:paraId="29C9D53A" w14:textId="77777777" w:rsidR="008D6F6C" w:rsidRPr="00DB3EDB" w:rsidRDefault="008D6F6C" w:rsidP="0025671E">
            <w:pPr>
              <w:cnfStyle w:val="100000000000" w:firstRow="1" w:lastRow="0" w:firstColumn="0" w:lastColumn="0" w:oddVBand="0" w:evenVBand="0" w:oddHBand="0" w:evenHBand="0" w:firstRowFirstColumn="0" w:firstRowLastColumn="0" w:lastRowFirstColumn="0" w:lastRowLastColumn="0"/>
              <w:rPr>
                <w:sz w:val="28"/>
                <w:szCs w:val="28"/>
              </w:rPr>
            </w:pPr>
            <w:r>
              <w:t>Total No.  of patients who meet criteria (Numerator)</w:t>
            </w:r>
          </w:p>
        </w:tc>
        <w:tc>
          <w:tcPr>
            <w:tcW w:w="502" w:type="pct"/>
            <w:tcBorders>
              <w:top w:val="single" w:sz="4" w:space="0" w:color="7A2531"/>
              <w:left w:val="single" w:sz="4" w:space="0" w:color="7A2531"/>
              <w:bottom w:val="single" w:sz="4" w:space="0" w:color="7A2531"/>
              <w:right w:val="single" w:sz="4" w:space="0" w:color="7A2531"/>
            </w:tcBorders>
            <w:shd w:val="clear" w:color="auto" w:fill="7A2531"/>
          </w:tcPr>
          <w:p w14:paraId="3F05D428" w14:textId="77777777" w:rsidR="008D6F6C" w:rsidRDefault="008D6F6C" w:rsidP="0025671E">
            <w:pPr>
              <w:cnfStyle w:val="100000000000" w:firstRow="1" w:lastRow="0" w:firstColumn="0" w:lastColumn="0" w:oddVBand="0" w:evenVBand="0" w:oddHBand="0" w:evenHBand="0" w:firstRowFirstColumn="0" w:firstRowLastColumn="0" w:lastRowFirstColumn="0" w:lastRowLastColumn="0"/>
            </w:pPr>
            <w:r>
              <w:t>Total No. of patient files examined</w:t>
            </w:r>
          </w:p>
          <w:p w14:paraId="5DA8E450" w14:textId="77777777" w:rsidR="008D6F6C" w:rsidRDefault="008D6F6C" w:rsidP="0025671E">
            <w:pPr>
              <w:cnfStyle w:val="100000000000" w:firstRow="1" w:lastRow="0" w:firstColumn="0" w:lastColumn="0" w:oddVBand="0" w:evenVBand="0" w:oddHBand="0" w:evenHBand="0" w:firstRowFirstColumn="0" w:firstRowLastColumn="0" w:lastRowFirstColumn="0" w:lastRowLastColumn="0"/>
            </w:pPr>
            <w:r>
              <w:t>(Denominator)</w:t>
            </w:r>
          </w:p>
        </w:tc>
        <w:tc>
          <w:tcPr>
            <w:tcW w:w="523" w:type="pct"/>
            <w:tcBorders>
              <w:top w:val="single" w:sz="4" w:space="0" w:color="7A2531"/>
              <w:left w:val="single" w:sz="4" w:space="0" w:color="7A2531"/>
              <w:bottom w:val="single" w:sz="4" w:space="0" w:color="7A2531"/>
              <w:right w:val="single" w:sz="4" w:space="0" w:color="7A2531"/>
            </w:tcBorders>
            <w:shd w:val="clear" w:color="auto" w:fill="7A2531"/>
          </w:tcPr>
          <w:p w14:paraId="334BAC7A" w14:textId="77777777" w:rsidR="008D6F6C" w:rsidRDefault="008D6F6C" w:rsidP="0025671E">
            <w:pPr>
              <w:cnfStyle w:val="100000000000" w:firstRow="1" w:lastRow="0" w:firstColumn="0" w:lastColumn="0" w:oddVBand="0" w:evenVBand="0" w:oddHBand="0" w:evenHBand="0" w:firstRowFirstColumn="0" w:firstRowLastColumn="0" w:lastRowFirstColumn="0" w:lastRowLastColumn="0"/>
            </w:pPr>
            <w:r>
              <w:t>The Percentage</w:t>
            </w:r>
          </w:p>
          <w:p w14:paraId="79248EDF" w14:textId="77777777" w:rsidR="008D6F6C" w:rsidRDefault="008D6F6C" w:rsidP="0025671E">
            <w:pPr>
              <w:cnfStyle w:val="100000000000" w:firstRow="1" w:lastRow="0" w:firstColumn="0" w:lastColumn="0" w:oddVBand="0" w:evenVBand="0" w:oddHBand="0" w:evenHBand="0" w:firstRowFirstColumn="0" w:firstRowLastColumn="0" w:lastRowFirstColumn="0" w:lastRowLastColumn="0"/>
            </w:pPr>
            <w:r>
              <w:t xml:space="preserve">(Numerator/ Denominator </w:t>
            </w:r>
            <w:r>
              <w:br/>
              <w:t>x 100)</w:t>
            </w:r>
          </w:p>
        </w:tc>
        <w:tc>
          <w:tcPr>
            <w:tcW w:w="1177" w:type="pct"/>
            <w:tcBorders>
              <w:top w:val="single" w:sz="4" w:space="0" w:color="7A2531"/>
              <w:left w:val="single" w:sz="4" w:space="0" w:color="7A2531"/>
              <w:bottom w:val="single" w:sz="4" w:space="0" w:color="7A2531"/>
              <w:right w:val="single" w:sz="4" w:space="0" w:color="7A2531"/>
            </w:tcBorders>
            <w:shd w:val="clear" w:color="auto" w:fill="7A2531"/>
          </w:tcPr>
          <w:p w14:paraId="0A89F6F4" w14:textId="77777777" w:rsidR="008D6F6C" w:rsidRDefault="008D6F6C" w:rsidP="0025671E">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 xml:space="preserve">(high, medium and low) and Recommendations </w:t>
            </w:r>
          </w:p>
        </w:tc>
      </w:tr>
      <w:tr w:rsidR="008D6F6C" w:rsidRPr="003E3771" w14:paraId="08DD21AE" w14:textId="77777777" w:rsidTr="008D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A2531"/>
              <w:left w:val="single" w:sz="4" w:space="0" w:color="EADDDF"/>
              <w:bottom w:val="single" w:sz="4" w:space="0" w:color="EADDDF"/>
              <w:right w:val="single" w:sz="4" w:space="0" w:color="EADDDF"/>
            </w:tcBorders>
            <w:shd w:val="clear" w:color="auto" w:fill="EADDDF"/>
          </w:tcPr>
          <w:p w14:paraId="767530C6" w14:textId="31A85FF9" w:rsidR="008D6F6C" w:rsidRPr="003E3771" w:rsidRDefault="008D6F6C" w:rsidP="0025671E">
            <w:pPr>
              <w:pStyle w:val="HeadingL3"/>
              <w:rPr>
                <w:rFonts w:cstheme="minorHAnsi"/>
                <w:b/>
                <w:noProof/>
                <w:lang w:eastAsia="en-AU"/>
              </w:rPr>
            </w:pPr>
            <w:r w:rsidRPr="008D6F6C">
              <w:rPr>
                <w:b/>
              </w:rPr>
              <w:t>INITIAL ASSESSMENT</w:t>
            </w:r>
          </w:p>
        </w:tc>
      </w:tr>
      <w:tr w:rsidR="008D6F6C" w14:paraId="5CEB8A70" w14:textId="77777777" w:rsidTr="008D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2661CC88" w14:textId="62D9049C" w:rsidR="008D6F6C" w:rsidRPr="00653CC6" w:rsidRDefault="008D6F6C" w:rsidP="0025671E">
            <w:pPr>
              <w:jc w:val="both"/>
            </w:pPr>
            <w:r>
              <w:rPr>
                <w:rFonts w:cstheme="minorHAnsi"/>
                <w:noProof/>
                <w:lang w:eastAsia="en-AU"/>
              </w:rPr>
              <w:t>115</w:t>
            </w:r>
          </w:p>
        </w:tc>
        <w:tc>
          <w:tcPr>
            <w:tcW w:w="2138" w:type="pct"/>
            <w:tcBorders>
              <w:top w:val="single" w:sz="4" w:space="0" w:color="EADDDF"/>
            </w:tcBorders>
            <w:shd w:val="clear" w:color="auto" w:fill="F7F3F4"/>
          </w:tcPr>
          <w:p w14:paraId="10F0395A" w14:textId="29F2959B" w:rsidR="008D6F6C" w:rsidRPr="00EB2AED" w:rsidRDefault="008D6F6C" w:rsidP="0025671E">
            <w:pPr>
              <w:cnfStyle w:val="000000010000" w:firstRow="0" w:lastRow="0" w:firstColumn="0" w:lastColumn="0" w:oddVBand="0" w:evenVBand="0" w:oddHBand="0" w:evenHBand="1" w:firstRowFirstColumn="0" w:firstRowLastColumn="0" w:lastRowFirstColumn="0" w:lastRowLastColumn="0"/>
            </w:pPr>
            <w:r w:rsidRPr="005400FB">
              <w:rPr>
                <w:rFonts w:cstheme="minorHAnsi"/>
                <w:noProof/>
                <w:lang w:eastAsia="en-AU"/>
              </w:rPr>
              <w:t>Time of initial assessment/clinical observations commenced documented</w:t>
            </w:r>
          </w:p>
        </w:tc>
        <w:tc>
          <w:tcPr>
            <w:tcW w:w="485" w:type="pct"/>
            <w:tcBorders>
              <w:top w:val="single" w:sz="4" w:space="0" w:color="EADDDF"/>
            </w:tcBorders>
            <w:shd w:val="clear" w:color="auto" w:fill="F7F3F4"/>
          </w:tcPr>
          <w:p w14:paraId="6AD4F12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02" w:type="pct"/>
            <w:tcBorders>
              <w:top w:val="single" w:sz="4" w:space="0" w:color="EADDDF"/>
            </w:tcBorders>
            <w:shd w:val="clear" w:color="auto" w:fill="F7F3F4"/>
          </w:tcPr>
          <w:p w14:paraId="063485F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23" w:type="pct"/>
            <w:tcBorders>
              <w:top w:val="single" w:sz="4" w:space="0" w:color="EADDDF"/>
            </w:tcBorders>
            <w:shd w:val="clear" w:color="auto" w:fill="F7F3F4"/>
          </w:tcPr>
          <w:p w14:paraId="28042714"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177" w:type="pct"/>
            <w:tcBorders>
              <w:top w:val="single" w:sz="4" w:space="0" w:color="EADDDF"/>
              <w:right w:val="single" w:sz="4" w:space="0" w:color="F7F3F4"/>
            </w:tcBorders>
            <w:shd w:val="clear" w:color="auto" w:fill="F7F3F4"/>
          </w:tcPr>
          <w:p w14:paraId="425BF5A5"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8D6F6C" w14:paraId="3E5DABDD" w14:textId="77777777" w:rsidTr="008D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4DA244D" w14:textId="02A99AFC" w:rsidR="008D6F6C" w:rsidRPr="00653CC6" w:rsidRDefault="008D6F6C" w:rsidP="0025671E">
            <w:pPr>
              <w:rPr>
                <w:rFonts w:cstheme="minorHAnsi"/>
              </w:rPr>
            </w:pPr>
            <w:r>
              <w:t>116</w:t>
            </w:r>
          </w:p>
        </w:tc>
        <w:tc>
          <w:tcPr>
            <w:tcW w:w="2138" w:type="pct"/>
            <w:shd w:val="clear" w:color="auto" w:fill="F7F3F4"/>
          </w:tcPr>
          <w:p w14:paraId="2FAF70FF" w14:textId="2C117211" w:rsidR="008D6F6C" w:rsidRPr="005400FB" w:rsidRDefault="008D6F6C" w:rsidP="0025671E">
            <w:pPr>
              <w:cnfStyle w:val="000000100000" w:firstRow="0" w:lastRow="0" w:firstColumn="0" w:lastColumn="0" w:oddVBand="0" w:evenVBand="0" w:oddHBand="1" w:evenHBand="0" w:firstRowFirstColumn="0" w:firstRowLastColumn="0" w:lastRowFirstColumn="0" w:lastRowLastColumn="0"/>
              <w:rPr>
                <w:bCs/>
              </w:rPr>
            </w:pPr>
            <w:r w:rsidRPr="00EB2AED">
              <w:t>Gestational age documented</w:t>
            </w:r>
          </w:p>
        </w:tc>
        <w:tc>
          <w:tcPr>
            <w:tcW w:w="485" w:type="pct"/>
            <w:shd w:val="clear" w:color="auto" w:fill="F7F3F4"/>
          </w:tcPr>
          <w:p w14:paraId="788EA400"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3368B24"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E84905D"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EA300AD"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7E9E97D9" w14:textId="77777777" w:rsidTr="008D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A970DE9" w14:textId="3D140FC3" w:rsidR="008D6F6C" w:rsidRPr="00653CC6" w:rsidRDefault="008D6F6C" w:rsidP="0025671E">
            <w:pPr>
              <w:rPr>
                <w:rFonts w:cstheme="minorHAnsi"/>
                <w:noProof/>
                <w:lang w:eastAsia="en-AU"/>
              </w:rPr>
            </w:pPr>
            <w:r>
              <w:rPr>
                <w:rFonts w:cstheme="minorHAnsi"/>
                <w:noProof/>
                <w:lang w:eastAsia="en-AU"/>
              </w:rPr>
              <w:t>117</w:t>
            </w:r>
          </w:p>
        </w:tc>
        <w:tc>
          <w:tcPr>
            <w:tcW w:w="2138" w:type="pct"/>
            <w:shd w:val="clear" w:color="auto" w:fill="F7F3F4"/>
          </w:tcPr>
          <w:p w14:paraId="7FFD6833" w14:textId="2B41E927" w:rsidR="008D6F6C" w:rsidRPr="005400FB" w:rsidRDefault="008D6F6C" w:rsidP="0025671E">
            <w:pPr>
              <w:cnfStyle w:val="000000010000" w:firstRow="0" w:lastRow="0" w:firstColumn="0" w:lastColumn="0" w:oddVBand="0" w:evenVBand="0" w:oddHBand="0" w:evenHBand="1" w:firstRowFirstColumn="0" w:firstRowLastColumn="0" w:lastRowFirstColumn="0" w:lastRowLastColumn="0"/>
              <w:rPr>
                <w:bCs/>
              </w:rPr>
            </w:pPr>
            <w:r w:rsidRPr="005400FB">
              <w:rPr>
                <w:rFonts w:cstheme="minorHAnsi"/>
                <w:noProof/>
                <w:lang w:eastAsia="en-AU"/>
              </w:rPr>
              <w:t>Documentation of pregnancy complicatons</w:t>
            </w:r>
          </w:p>
        </w:tc>
        <w:tc>
          <w:tcPr>
            <w:tcW w:w="485" w:type="pct"/>
            <w:shd w:val="clear" w:color="auto" w:fill="F7F3F4"/>
          </w:tcPr>
          <w:p w14:paraId="37937473"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EE72670"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4BA552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2B628BEC"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54B191FE" w14:textId="77777777" w:rsidTr="008D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5346C1A" w14:textId="2E0019CA" w:rsidR="008D6F6C" w:rsidRPr="00653CC6" w:rsidRDefault="008D6F6C" w:rsidP="0025671E">
            <w:pPr>
              <w:rPr>
                <w:rFonts w:cstheme="minorHAnsi"/>
              </w:rPr>
            </w:pPr>
            <w:r>
              <w:rPr>
                <w:rFonts w:cstheme="minorHAnsi"/>
                <w:noProof/>
                <w:lang w:eastAsia="en-AU"/>
              </w:rPr>
              <w:t>118</w:t>
            </w:r>
          </w:p>
        </w:tc>
        <w:tc>
          <w:tcPr>
            <w:tcW w:w="2138" w:type="pct"/>
            <w:shd w:val="clear" w:color="auto" w:fill="F7F3F4"/>
          </w:tcPr>
          <w:p w14:paraId="6723D61E" w14:textId="33EB8E08" w:rsidR="008D6F6C" w:rsidRPr="005400FB" w:rsidRDefault="008D6F6C" w:rsidP="0025671E">
            <w:pPr>
              <w:cnfStyle w:val="000000100000" w:firstRow="0" w:lastRow="0" w:firstColumn="0" w:lastColumn="0" w:oddVBand="0" w:evenVBand="0" w:oddHBand="1" w:evenHBand="0" w:firstRowFirstColumn="0" w:firstRowLastColumn="0" w:lastRowFirstColumn="0" w:lastRowLastColumn="0"/>
              <w:rPr>
                <w:bCs/>
              </w:rPr>
            </w:pPr>
            <w:r w:rsidRPr="005400FB">
              <w:rPr>
                <w:rFonts w:cstheme="minorHAnsi"/>
                <w:noProof/>
                <w:lang w:eastAsia="en-AU"/>
              </w:rPr>
              <w:t>Documentation of antenatal investigation results (</w:t>
            </w:r>
            <w:r w:rsidRPr="00EB2AED">
              <w:t xml:space="preserve">Ultrasounds, GBS status, Blood Group &amp; ab screen, FBE &amp; </w:t>
            </w:r>
            <w:proofErr w:type="spellStart"/>
            <w:r w:rsidRPr="00EB2AED">
              <w:t>Hb</w:t>
            </w:r>
            <w:proofErr w:type="spellEnd"/>
            <w:r w:rsidRPr="00EB2AED">
              <w:t>, GTT, infectious disease screen)</w:t>
            </w:r>
          </w:p>
        </w:tc>
        <w:tc>
          <w:tcPr>
            <w:tcW w:w="485" w:type="pct"/>
            <w:shd w:val="clear" w:color="auto" w:fill="F7F3F4"/>
          </w:tcPr>
          <w:p w14:paraId="64DA3156"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1A3946C"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B81C775"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5CCD8D46"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05F1B72C" w14:textId="77777777" w:rsidTr="008D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B3A95C4" w14:textId="224D3124" w:rsidR="008D6F6C" w:rsidRPr="00653CC6" w:rsidRDefault="008D6F6C" w:rsidP="0025671E">
            <w:pPr>
              <w:rPr>
                <w:rFonts w:cstheme="minorHAnsi"/>
              </w:rPr>
            </w:pPr>
            <w:r>
              <w:t>119</w:t>
            </w:r>
          </w:p>
        </w:tc>
        <w:tc>
          <w:tcPr>
            <w:tcW w:w="2138" w:type="pct"/>
            <w:shd w:val="clear" w:color="auto" w:fill="F7F3F4"/>
          </w:tcPr>
          <w:p w14:paraId="51904789" w14:textId="1B46C7AC" w:rsidR="008D6F6C" w:rsidRPr="005400FB" w:rsidRDefault="008D6F6C" w:rsidP="0025671E">
            <w:pPr>
              <w:cnfStyle w:val="000000010000" w:firstRow="0" w:lastRow="0" w:firstColumn="0" w:lastColumn="0" w:oddVBand="0" w:evenVBand="0" w:oddHBand="0" w:evenHBand="1" w:firstRowFirstColumn="0" w:firstRowLastColumn="0" w:lastRowFirstColumn="0" w:lastRowLastColumn="0"/>
              <w:rPr>
                <w:bCs/>
              </w:rPr>
            </w:pPr>
            <w:r w:rsidRPr="008447FB">
              <w:t>Length strength and frequency of contractions is documented</w:t>
            </w:r>
          </w:p>
        </w:tc>
        <w:tc>
          <w:tcPr>
            <w:tcW w:w="485" w:type="pct"/>
            <w:shd w:val="clear" w:color="auto" w:fill="F7F3F4"/>
          </w:tcPr>
          <w:p w14:paraId="2715299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71EA3384"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40C733BB"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3518729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2A929B36" w14:textId="77777777" w:rsidTr="008D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50CC710" w14:textId="5772EB6E" w:rsidR="008D6F6C" w:rsidRPr="00653CC6" w:rsidRDefault="008D6F6C" w:rsidP="0025671E">
            <w:pPr>
              <w:rPr>
                <w:rFonts w:cstheme="minorHAnsi"/>
              </w:rPr>
            </w:pPr>
            <w:r>
              <w:t>120</w:t>
            </w:r>
          </w:p>
        </w:tc>
        <w:tc>
          <w:tcPr>
            <w:tcW w:w="2138" w:type="pct"/>
            <w:shd w:val="clear" w:color="auto" w:fill="F7F3F4"/>
          </w:tcPr>
          <w:p w14:paraId="763D6D80" w14:textId="23FFFB99" w:rsidR="008D6F6C" w:rsidRPr="005400FB" w:rsidRDefault="008D6F6C" w:rsidP="0025671E">
            <w:pPr>
              <w:cnfStyle w:val="000000100000" w:firstRow="0" w:lastRow="0" w:firstColumn="0" w:lastColumn="0" w:oddVBand="0" w:evenVBand="0" w:oddHBand="1" w:evenHBand="0" w:firstRowFirstColumn="0" w:firstRowLastColumn="0" w:lastRowFirstColumn="0" w:lastRowLastColumn="0"/>
              <w:rPr>
                <w:bCs/>
              </w:rPr>
            </w:pPr>
            <w:r w:rsidRPr="008447FB">
              <w:t xml:space="preserve">Vaginal loss is documented  </w:t>
            </w:r>
          </w:p>
        </w:tc>
        <w:tc>
          <w:tcPr>
            <w:tcW w:w="485" w:type="pct"/>
            <w:shd w:val="clear" w:color="auto" w:fill="F7F3F4"/>
          </w:tcPr>
          <w:p w14:paraId="2D9ECCA6"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01DCD9A"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526569DB"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79AD964"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1F3F9C51" w14:textId="77777777" w:rsidTr="008D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5591DD7" w14:textId="47231642" w:rsidR="008D6F6C" w:rsidRPr="00653CC6" w:rsidRDefault="008D6F6C" w:rsidP="0025671E">
            <w:pPr>
              <w:rPr>
                <w:rFonts w:cstheme="minorHAnsi"/>
              </w:rPr>
            </w:pPr>
            <w:r>
              <w:t>121</w:t>
            </w:r>
          </w:p>
        </w:tc>
        <w:tc>
          <w:tcPr>
            <w:tcW w:w="2138" w:type="pct"/>
            <w:shd w:val="clear" w:color="auto" w:fill="F7F3F4"/>
          </w:tcPr>
          <w:p w14:paraId="56DA95EC" w14:textId="7E1354EC" w:rsidR="008D6F6C" w:rsidRPr="005400FB" w:rsidRDefault="008D6F6C" w:rsidP="0025671E">
            <w:pPr>
              <w:cnfStyle w:val="000000010000" w:firstRow="0" w:lastRow="0" w:firstColumn="0" w:lastColumn="0" w:oddVBand="0" w:evenVBand="0" w:oddHBand="0" w:evenHBand="1" w:firstRowFirstColumn="0" w:firstRowLastColumn="0" w:lastRowFirstColumn="0" w:lastRowLastColumn="0"/>
              <w:rPr>
                <w:bCs/>
              </w:rPr>
            </w:pPr>
            <w:r w:rsidRPr="00EB2AED">
              <w:t>Pulse is documented</w:t>
            </w:r>
          </w:p>
        </w:tc>
        <w:tc>
          <w:tcPr>
            <w:tcW w:w="485" w:type="pct"/>
            <w:shd w:val="clear" w:color="auto" w:fill="F7F3F4"/>
          </w:tcPr>
          <w:p w14:paraId="1AB67041"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3FD2835"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01FC54BF"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84BCE8C"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62772945" w14:textId="77777777" w:rsidTr="008D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65C9688" w14:textId="174E8B1C" w:rsidR="008D6F6C" w:rsidRPr="00653CC6" w:rsidRDefault="008D6F6C" w:rsidP="0025671E">
            <w:pPr>
              <w:rPr>
                <w:rFonts w:cstheme="minorHAnsi"/>
                <w:noProof/>
                <w:lang w:eastAsia="en-AU"/>
              </w:rPr>
            </w:pPr>
            <w:r>
              <w:t>122</w:t>
            </w:r>
          </w:p>
        </w:tc>
        <w:tc>
          <w:tcPr>
            <w:tcW w:w="2138" w:type="pct"/>
            <w:shd w:val="clear" w:color="auto" w:fill="F7F3F4"/>
          </w:tcPr>
          <w:p w14:paraId="0907C7B6" w14:textId="73400711" w:rsidR="008D6F6C" w:rsidRPr="005400FB" w:rsidRDefault="008D6F6C" w:rsidP="0025671E">
            <w:pPr>
              <w:cnfStyle w:val="000000100000" w:firstRow="0" w:lastRow="0" w:firstColumn="0" w:lastColumn="0" w:oddVBand="0" w:evenVBand="0" w:oddHBand="1" w:evenHBand="0" w:firstRowFirstColumn="0" w:firstRowLastColumn="0" w:lastRowFirstColumn="0" w:lastRowLastColumn="0"/>
              <w:rPr>
                <w:bCs/>
              </w:rPr>
            </w:pPr>
            <w:r w:rsidRPr="00EB2AED">
              <w:t>BP is documented</w:t>
            </w:r>
          </w:p>
        </w:tc>
        <w:tc>
          <w:tcPr>
            <w:tcW w:w="485" w:type="pct"/>
            <w:shd w:val="clear" w:color="auto" w:fill="F7F3F4"/>
          </w:tcPr>
          <w:p w14:paraId="0A853E9A"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34BF573D"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B8288F7"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49CD4259"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50FE1C03" w14:textId="77777777" w:rsidTr="008D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0772D36" w14:textId="3608C34E" w:rsidR="008D6F6C" w:rsidRPr="00653CC6" w:rsidRDefault="008D6F6C" w:rsidP="0025671E">
            <w:pPr>
              <w:rPr>
                <w:rFonts w:cstheme="minorHAnsi"/>
              </w:rPr>
            </w:pPr>
            <w:r>
              <w:t>123</w:t>
            </w:r>
          </w:p>
        </w:tc>
        <w:tc>
          <w:tcPr>
            <w:tcW w:w="2138" w:type="pct"/>
            <w:shd w:val="clear" w:color="auto" w:fill="F7F3F4"/>
          </w:tcPr>
          <w:p w14:paraId="470E2EBC" w14:textId="77916131" w:rsidR="008D6F6C" w:rsidRPr="005400FB" w:rsidRDefault="008D6F6C" w:rsidP="0025671E">
            <w:pPr>
              <w:cnfStyle w:val="000000010000" w:firstRow="0" w:lastRow="0" w:firstColumn="0" w:lastColumn="0" w:oddVBand="0" w:evenVBand="0" w:oddHBand="0" w:evenHBand="1" w:firstRowFirstColumn="0" w:firstRowLastColumn="0" w:lastRowFirstColumn="0" w:lastRowLastColumn="0"/>
              <w:rPr>
                <w:bCs/>
              </w:rPr>
            </w:pPr>
            <w:r w:rsidRPr="00EB2AED">
              <w:t>Temperature is documented</w:t>
            </w:r>
          </w:p>
        </w:tc>
        <w:tc>
          <w:tcPr>
            <w:tcW w:w="485" w:type="pct"/>
            <w:shd w:val="clear" w:color="auto" w:fill="F7F3F4"/>
          </w:tcPr>
          <w:p w14:paraId="0623AC0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18B5832"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9C32CDC"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F9CE4B0"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043108E1" w14:textId="77777777" w:rsidTr="002079B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F858465" w14:textId="09CD69ED" w:rsidR="008D6F6C" w:rsidRPr="00653CC6" w:rsidRDefault="008D6F6C" w:rsidP="0025671E">
            <w:pPr>
              <w:rPr>
                <w:rFonts w:cstheme="minorHAnsi"/>
              </w:rPr>
            </w:pPr>
            <w:r>
              <w:t>124</w:t>
            </w:r>
          </w:p>
        </w:tc>
        <w:tc>
          <w:tcPr>
            <w:tcW w:w="2138" w:type="pct"/>
            <w:shd w:val="clear" w:color="auto" w:fill="F7F3F4"/>
          </w:tcPr>
          <w:p w14:paraId="0034E05A" w14:textId="54639C26" w:rsidR="008D6F6C" w:rsidRPr="005400FB" w:rsidRDefault="008D6F6C" w:rsidP="0025671E">
            <w:pPr>
              <w:cnfStyle w:val="000000100000" w:firstRow="0" w:lastRow="0" w:firstColumn="0" w:lastColumn="0" w:oddVBand="0" w:evenVBand="0" w:oddHBand="1" w:evenHBand="0" w:firstRowFirstColumn="0" w:firstRowLastColumn="0" w:lastRowFirstColumn="0" w:lastRowLastColumn="0"/>
              <w:rPr>
                <w:bCs/>
              </w:rPr>
            </w:pPr>
            <w:r w:rsidRPr="00EB2AED">
              <w:t xml:space="preserve">Respiratory </w:t>
            </w:r>
            <w:r>
              <w:t>r</w:t>
            </w:r>
            <w:r w:rsidRPr="00EB2AED">
              <w:t>ate is documented</w:t>
            </w:r>
          </w:p>
        </w:tc>
        <w:tc>
          <w:tcPr>
            <w:tcW w:w="485" w:type="pct"/>
            <w:shd w:val="clear" w:color="auto" w:fill="F7F3F4"/>
          </w:tcPr>
          <w:p w14:paraId="078F7F04"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7087746"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0AD490D7"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7C53939"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7039D655" w14:textId="77777777" w:rsidTr="008D6F6C">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0EFC10A" w14:textId="2F0DB330" w:rsidR="008D6F6C" w:rsidRDefault="008D6F6C" w:rsidP="0025671E">
            <w:r>
              <w:lastRenderedPageBreak/>
              <w:t>125</w:t>
            </w:r>
          </w:p>
        </w:tc>
        <w:tc>
          <w:tcPr>
            <w:tcW w:w="2138" w:type="pct"/>
            <w:shd w:val="clear" w:color="auto" w:fill="F7F3F4"/>
          </w:tcPr>
          <w:p w14:paraId="48CD756C" w14:textId="3B9FFFEB" w:rsidR="008D6F6C" w:rsidRPr="00EB2AED" w:rsidRDefault="008D6F6C" w:rsidP="0025671E">
            <w:pPr>
              <w:cnfStyle w:val="000000010000" w:firstRow="0" w:lastRow="0" w:firstColumn="0" w:lastColumn="0" w:oddVBand="0" w:evenVBand="0" w:oddHBand="0" w:evenHBand="1" w:firstRowFirstColumn="0" w:firstRowLastColumn="0" w:lastRowFirstColumn="0" w:lastRowLastColumn="0"/>
            </w:pPr>
            <w:r w:rsidRPr="00EB2AED">
              <w:t>Urinalysis undertaken and recorded</w:t>
            </w:r>
          </w:p>
        </w:tc>
        <w:tc>
          <w:tcPr>
            <w:tcW w:w="485" w:type="pct"/>
            <w:shd w:val="clear" w:color="auto" w:fill="F7F3F4"/>
          </w:tcPr>
          <w:p w14:paraId="0D1E9371"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90B1C6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6A4DB11F"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190EF51"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55C30BEE" w14:textId="77777777" w:rsidTr="008D6F6C">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037F7F1" w14:textId="70454A41" w:rsidR="008D6F6C" w:rsidRDefault="008D6F6C" w:rsidP="0025671E">
            <w:r>
              <w:rPr>
                <w:rFonts w:cstheme="minorHAnsi"/>
              </w:rPr>
              <w:t>126</w:t>
            </w:r>
          </w:p>
        </w:tc>
        <w:tc>
          <w:tcPr>
            <w:tcW w:w="2138" w:type="pct"/>
            <w:shd w:val="clear" w:color="auto" w:fill="F7F3F4"/>
          </w:tcPr>
          <w:p w14:paraId="0E2FA881" w14:textId="2D3E8D76" w:rsidR="008D6F6C" w:rsidRPr="00EB2AED" w:rsidRDefault="008D6F6C" w:rsidP="0025671E">
            <w:pPr>
              <w:cnfStyle w:val="000000100000" w:firstRow="0" w:lastRow="0" w:firstColumn="0" w:lastColumn="0" w:oddVBand="0" w:evenVBand="0" w:oddHBand="1" w:evenHBand="0" w:firstRowFirstColumn="0" w:firstRowLastColumn="0" w:lastRowFirstColumn="0" w:lastRowLastColumn="0"/>
            </w:pPr>
            <w:r w:rsidRPr="005400FB">
              <w:rPr>
                <w:rFonts w:cstheme="minorHAnsi"/>
              </w:rPr>
              <w:t>Palpation of the abdomen is documented</w:t>
            </w:r>
          </w:p>
        </w:tc>
        <w:tc>
          <w:tcPr>
            <w:tcW w:w="485" w:type="pct"/>
            <w:shd w:val="clear" w:color="auto" w:fill="F7F3F4"/>
          </w:tcPr>
          <w:p w14:paraId="55600912"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048D7D2"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58C7CC9"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599C21A1"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1C58E544" w14:textId="77777777" w:rsidTr="008D6F6C">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D182526" w14:textId="53C5A66E" w:rsidR="008D6F6C" w:rsidRDefault="008D6F6C" w:rsidP="0025671E">
            <w:r>
              <w:rPr>
                <w:rFonts w:cstheme="minorHAnsi"/>
              </w:rPr>
              <w:t>127</w:t>
            </w:r>
          </w:p>
        </w:tc>
        <w:tc>
          <w:tcPr>
            <w:tcW w:w="2138" w:type="pct"/>
            <w:shd w:val="clear" w:color="auto" w:fill="F7F3F4"/>
          </w:tcPr>
          <w:p w14:paraId="32560AA8" w14:textId="608EBD80" w:rsidR="008D6F6C" w:rsidRPr="00EB2AED" w:rsidRDefault="008D6F6C" w:rsidP="0025671E">
            <w:pPr>
              <w:cnfStyle w:val="000000010000" w:firstRow="0" w:lastRow="0" w:firstColumn="0" w:lastColumn="0" w:oddVBand="0" w:evenVBand="0" w:oddHBand="0" w:evenHBand="1" w:firstRowFirstColumn="0" w:firstRowLastColumn="0" w:lastRowFirstColumn="0" w:lastRowLastColumn="0"/>
            </w:pPr>
            <w:r w:rsidRPr="005400FB">
              <w:rPr>
                <w:rFonts w:cstheme="minorHAnsi"/>
              </w:rPr>
              <w:t>Vaginal examination if the woman in established labour is documented</w:t>
            </w:r>
          </w:p>
        </w:tc>
        <w:tc>
          <w:tcPr>
            <w:tcW w:w="485" w:type="pct"/>
            <w:shd w:val="clear" w:color="auto" w:fill="F7F3F4"/>
          </w:tcPr>
          <w:p w14:paraId="29E39F6E"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1C6814FB"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5FF9A8B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07CB4669"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3AEED1DE" w14:textId="77777777" w:rsidTr="008D6F6C">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85D529B" w14:textId="5F08B4C9" w:rsidR="008D6F6C" w:rsidRDefault="008D6F6C" w:rsidP="0025671E">
            <w:r>
              <w:rPr>
                <w:rFonts w:cstheme="minorHAnsi"/>
              </w:rPr>
              <w:t>128</w:t>
            </w:r>
          </w:p>
        </w:tc>
        <w:tc>
          <w:tcPr>
            <w:tcW w:w="2138" w:type="pct"/>
            <w:shd w:val="clear" w:color="auto" w:fill="F7F3F4"/>
          </w:tcPr>
          <w:p w14:paraId="3F36DCCD" w14:textId="6C0C6253" w:rsidR="008D6F6C" w:rsidRPr="00EB2AED" w:rsidRDefault="008D6F6C" w:rsidP="0025671E">
            <w:pPr>
              <w:cnfStyle w:val="000000100000" w:firstRow="0" w:lastRow="0" w:firstColumn="0" w:lastColumn="0" w:oddVBand="0" w:evenVBand="0" w:oddHBand="1" w:evenHBand="0" w:firstRowFirstColumn="0" w:firstRowLastColumn="0" w:lastRowFirstColumn="0" w:lastRowLastColumn="0"/>
            </w:pPr>
            <w:r w:rsidRPr="005400FB">
              <w:rPr>
                <w:rFonts w:cstheme="minorHAnsi"/>
              </w:rPr>
              <w:t xml:space="preserve">Method of </w:t>
            </w:r>
            <w:proofErr w:type="spellStart"/>
            <w:r w:rsidRPr="005400FB">
              <w:rPr>
                <w:rFonts w:cstheme="minorHAnsi"/>
              </w:rPr>
              <w:t>fetal</w:t>
            </w:r>
            <w:proofErr w:type="spellEnd"/>
            <w:r w:rsidRPr="005400FB">
              <w:rPr>
                <w:rFonts w:cstheme="minorHAnsi"/>
              </w:rPr>
              <w:t xml:space="preserve"> surveillance documented</w:t>
            </w:r>
          </w:p>
        </w:tc>
        <w:tc>
          <w:tcPr>
            <w:tcW w:w="485" w:type="pct"/>
            <w:shd w:val="clear" w:color="auto" w:fill="F7F3F4"/>
          </w:tcPr>
          <w:p w14:paraId="36C16BCE"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355194AE"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5C19EB2"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3FF1D114"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0993FE71" w14:textId="77777777" w:rsidTr="008D6F6C">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5077E49" w14:textId="32250C27" w:rsidR="008D6F6C" w:rsidRDefault="008D6F6C" w:rsidP="0025671E">
            <w:r>
              <w:rPr>
                <w:rFonts w:cstheme="minorHAnsi"/>
              </w:rPr>
              <w:t>129</w:t>
            </w:r>
          </w:p>
        </w:tc>
        <w:tc>
          <w:tcPr>
            <w:tcW w:w="2138" w:type="pct"/>
            <w:shd w:val="clear" w:color="auto" w:fill="F7F3F4"/>
          </w:tcPr>
          <w:p w14:paraId="1B84977B" w14:textId="525013B3" w:rsidR="008D6F6C" w:rsidRPr="00EB2AED" w:rsidRDefault="008D6F6C" w:rsidP="0025671E">
            <w:pPr>
              <w:cnfStyle w:val="000000010000" w:firstRow="0" w:lastRow="0" w:firstColumn="0" w:lastColumn="0" w:oddVBand="0" w:evenVBand="0" w:oddHBand="0" w:evenHBand="1" w:firstRowFirstColumn="0" w:firstRowLastColumn="0" w:lastRowFirstColumn="0" w:lastRowLastColumn="0"/>
            </w:pPr>
            <w:r w:rsidRPr="005400FB">
              <w:rPr>
                <w:rFonts w:cstheme="minorHAnsi"/>
              </w:rPr>
              <w:t xml:space="preserve">Appropriate method of </w:t>
            </w:r>
            <w:proofErr w:type="spellStart"/>
            <w:r w:rsidRPr="005400FB">
              <w:rPr>
                <w:rFonts w:cstheme="minorHAnsi"/>
              </w:rPr>
              <w:t>fetal</w:t>
            </w:r>
            <w:proofErr w:type="spellEnd"/>
            <w:r w:rsidRPr="005400FB">
              <w:rPr>
                <w:rFonts w:cstheme="minorHAnsi"/>
              </w:rPr>
              <w:t xml:space="preserve"> surveillance</w:t>
            </w:r>
            <w:r w:rsidRPr="005400FB" w:rsidDel="004F3652">
              <w:rPr>
                <w:rFonts w:cstheme="minorHAnsi"/>
              </w:rPr>
              <w:t xml:space="preserve"> </w:t>
            </w:r>
            <w:r w:rsidRPr="005400FB">
              <w:rPr>
                <w:rFonts w:cstheme="minorHAnsi"/>
              </w:rPr>
              <w:t>for initial assessment with consideration of antenatal risks?</w:t>
            </w:r>
          </w:p>
        </w:tc>
        <w:tc>
          <w:tcPr>
            <w:tcW w:w="485" w:type="pct"/>
            <w:shd w:val="clear" w:color="auto" w:fill="F7F3F4"/>
          </w:tcPr>
          <w:p w14:paraId="48B3FECF"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C431CB9"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5B1B0A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3CD319D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2C1E8350" w14:textId="77777777" w:rsidTr="008D6F6C">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96825FD" w14:textId="6510AA91" w:rsidR="008D6F6C" w:rsidRDefault="008D6F6C" w:rsidP="0025671E">
            <w:r>
              <w:rPr>
                <w:rFonts w:cstheme="minorHAnsi"/>
              </w:rPr>
              <w:t>130</w:t>
            </w:r>
          </w:p>
        </w:tc>
        <w:tc>
          <w:tcPr>
            <w:tcW w:w="2138" w:type="pct"/>
            <w:shd w:val="clear" w:color="auto" w:fill="F7F3F4"/>
          </w:tcPr>
          <w:p w14:paraId="2B866574" w14:textId="4B6C7622" w:rsidR="008D6F6C" w:rsidRPr="00EB2AED" w:rsidRDefault="008D6F6C" w:rsidP="0025671E">
            <w:pPr>
              <w:cnfStyle w:val="000000100000" w:firstRow="0" w:lastRow="0" w:firstColumn="0" w:lastColumn="0" w:oddVBand="0" w:evenVBand="0" w:oddHBand="1" w:evenHBand="0" w:firstRowFirstColumn="0" w:firstRowLastColumn="0" w:lastRowFirstColumn="0" w:lastRowLastColumn="0"/>
            </w:pPr>
            <w:r w:rsidRPr="005400FB">
              <w:rPr>
                <w:rFonts w:cstheme="minorHAnsi"/>
              </w:rPr>
              <w:t xml:space="preserve">Results of </w:t>
            </w:r>
            <w:proofErr w:type="spellStart"/>
            <w:r w:rsidRPr="005400FB">
              <w:rPr>
                <w:rFonts w:cstheme="minorHAnsi"/>
              </w:rPr>
              <w:t>fetal</w:t>
            </w:r>
            <w:proofErr w:type="spellEnd"/>
            <w:r w:rsidRPr="005400FB">
              <w:rPr>
                <w:rFonts w:cstheme="minorHAnsi"/>
              </w:rPr>
              <w:t xml:space="preserve"> surveillance documented </w:t>
            </w:r>
          </w:p>
        </w:tc>
        <w:tc>
          <w:tcPr>
            <w:tcW w:w="485" w:type="pct"/>
            <w:shd w:val="clear" w:color="auto" w:fill="F7F3F4"/>
          </w:tcPr>
          <w:p w14:paraId="5DEEE76F"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3131746D"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514C510A"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77CDC57F"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8D6F6C" w14:paraId="0DA59D83" w14:textId="77777777" w:rsidTr="008D6F6C">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B58C34E" w14:textId="1AFCE10D" w:rsidR="008D6F6C" w:rsidRDefault="008D6F6C" w:rsidP="0025671E">
            <w:r>
              <w:rPr>
                <w:rFonts w:cstheme="minorHAnsi"/>
              </w:rPr>
              <w:t>131</w:t>
            </w:r>
          </w:p>
        </w:tc>
        <w:tc>
          <w:tcPr>
            <w:tcW w:w="2138" w:type="pct"/>
            <w:shd w:val="clear" w:color="auto" w:fill="F7F3F4"/>
          </w:tcPr>
          <w:p w14:paraId="27496081" w14:textId="72527C5F" w:rsidR="008D6F6C" w:rsidRPr="00EB2AED" w:rsidRDefault="008D6F6C" w:rsidP="0025671E">
            <w:pPr>
              <w:cnfStyle w:val="000000010000" w:firstRow="0" w:lastRow="0" w:firstColumn="0" w:lastColumn="0" w:oddVBand="0" w:evenVBand="0" w:oddHBand="0" w:evenHBand="1" w:firstRowFirstColumn="0" w:firstRowLastColumn="0" w:lastRowFirstColumn="0" w:lastRowLastColumn="0"/>
            </w:pPr>
            <w:r w:rsidRPr="005400FB">
              <w:rPr>
                <w:rFonts w:cstheme="minorHAnsi"/>
              </w:rPr>
              <w:t xml:space="preserve">Risk factors that may lead to transfer to obstetric lead care identified and documented? </w:t>
            </w:r>
          </w:p>
        </w:tc>
        <w:tc>
          <w:tcPr>
            <w:tcW w:w="485" w:type="pct"/>
            <w:shd w:val="clear" w:color="auto" w:fill="F7F3F4"/>
          </w:tcPr>
          <w:p w14:paraId="4507EE2F"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C495930"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04EF77A8"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71CE2D1D" w14:textId="77777777" w:rsidR="008D6F6C" w:rsidRDefault="008D6F6C" w:rsidP="0025671E">
            <w:pPr>
              <w:ind w:left="360"/>
              <w:cnfStyle w:val="000000010000" w:firstRow="0" w:lastRow="0" w:firstColumn="0" w:lastColumn="0" w:oddVBand="0" w:evenVBand="0" w:oddHBand="0" w:evenHBand="1" w:firstRowFirstColumn="0" w:firstRowLastColumn="0" w:lastRowFirstColumn="0" w:lastRowLastColumn="0"/>
            </w:pPr>
          </w:p>
        </w:tc>
      </w:tr>
      <w:tr w:rsidR="008D6F6C" w14:paraId="4B09184D"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E6D73D4" w14:textId="617A41BE" w:rsidR="008D6F6C" w:rsidRDefault="008D6F6C" w:rsidP="0025671E">
            <w:r>
              <w:rPr>
                <w:rFonts w:cstheme="minorHAnsi"/>
                <w:noProof/>
                <w:lang w:eastAsia="en-AU"/>
              </w:rPr>
              <w:t>132</w:t>
            </w:r>
          </w:p>
        </w:tc>
        <w:tc>
          <w:tcPr>
            <w:tcW w:w="2138" w:type="pct"/>
            <w:shd w:val="clear" w:color="auto" w:fill="F7F3F4"/>
          </w:tcPr>
          <w:p w14:paraId="180153CD" w14:textId="2A391255" w:rsidR="008D6F6C" w:rsidRPr="00EB2AED" w:rsidRDefault="008D6F6C" w:rsidP="0025671E">
            <w:pPr>
              <w:cnfStyle w:val="000000100000" w:firstRow="0" w:lastRow="0" w:firstColumn="0" w:lastColumn="0" w:oddVBand="0" w:evenVBand="0" w:oddHBand="1" w:evenHBand="0" w:firstRowFirstColumn="0" w:firstRowLastColumn="0" w:lastRowFirstColumn="0" w:lastRowLastColumn="0"/>
            </w:pPr>
            <w:r w:rsidRPr="005400FB">
              <w:rPr>
                <w:rFonts w:cstheme="minorHAnsi"/>
                <w:noProof/>
                <w:lang w:eastAsia="en-AU"/>
              </w:rPr>
              <w:t>Determination of suitability of midwifery led care?</w:t>
            </w:r>
          </w:p>
        </w:tc>
        <w:tc>
          <w:tcPr>
            <w:tcW w:w="485" w:type="pct"/>
            <w:shd w:val="clear" w:color="auto" w:fill="F7F3F4"/>
          </w:tcPr>
          <w:p w14:paraId="05F89367"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C3B852D"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0270D004"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3CE8D390" w14:textId="77777777" w:rsidR="008D6F6C" w:rsidRDefault="008D6F6C"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26EF4B8D" w14:textId="77777777" w:rsidTr="0056464F">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1415E498" w14:textId="5F856B5A" w:rsidR="0056464F" w:rsidRDefault="0056464F" w:rsidP="0056464F">
            <w:r w:rsidRPr="0056464F">
              <w:rPr>
                <w:color w:val="7A2530"/>
              </w:rPr>
              <w:t>INDUCTION OF LABOUR</w:t>
            </w:r>
          </w:p>
        </w:tc>
      </w:tr>
      <w:tr w:rsidR="0056464F" w14:paraId="2F854777"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F48314F" w14:textId="58B2DACD" w:rsidR="0056464F" w:rsidRDefault="0056464F" w:rsidP="0025671E">
            <w:pPr>
              <w:rPr>
                <w:rFonts w:cstheme="minorHAnsi"/>
                <w:noProof/>
                <w:lang w:eastAsia="en-AU"/>
              </w:rPr>
            </w:pPr>
            <w:r>
              <w:rPr>
                <w:rFonts w:cstheme="minorHAnsi"/>
                <w:noProof/>
                <w:lang w:eastAsia="en-AU"/>
              </w:rPr>
              <w:t>133</w:t>
            </w:r>
          </w:p>
        </w:tc>
        <w:tc>
          <w:tcPr>
            <w:tcW w:w="2138" w:type="pct"/>
            <w:shd w:val="clear" w:color="auto" w:fill="F7F3F4"/>
          </w:tcPr>
          <w:p w14:paraId="3F989ECF" w14:textId="6080CEE0"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BISHOP score documented</w:t>
            </w:r>
          </w:p>
        </w:tc>
        <w:tc>
          <w:tcPr>
            <w:tcW w:w="485" w:type="pct"/>
            <w:shd w:val="clear" w:color="auto" w:fill="F7F3F4"/>
          </w:tcPr>
          <w:p w14:paraId="5D112F75"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756878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4D9B0337"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4ED72A79"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72ADD606"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2D6565F" w14:textId="488D5080" w:rsidR="0056464F" w:rsidRDefault="0056464F" w:rsidP="0025671E">
            <w:pPr>
              <w:rPr>
                <w:rFonts w:cstheme="minorHAnsi"/>
                <w:noProof/>
                <w:lang w:eastAsia="en-AU"/>
              </w:rPr>
            </w:pPr>
            <w:r>
              <w:rPr>
                <w:rFonts w:cstheme="minorHAnsi"/>
                <w:noProof/>
                <w:lang w:eastAsia="en-AU"/>
              </w:rPr>
              <w:t>134</w:t>
            </w:r>
          </w:p>
        </w:tc>
        <w:tc>
          <w:tcPr>
            <w:tcW w:w="2138" w:type="pct"/>
            <w:shd w:val="clear" w:color="auto" w:fill="F7F3F4"/>
          </w:tcPr>
          <w:p w14:paraId="33BC4D62" w14:textId="70561244"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Method of induction documented</w:t>
            </w:r>
          </w:p>
        </w:tc>
        <w:tc>
          <w:tcPr>
            <w:tcW w:w="485" w:type="pct"/>
            <w:shd w:val="clear" w:color="auto" w:fill="F7F3F4"/>
          </w:tcPr>
          <w:p w14:paraId="59F17E65"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08AC1B5"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06360E8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62D724DB"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03F1B9CC" w14:textId="77777777" w:rsidTr="006D2720">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5BF598C" w14:textId="3107BDC1" w:rsidR="0056464F" w:rsidRDefault="0056464F" w:rsidP="0025671E">
            <w:pPr>
              <w:rPr>
                <w:rFonts w:cstheme="minorHAnsi"/>
                <w:noProof/>
                <w:lang w:eastAsia="en-AU"/>
              </w:rPr>
            </w:pPr>
            <w:r>
              <w:rPr>
                <w:rFonts w:cstheme="minorHAnsi"/>
                <w:noProof/>
                <w:lang w:eastAsia="en-AU"/>
              </w:rPr>
              <w:t>135</w:t>
            </w:r>
          </w:p>
        </w:tc>
        <w:tc>
          <w:tcPr>
            <w:tcW w:w="2138" w:type="pct"/>
            <w:shd w:val="clear" w:color="auto" w:fill="F7F3F4"/>
          </w:tcPr>
          <w:p w14:paraId="48DB4AAB" w14:textId="1107631E"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CTG undertaken and documented pre induction and until active labour established</w:t>
            </w:r>
          </w:p>
        </w:tc>
        <w:tc>
          <w:tcPr>
            <w:tcW w:w="485" w:type="pct"/>
            <w:shd w:val="clear" w:color="auto" w:fill="F7F3F4"/>
          </w:tcPr>
          <w:p w14:paraId="1FCC50D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C47512D"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5702273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08A6D979"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12CF5168" w14:textId="77777777" w:rsidTr="0056464F">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AF6E1B0" w14:textId="63722CBE" w:rsidR="0056464F" w:rsidRDefault="0056464F" w:rsidP="0025671E">
            <w:pPr>
              <w:rPr>
                <w:rFonts w:cstheme="minorHAnsi"/>
                <w:noProof/>
                <w:lang w:eastAsia="en-AU"/>
              </w:rPr>
            </w:pPr>
            <w:r>
              <w:rPr>
                <w:rFonts w:cstheme="minorHAnsi"/>
                <w:noProof/>
                <w:lang w:eastAsia="en-AU"/>
              </w:rPr>
              <w:lastRenderedPageBreak/>
              <w:t>136</w:t>
            </w:r>
          </w:p>
        </w:tc>
        <w:tc>
          <w:tcPr>
            <w:tcW w:w="2138" w:type="pct"/>
            <w:shd w:val="clear" w:color="auto" w:fill="F7F3F4"/>
          </w:tcPr>
          <w:p w14:paraId="1C3CFDF9" w14:textId="2E2B73BB"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 xml:space="preserve">Induction appropriate to consideration of indications and risk factors? </w:t>
            </w:r>
          </w:p>
        </w:tc>
        <w:tc>
          <w:tcPr>
            <w:tcW w:w="485" w:type="pct"/>
            <w:shd w:val="clear" w:color="auto" w:fill="F7F3F4"/>
          </w:tcPr>
          <w:p w14:paraId="6AE7F59F"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FC6CF7E"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691302FE"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1966AB88"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34118B8E" w14:textId="77777777" w:rsidTr="0056464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3F9AE35F" w14:textId="78F31DE5" w:rsidR="0056464F" w:rsidRDefault="0056464F" w:rsidP="0056464F">
            <w:r w:rsidRPr="0056464F">
              <w:rPr>
                <w:color w:val="7A2530"/>
              </w:rPr>
              <w:t>MONITORING OF FIRST STAGE LABOUR</w:t>
            </w:r>
          </w:p>
        </w:tc>
      </w:tr>
      <w:tr w:rsidR="0056464F" w14:paraId="34FD6733"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5CDBF87" w14:textId="1560A66F" w:rsidR="0056464F" w:rsidRDefault="0056464F" w:rsidP="0025671E">
            <w:pPr>
              <w:rPr>
                <w:rFonts w:cstheme="minorHAnsi"/>
                <w:noProof/>
                <w:lang w:eastAsia="en-AU"/>
              </w:rPr>
            </w:pPr>
            <w:r>
              <w:rPr>
                <w:rFonts w:cstheme="minorHAnsi"/>
                <w:noProof/>
                <w:lang w:eastAsia="en-AU"/>
              </w:rPr>
              <w:t>137</w:t>
            </w:r>
          </w:p>
        </w:tc>
        <w:tc>
          <w:tcPr>
            <w:tcW w:w="2138" w:type="pct"/>
            <w:shd w:val="clear" w:color="auto" w:fill="F7F3F4"/>
          </w:tcPr>
          <w:p w14:paraId="41395F15" w14:textId="37DD9BDC"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Time first stage commenced documented</w:t>
            </w:r>
          </w:p>
        </w:tc>
        <w:tc>
          <w:tcPr>
            <w:tcW w:w="485" w:type="pct"/>
            <w:shd w:val="clear" w:color="auto" w:fill="F7F3F4"/>
          </w:tcPr>
          <w:p w14:paraId="51017594"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40089D83"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58F6FE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0AC4A51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328F6111"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26D4B7E" w14:textId="4BB10EDA" w:rsidR="0056464F" w:rsidRDefault="0056464F" w:rsidP="0025671E">
            <w:pPr>
              <w:rPr>
                <w:rFonts w:cstheme="minorHAnsi"/>
                <w:noProof/>
                <w:lang w:eastAsia="en-AU"/>
              </w:rPr>
            </w:pPr>
            <w:r>
              <w:rPr>
                <w:rFonts w:cstheme="minorHAnsi"/>
                <w:noProof/>
                <w:lang w:eastAsia="en-AU"/>
              </w:rPr>
              <w:t>138</w:t>
            </w:r>
          </w:p>
        </w:tc>
        <w:tc>
          <w:tcPr>
            <w:tcW w:w="2138" w:type="pct"/>
            <w:shd w:val="clear" w:color="auto" w:fill="F7F3F4"/>
          </w:tcPr>
          <w:p w14:paraId="15F60541" w14:textId="6293A96B"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Pulse documented (every half hour)</w:t>
            </w:r>
            <w:sdt>
              <w:sdtPr>
                <w:rPr>
                  <w:noProof/>
                  <w:lang w:eastAsia="en-AU"/>
                </w:rPr>
                <w:id w:val="-127559233"/>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1A34585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52DF79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F814576"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0D528A46"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0815472C"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0DA3CE7" w14:textId="55D7611C" w:rsidR="0056464F" w:rsidRDefault="0056464F" w:rsidP="0025671E">
            <w:pPr>
              <w:rPr>
                <w:rFonts w:cstheme="minorHAnsi"/>
                <w:noProof/>
                <w:lang w:eastAsia="en-AU"/>
              </w:rPr>
            </w:pPr>
            <w:r>
              <w:rPr>
                <w:rFonts w:cstheme="minorHAnsi"/>
                <w:noProof/>
                <w:lang w:eastAsia="en-AU"/>
              </w:rPr>
              <w:t>139</w:t>
            </w:r>
          </w:p>
        </w:tc>
        <w:tc>
          <w:tcPr>
            <w:tcW w:w="2138" w:type="pct"/>
            <w:shd w:val="clear" w:color="auto" w:fill="F7F3F4"/>
          </w:tcPr>
          <w:p w14:paraId="0F5F5020" w14:textId="42B556F3"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Respiratory rate</w:t>
            </w:r>
          </w:p>
        </w:tc>
        <w:tc>
          <w:tcPr>
            <w:tcW w:w="485" w:type="pct"/>
            <w:shd w:val="clear" w:color="auto" w:fill="F7F3F4"/>
          </w:tcPr>
          <w:p w14:paraId="569185CF"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7C73A28"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10ECFD9"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0487DF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2A056123"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7F36CC5" w14:textId="41D571B5" w:rsidR="0056464F" w:rsidRDefault="0056464F" w:rsidP="0025671E">
            <w:pPr>
              <w:rPr>
                <w:rFonts w:cstheme="minorHAnsi"/>
                <w:noProof/>
                <w:lang w:eastAsia="en-AU"/>
              </w:rPr>
            </w:pPr>
            <w:r>
              <w:rPr>
                <w:rFonts w:cstheme="minorHAnsi"/>
                <w:noProof/>
                <w:lang w:eastAsia="en-AU"/>
              </w:rPr>
              <w:t>140</w:t>
            </w:r>
          </w:p>
        </w:tc>
        <w:tc>
          <w:tcPr>
            <w:tcW w:w="2138" w:type="pct"/>
            <w:shd w:val="clear" w:color="auto" w:fill="F7F3F4"/>
          </w:tcPr>
          <w:p w14:paraId="70A084A0" w14:textId="347806E5"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BP documented (every two hours)</w:t>
            </w:r>
            <w:sdt>
              <w:sdtPr>
                <w:rPr>
                  <w:noProof/>
                  <w:lang w:eastAsia="en-AU"/>
                </w:rPr>
                <w:id w:val="-1370832529"/>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590CDDC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DA49AEB"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0ED806B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0871A37"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6266F215"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8421A5A" w14:textId="7BAD465F" w:rsidR="0056464F" w:rsidRDefault="0056464F" w:rsidP="0025671E">
            <w:pPr>
              <w:rPr>
                <w:rFonts w:cstheme="minorHAnsi"/>
                <w:noProof/>
                <w:lang w:eastAsia="en-AU"/>
              </w:rPr>
            </w:pPr>
            <w:r>
              <w:rPr>
                <w:rFonts w:cstheme="minorHAnsi"/>
                <w:noProof/>
                <w:lang w:eastAsia="en-AU"/>
              </w:rPr>
              <w:t>141</w:t>
            </w:r>
          </w:p>
        </w:tc>
        <w:tc>
          <w:tcPr>
            <w:tcW w:w="2138" w:type="pct"/>
            <w:shd w:val="clear" w:color="auto" w:fill="F7F3F4"/>
          </w:tcPr>
          <w:p w14:paraId="2AF9C6BD" w14:textId="417199C8"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Temperature documented (every four hours)</w:t>
            </w:r>
            <w:sdt>
              <w:sdtPr>
                <w:rPr>
                  <w:noProof/>
                  <w:lang w:eastAsia="en-AU"/>
                </w:rPr>
                <w:id w:val="-1165228992"/>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4B4A048B"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719D3810"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77CA969"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47BF4B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69FCB4F6"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2E8D5E4" w14:textId="3E255D75" w:rsidR="0056464F" w:rsidRDefault="0056464F" w:rsidP="0025671E">
            <w:pPr>
              <w:rPr>
                <w:rFonts w:cstheme="minorHAnsi"/>
                <w:noProof/>
                <w:lang w:eastAsia="en-AU"/>
              </w:rPr>
            </w:pPr>
            <w:r>
              <w:rPr>
                <w:rFonts w:cstheme="minorHAnsi"/>
                <w:noProof/>
                <w:lang w:eastAsia="en-AU"/>
              </w:rPr>
              <w:t>142</w:t>
            </w:r>
          </w:p>
        </w:tc>
        <w:tc>
          <w:tcPr>
            <w:tcW w:w="2138" w:type="pct"/>
            <w:shd w:val="clear" w:color="auto" w:fill="F7F3F4"/>
          </w:tcPr>
          <w:p w14:paraId="196269DE" w14:textId="3A7F1624"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Analgesia administration documented</w:t>
            </w:r>
          </w:p>
        </w:tc>
        <w:tc>
          <w:tcPr>
            <w:tcW w:w="485" w:type="pct"/>
            <w:shd w:val="clear" w:color="auto" w:fill="F7F3F4"/>
          </w:tcPr>
          <w:p w14:paraId="6F841B8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3A21C903"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D295B5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76A318D6"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5F0C76F8"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1AC7678" w14:textId="3881253E" w:rsidR="0056464F" w:rsidRDefault="0056464F" w:rsidP="0025671E">
            <w:pPr>
              <w:rPr>
                <w:rFonts w:cstheme="minorHAnsi"/>
                <w:noProof/>
                <w:lang w:eastAsia="en-AU"/>
              </w:rPr>
            </w:pPr>
            <w:r>
              <w:rPr>
                <w:rFonts w:cstheme="minorHAnsi"/>
                <w:noProof/>
                <w:lang w:eastAsia="en-AU"/>
              </w:rPr>
              <w:t>143</w:t>
            </w:r>
          </w:p>
        </w:tc>
        <w:tc>
          <w:tcPr>
            <w:tcW w:w="2138" w:type="pct"/>
            <w:shd w:val="clear" w:color="auto" w:fill="F7F3F4"/>
          </w:tcPr>
          <w:p w14:paraId="4049ADAA" w14:textId="4D7E7DE9"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Palpation of the abdomen documented</w:t>
            </w:r>
          </w:p>
        </w:tc>
        <w:tc>
          <w:tcPr>
            <w:tcW w:w="485" w:type="pct"/>
            <w:shd w:val="clear" w:color="auto" w:fill="F7F3F4"/>
          </w:tcPr>
          <w:p w14:paraId="659824F4"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18CE8873"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46555528"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2B0ADE8"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7FD21EFE"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5BA0178" w14:textId="08B12AF1" w:rsidR="0056464F" w:rsidRDefault="0056464F" w:rsidP="0025671E">
            <w:pPr>
              <w:rPr>
                <w:rFonts w:cstheme="minorHAnsi"/>
                <w:noProof/>
                <w:lang w:eastAsia="en-AU"/>
              </w:rPr>
            </w:pPr>
            <w:r>
              <w:rPr>
                <w:rFonts w:cstheme="minorHAnsi"/>
                <w:noProof/>
                <w:lang w:eastAsia="en-AU"/>
              </w:rPr>
              <w:t>144</w:t>
            </w:r>
          </w:p>
        </w:tc>
        <w:tc>
          <w:tcPr>
            <w:tcW w:w="2138" w:type="pct"/>
            <w:shd w:val="clear" w:color="auto" w:fill="F7F3F4"/>
          </w:tcPr>
          <w:p w14:paraId="7BD74E3A" w14:textId="0FC9041E"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If fetal surveillence was undertaken primarily through auscultation, was this undertaken every 15-30 minutes in the first stage of labour and documented</w:t>
            </w:r>
            <w:sdt>
              <w:sdtPr>
                <w:rPr>
                  <w:noProof/>
                  <w:lang w:eastAsia="en-AU"/>
                </w:rPr>
                <w:id w:val="313837490"/>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Theon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2014 3rd edition)</w:t>
                </w:r>
                <w:r w:rsidRPr="00030D3B">
                  <w:rPr>
                    <w:rFonts w:cstheme="minorHAnsi"/>
                    <w:noProof/>
                    <w:lang w:eastAsia="en-AU"/>
                  </w:rPr>
                  <w:fldChar w:fldCharType="end"/>
                </w:r>
              </w:sdtContent>
            </w:sdt>
          </w:p>
        </w:tc>
        <w:tc>
          <w:tcPr>
            <w:tcW w:w="485" w:type="pct"/>
            <w:shd w:val="clear" w:color="auto" w:fill="F7F3F4"/>
          </w:tcPr>
          <w:p w14:paraId="0DE10E2B"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0DE94E4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4A6CDEA5"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4DA64C83"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B5ED9D2"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C953EFA" w14:textId="2DAFBEF4" w:rsidR="0056464F" w:rsidRDefault="0056464F" w:rsidP="0025671E">
            <w:pPr>
              <w:rPr>
                <w:rFonts w:cstheme="minorHAnsi"/>
                <w:noProof/>
                <w:lang w:eastAsia="en-AU"/>
              </w:rPr>
            </w:pPr>
            <w:r>
              <w:rPr>
                <w:rFonts w:cstheme="minorHAnsi"/>
                <w:noProof/>
                <w:lang w:eastAsia="en-AU"/>
              </w:rPr>
              <w:lastRenderedPageBreak/>
              <w:t>145</w:t>
            </w:r>
          </w:p>
        </w:tc>
        <w:tc>
          <w:tcPr>
            <w:tcW w:w="2138" w:type="pct"/>
            <w:shd w:val="clear" w:color="auto" w:fill="F7F3F4"/>
          </w:tcPr>
          <w:p w14:paraId="349DE160" w14:textId="4A3D5821"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If fetal surveillence</w:t>
            </w:r>
            <w:r w:rsidRPr="005400FB" w:rsidDel="008A7020">
              <w:rPr>
                <w:rFonts w:cstheme="minorHAnsi"/>
                <w:noProof/>
                <w:lang w:eastAsia="en-AU"/>
              </w:rPr>
              <w:t xml:space="preserve"> </w:t>
            </w:r>
            <w:r w:rsidRPr="005400FB">
              <w:rPr>
                <w:rFonts w:cstheme="minorHAnsi"/>
                <w:noProof/>
                <w:lang w:eastAsia="en-AU"/>
              </w:rPr>
              <w:t>was undertaken through CTG (as appropriate to fetal condition) was there evidence of review every of 15-30 minutes (clinican digital and written signature),  interpretations recorded (at least hourly) and appropriate action taken</w:t>
            </w:r>
            <w:sdt>
              <w:sdtPr>
                <w:rPr>
                  <w:noProof/>
                  <w:lang w:eastAsia="en-AU"/>
                </w:rPr>
                <w:id w:val="318707164"/>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Theon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2014 3rd edition)</w:t>
                </w:r>
                <w:r w:rsidRPr="00030D3B">
                  <w:rPr>
                    <w:rFonts w:cstheme="minorHAnsi"/>
                    <w:noProof/>
                    <w:lang w:eastAsia="en-AU"/>
                  </w:rPr>
                  <w:fldChar w:fldCharType="end"/>
                </w:r>
              </w:sdtContent>
            </w:sdt>
            <w:sdt>
              <w:sdtPr>
                <w:rPr>
                  <w:noProof/>
                  <w:lang w:eastAsia="en-AU"/>
                </w:rPr>
                <w:id w:val="1797022429"/>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The141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Womens Hospital, 2014)</w:t>
                </w:r>
                <w:r w:rsidRPr="00030D3B">
                  <w:rPr>
                    <w:rFonts w:cstheme="minorHAnsi"/>
                    <w:noProof/>
                    <w:lang w:eastAsia="en-AU"/>
                  </w:rPr>
                  <w:fldChar w:fldCharType="end"/>
                </w:r>
              </w:sdtContent>
            </w:sdt>
          </w:p>
        </w:tc>
        <w:tc>
          <w:tcPr>
            <w:tcW w:w="485" w:type="pct"/>
            <w:shd w:val="clear" w:color="auto" w:fill="F7F3F4"/>
          </w:tcPr>
          <w:p w14:paraId="27DBF0B9"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BAEC2AC"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A6F15AE"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29F7BD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046DD42B"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7DB5B9E" w14:textId="2E6ABA63" w:rsidR="0056464F" w:rsidRDefault="0056464F" w:rsidP="0025671E">
            <w:pPr>
              <w:rPr>
                <w:rFonts w:cstheme="minorHAnsi"/>
                <w:noProof/>
                <w:lang w:eastAsia="en-AU"/>
              </w:rPr>
            </w:pPr>
            <w:r>
              <w:rPr>
                <w:rFonts w:cstheme="minorHAnsi"/>
                <w:noProof/>
                <w:lang w:eastAsia="en-AU"/>
              </w:rPr>
              <w:t>146</w:t>
            </w:r>
          </w:p>
        </w:tc>
        <w:tc>
          <w:tcPr>
            <w:tcW w:w="2138" w:type="pct"/>
            <w:shd w:val="clear" w:color="auto" w:fill="F7F3F4"/>
          </w:tcPr>
          <w:p w14:paraId="4556A1B4" w14:textId="4F7D3DFB"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 xml:space="preserve">Appropriate method of fetal surveillence with consideration of intrapartum risk factors? </w:t>
            </w:r>
          </w:p>
        </w:tc>
        <w:tc>
          <w:tcPr>
            <w:tcW w:w="485" w:type="pct"/>
            <w:shd w:val="clear" w:color="auto" w:fill="F7F3F4"/>
          </w:tcPr>
          <w:p w14:paraId="2786400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453D50A"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7F20C1D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6B838F5"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0A06378D"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7597CC7" w14:textId="12BFB41B" w:rsidR="0056464F" w:rsidRDefault="0056464F" w:rsidP="0025671E">
            <w:pPr>
              <w:rPr>
                <w:rFonts w:cstheme="minorHAnsi"/>
                <w:noProof/>
                <w:lang w:eastAsia="en-AU"/>
              </w:rPr>
            </w:pPr>
            <w:r>
              <w:rPr>
                <w:rFonts w:cstheme="minorHAnsi"/>
                <w:noProof/>
                <w:lang w:eastAsia="en-AU"/>
              </w:rPr>
              <w:t>147</w:t>
            </w:r>
          </w:p>
        </w:tc>
        <w:tc>
          <w:tcPr>
            <w:tcW w:w="2138" w:type="pct"/>
            <w:shd w:val="clear" w:color="auto" w:fill="F7F3F4"/>
          </w:tcPr>
          <w:p w14:paraId="3F14E251" w14:textId="5F6D3531"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Vaginal Examination documented (approx every four hours)</w:t>
            </w:r>
            <w:sdt>
              <w:sdtPr>
                <w:rPr>
                  <w:noProof/>
                  <w:lang w:eastAsia="en-AU"/>
                </w:rPr>
                <w:id w:val="1926068879"/>
                <w:citation/>
              </w:sdtPr>
              <w:sdtEndPr/>
              <w:sdtContent>
                <w:r w:rsidRPr="00030D3B">
                  <w:rPr>
                    <w:rFonts w:cstheme="minorHAnsi"/>
                    <w:noProof/>
                    <w:lang w:eastAsia="en-AU"/>
                  </w:rPr>
                  <w:fldChar w:fldCharType="begin"/>
                </w:r>
                <w:r w:rsidRPr="00030D3B">
                  <w:rPr>
                    <w:rFonts w:cstheme="minorHAnsi"/>
                    <w:noProof/>
                    <w:lang w:eastAsia="en-AU"/>
                  </w:rPr>
                  <w:instrText xml:space="preserve">CITATION The142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2014)</w:t>
                </w:r>
                <w:r w:rsidRPr="00030D3B">
                  <w:rPr>
                    <w:rFonts w:cstheme="minorHAnsi"/>
                    <w:noProof/>
                    <w:lang w:eastAsia="en-AU"/>
                  </w:rPr>
                  <w:fldChar w:fldCharType="end"/>
                </w:r>
              </w:sdtContent>
            </w:sdt>
          </w:p>
        </w:tc>
        <w:tc>
          <w:tcPr>
            <w:tcW w:w="485" w:type="pct"/>
            <w:shd w:val="clear" w:color="auto" w:fill="F7F3F4"/>
          </w:tcPr>
          <w:p w14:paraId="1F3B195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948D9C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AD69A34"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5E6959B"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64E9D322"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D4060D8" w14:textId="7B9E7A47" w:rsidR="0056464F" w:rsidRDefault="0056464F" w:rsidP="0025671E">
            <w:pPr>
              <w:rPr>
                <w:rFonts w:cstheme="minorHAnsi"/>
                <w:noProof/>
                <w:lang w:eastAsia="en-AU"/>
              </w:rPr>
            </w:pPr>
            <w:r>
              <w:rPr>
                <w:rFonts w:cstheme="minorHAnsi"/>
                <w:noProof/>
                <w:lang w:eastAsia="en-AU"/>
              </w:rPr>
              <w:t>148</w:t>
            </w:r>
          </w:p>
        </w:tc>
        <w:tc>
          <w:tcPr>
            <w:tcW w:w="2138" w:type="pct"/>
            <w:shd w:val="clear" w:color="auto" w:fill="F7F3F4"/>
          </w:tcPr>
          <w:p w14:paraId="59D039F3" w14:textId="09C60210"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 xml:space="preserve">Maternal fluids documented </w:t>
            </w:r>
          </w:p>
        </w:tc>
        <w:tc>
          <w:tcPr>
            <w:tcW w:w="485" w:type="pct"/>
            <w:shd w:val="clear" w:color="auto" w:fill="F7F3F4"/>
          </w:tcPr>
          <w:p w14:paraId="244C064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39AAED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031183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6679ACD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0DE18794"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C31EDE5" w14:textId="0C49D47E" w:rsidR="0056464F" w:rsidRDefault="0056464F" w:rsidP="0025671E">
            <w:pPr>
              <w:rPr>
                <w:rFonts w:cstheme="minorHAnsi"/>
                <w:noProof/>
                <w:lang w:eastAsia="en-AU"/>
              </w:rPr>
            </w:pPr>
            <w:r>
              <w:rPr>
                <w:rFonts w:cstheme="minorHAnsi"/>
                <w:noProof/>
                <w:lang w:eastAsia="en-AU"/>
              </w:rPr>
              <w:t>149</w:t>
            </w:r>
          </w:p>
        </w:tc>
        <w:tc>
          <w:tcPr>
            <w:tcW w:w="2138" w:type="pct"/>
            <w:shd w:val="clear" w:color="auto" w:fill="F7F3F4"/>
          </w:tcPr>
          <w:p w14:paraId="1280471B" w14:textId="07698D7D"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Partogram documented  labour progress</w:t>
            </w:r>
          </w:p>
        </w:tc>
        <w:tc>
          <w:tcPr>
            <w:tcW w:w="485" w:type="pct"/>
            <w:shd w:val="clear" w:color="auto" w:fill="F7F3F4"/>
          </w:tcPr>
          <w:p w14:paraId="5E349346"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202D4A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61A5A81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2B2D8F5C"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722ACC61"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F4FC8F8" w14:textId="7765B239" w:rsidR="0056464F" w:rsidRDefault="0056464F" w:rsidP="0025671E">
            <w:pPr>
              <w:rPr>
                <w:rFonts w:cstheme="minorHAnsi"/>
                <w:noProof/>
                <w:lang w:eastAsia="en-AU"/>
              </w:rPr>
            </w:pPr>
            <w:r>
              <w:rPr>
                <w:rFonts w:cstheme="minorHAnsi"/>
                <w:noProof/>
                <w:lang w:eastAsia="en-AU"/>
              </w:rPr>
              <w:t>150</w:t>
            </w:r>
          </w:p>
        </w:tc>
        <w:tc>
          <w:tcPr>
            <w:tcW w:w="2138" w:type="pct"/>
            <w:shd w:val="clear" w:color="auto" w:fill="F7F3F4"/>
          </w:tcPr>
          <w:p w14:paraId="32DDDC30" w14:textId="13732F4B"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Adequate progress in first stage labour?</w:t>
            </w:r>
          </w:p>
        </w:tc>
        <w:tc>
          <w:tcPr>
            <w:tcW w:w="485" w:type="pct"/>
            <w:shd w:val="clear" w:color="auto" w:fill="F7F3F4"/>
          </w:tcPr>
          <w:p w14:paraId="0454EE4A"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9463FF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7117BB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64C4EFA7"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136742F2"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AE3F4EC" w14:textId="44EA0A04" w:rsidR="0056464F" w:rsidRDefault="0056464F" w:rsidP="0025671E">
            <w:pPr>
              <w:rPr>
                <w:rFonts w:cstheme="minorHAnsi"/>
                <w:noProof/>
                <w:lang w:eastAsia="en-AU"/>
              </w:rPr>
            </w:pPr>
            <w:r>
              <w:rPr>
                <w:rFonts w:cstheme="minorHAnsi"/>
                <w:noProof/>
                <w:lang w:eastAsia="en-AU"/>
              </w:rPr>
              <w:t>151</w:t>
            </w:r>
          </w:p>
        </w:tc>
        <w:tc>
          <w:tcPr>
            <w:tcW w:w="2138" w:type="pct"/>
            <w:shd w:val="clear" w:color="auto" w:fill="F7F3F4"/>
          </w:tcPr>
          <w:p w14:paraId="4637F8A5" w14:textId="618F1704"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Appropriate response to delayed progress in first stage labour?</w:t>
            </w:r>
          </w:p>
        </w:tc>
        <w:tc>
          <w:tcPr>
            <w:tcW w:w="485" w:type="pct"/>
            <w:shd w:val="clear" w:color="auto" w:fill="F7F3F4"/>
          </w:tcPr>
          <w:p w14:paraId="6C4AB5F8"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0933D7BE"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4E85630"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003F31D4"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61B14E4A" w14:textId="77777777" w:rsidTr="0056464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276ED36A" w14:textId="2D8746DF" w:rsidR="0056464F" w:rsidRDefault="0056464F" w:rsidP="0056464F">
            <w:r w:rsidRPr="0056464F">
              <w:rPr>
                <w:color w:val="7A2530"/>
              </w:rPr>
              <w:t>MONITORING OF SECOND STAGE LABOUR</w:t>
            </w:r>
          </w:p>
        </w:tc>
      </w:tr>
      <w:tr w:rsidR="0056464F" w14:paraId="4F67E381"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470FB51" w14:textId="18D556E8" w:rsidR="0056464F" w:rsidRDefault="0056464F" w:rsidP="0025671E">
            <w:pPr>
              <w:rPr>
                <w:rFonts w:cstheme="minorHAnsi"/>
                <w:noProof/>
                <w:lang w:eastAsia="en-AU"/>
              </w:rPr>
            </w:pPr>
            <w:r>
              <w:rPr>
                <w:rFonts w:cstheme="minorHAnsi"/>
                <w:noProof/>
                <w:lang w:eastAsia="en-AU"/>
              </w:rPr>
              <w:t>152</w:t>
            </w:r>
          </w:p>
        </w:tc>
        <w:tc>
          <w:tcPr>
            <w:tcW w:w="2138" w:type="pct"/>
            <w:shd w:val="clear" w:color="auto" w:fill="F7F3F4"/>
          </w:tcPr>
          <w:p w14:paraId="1D661A36" w14:textId="4B73C26B"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Time second stage commenced documented</w:t>
            </w:r>
          </w:p>
        </w:tc>
        <w:tc>
          <w:tcPr>
            <w:tcW w:w="485" w:type="pct"/>
            <w:shd w:val="clear" w:color="auto" w:fill="F7F3F4"/>
          </w:tcPr>
          <w:p w14:paraId="71083D8A"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42DD29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4CF5B810"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09A30E4A"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666C372D"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64457BA" w14:textId="32F66F4B" w:rsidR="0056464F" w:rsidRDefault="0056464F" w:rsidP="0025671E">
            <w:pPr>
              <w:rPr>
                <w:rFonts w:cstheme="minorHAnsi"/>
                <w:noProof/>
                <w:lang w:eastAsia="en-AU"/>
              </w:rPr>
            </w:pPr>
            <w:r>
              <w:rPr>
                <w:rFonts w:cstheme="minorHAnsi"/>
                <w:noProof/>
                <w:lang w:eastAsia="en-AU"/>
              </w:rPr>
              <w:t>153</w:t>
            </w:r>
          </w:p>
        </w:tc>
        <w:tc>
          <w:tcPr>
            <w:tcW w:w="2138" w:type="pct"/>
            <w:shd w:val="clear" w:color="auto" w:fill="F7F3F4"/>
          </w:tcPr>
          <w:p w14:paraId="26E631CB" w14:textId="331863B8"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Pulse documented (every hour)</w:t>
            </w:r>
            <w:sdt>
              <w:sdtPr>
                <w:rPr>
                  <w:noProof/>
                  <w:lang w:eastAsia="en-AU"/>
                </w:rPr>
                <w:id w:val="50584951"/>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68110D9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1423ED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5712BFA"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31B0CB1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50D387E"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033085E" w14:textId="49B64AA8" w:rsidR="0056464F" w:rsidRDefault="0056464F" w:rsidP="0025671E">
            <w:pPr>
              <w:rPr>
                <w:rFonts w:cstheme="minorHAnsi"/>
                <w:noProof/>
                <w:lang w:eastAsia="en-AU"/>
              </w:rPr>
            </w:pPr>
            <w:r>
              <w:rPr>
                <w:rFonts w:cstheme="minorHAnsi"/>
                <w:noProof/>
                <w:lang w:eastAsia="en-AU"/>
              </w:rPr>
              <w:lastRenderedPageBreak/>
              <w:t>154</w:t>
            </w:r>
          </w:p>
        </w:tc>
        <w:tc>
          <w:tcPr>
            <w:tcW w:w="2138" w:type="pct"/>
            <w:shd w:val="clear" w:color="auto" w:fill="F7F3F4"/>
          </w:tcPr>
          <w:p w14:paraId="50D4EA32" w14:textId="715AED70"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BP documented (every hour)</w:t>
            </w:r>
            <w:sdt>
              <w:sdtPr>
                <w:rPr>
                  <w:noProof/>
                  <w:lang w:eastAsia="en-AU"/>
                </w:rPr>
                <w:id w:val="-1393427541"/>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13295729"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4016EF3"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60A3CD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1CBDDEA"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582895C7"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8E9E6D7" w14:textId="4853DCCB" w:rsidR="0056464F" w:rsidRDefault="0056464F" w:rsidP="0025671E">
            <w:pPr>
              <w:rPr>
                <w:rFonts w:cstheme="minorHAnsi"/>
                <w:noProof/>
                <w:lang w:eastAsia="en-AU"/>
              </w:rPr>
            </w:pPr>
            <w:r>
              <w:rPr>
                <w:rFonts w:cstheme="minorHAnsi"/>
                <w:noProof/>
                <w:lang w:eastAsia="en-AU"/>
              </w:rPr>
              <w:t>155</w:t>
            </w:r>
          </w:p>
        </w:tc>
        <w:tc>
          <w:tcPr>
            <w:tcW w:w="2138" w:type="pct"/>
            <w:shd w:val="clear" w:color="auto" w:fill="F7F3F4"/>
          </w:tcPr>
          <w:p w14:paraId="4049CE1A" w14:textId="544A425E"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Temperature documented (every four hours)</w:t>
            </w:r>
            <w:sdt>
              <w:sdtPr>
                <w:rPr>
                  <w:noProof/>
                  <w:lang w:eastAsia="en-AU"/>
                </w:rPr>
                <w:id w:val="1675529790"/>
                <w:citation/>
              </w:sdtPr>
              <w:sdtEndPr/>
              <w:sdtContent>
                <w:r w:rsidRPr="00030D3B">
                  <w:rPr>
                    <w:rFonts w:cstheme="minorHAnsi"/>
                    <w:noProof/>
                    <w:lang w:eastAsia="en-AU"/>
                  </w:rPr>
                  <w:fldChar w:fldCharType="begin"/>
                </w:r>
                <w:r w:rsidRPr="00030D3B">
                  <w:rPr>
                    <w:rFonts w:cstheme="minorHAnsi"/>
                    <w:noProof/>
                    <w:lang w:eastAsia="en-AU"/>
                  </w:rPr>
                  <w:instrText xml:space="preserve"> CITATION 3ce12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(3centrescollaboration, 2012)</w:t>
                </w:r>
                <w:r w:rsidRPr="00030D3B">
                  <w:rPr>
                    <w:rFonts w:cstheme="minorHAnsi"/>
                    <w:noProof/>
                    <w:lang w:eastAsia="en-AU"/>
                  </w:rPr>
                  <w:fldChar w:fldCharType="end"/>
                </w:r>
              </w:sdtContent>
            </w:sdt>
          </w:p>
        </w:tc>
        <w:tc>
          <w:tcPr>
            <w:tcW w:w="485" w:type="pct"/>
            <w:shd w:val="clear" w:color="auto" w:fill="F7F3F4"/>
          </w:tcPr>
          <w:p w14:paraId="6A7488F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3B87867"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6EFD22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595CCCC5"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3118F5B6"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5DCF642" w14:textId="3FE0FC32" w:rsidR="0056464F" w:rsidRDefault="0056464F" w:rsidP="0025671E">
            <w:pPr>
              <w:rPr>
                <w:rFonts w:cstheme="minorHAnsi"/>
                <w:noProof/>
                <w:lang w:eastAsia="en-AU"/>
              </w:rPr>
            </w:pPr>
            <w:r>
              <w:rPr>
                <w:rFonts w:cstheme="minorHAnsi"/>
                <w:noProof/>
                <w:lang w:eastAsia="en-AU"/>
              </w:rPr>
              <w:t>156</w:t>
            </w:r>
          </w:p>
        </w:tc>
        <w:tc>
          <w:tcPr>
            <w:tcW w:w="2138" w:type="pct"/>
            <w:shd w:val="clear" w:color="auto" w:fill="F7F3F4"/>
          </w:tcPr>
          <w:p w14:paraId="78E00256" w14:textId="3537E128"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Maternal fluids documented</w:t>
            </w:r>
          </w:p>
        </w:tc>
        <w:tc>
          <w:tcPr>
            <w:tcW w:w="485" w:type="pct"/>
            <w:shd w:val="clear" w:color="auto" w:fill="F7F3F4"/>
          </w:tcPr>
          <w:p w14:paraId="44C69E9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12BE0E4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037497C"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040AE5A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2860E83F"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8AE2099" w14:textId="3BC590F3" w:rsidR="0056464F" w:rsidRDefault="0056464F" w:rsidP="0025671E">
            <w:pPr>
              <w:rPr>
                <w:rFonts w:cstheme="minorHAnsi"/>
                <w:noProof/>
                <w:lang w:eastAsia="en-AU"/>
              </w:rPr>
            </w:pPr>
            <w:r>
              <w:rPr>
                <w:rFonts w:cstheme="minorHAnsi"/>
                <w:noProof/>
                <w:lang w:eastAsia="en-AU"/>
              </w:rPr>
              <w:t>157</w:t>
            </w:r>
          </w:p>
        </w:tc>
        <w:tc>
          <w:tcPr>
            <w:tcW w:w="2138" w:type="pct"/>
            <w:shd w:val="clear" w:color="auto" w:fill="F7F3F4"/>
          </w:tcPr>
          <w:p w14:paraId="7B25702F" w14:textId="255696D1"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If fetal surveillence</w:t>
            </w:r>
            <w:r w:rsidRPr="005400FB" w:rsidDel="008A7020">
              <w:rPr>
                <w:rFonts w:cstheme="minorHAnsi"/>
                <w:noProof/>
                <w:lang w:eastAsia="en-AU"/>
              </w:rPr>
              <w:t xml:space="preserve"> </w:t>
            </w:r>
            <w:r w:rsidRPr="005400FB">
              <w:rPr>
                <w:rFonts w:cstheme="minorHAnsi"/>
                <w:noProof/>
                <w:lang w:eastAsia="en-AU"/>
              </w:rPr>
              <w:t>was undertaken primarily through auscultation were results recorded  after each contraction or at least every five minutes in the active second stage of labour</w:t>
            </w:r>
            <w:sdt>
              <w:sdtPr>
                <w:rPr>
                  <w:noProof/>
                  <w:lang w:eastAsia="en-AU"/>
                </w:rPr>
                <w:id w:val="-1489468519"/>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Theon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2014 3rd edition)</w:t>
                </w:r>
                <w:r w:rsidRPr="00030D3B">
                  <w:rPr>
                    <w:rFonts w:cstheme="minorHAnsi"/>
                    <w:noProof/>
                    <w:lang w:eastAsia="en-AU"/>
                  </w:rPr>
                  <w:fldChar w:fldCharType="end"/>
                </w:r>
              </w:sdtContent>
            </w:sdt>
            <w:sdt>
              <w:sdtPr>
                <w:rPr>
                  <w:noProof/>
                  <w:lang w:eastAsia="en-AU"/>
                </w:rPr>
                <w:id w:val="-2034565840"/>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The141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Womens Hospital, 2014)</w:t>
                </w:r>
                <w:r w:rsidRPr="00030D3B">
                  <w:rPr>
                    <w:rFonts w:cstheme="minorHAnsi"/>
                    <w:noProof/>
                    <w:lang w:eastAsia="en-AU"/>
                  </w:rPr>
                  <w:fldChar w:fldCharType="end"/>
                </w:r>
              </w:sdtContent>
            </w:sdt>
          </w:p>
        </w:tc>
        <w:tc>
          <w:tcPr>
            <w:tcW w:w="485" w:type="pct"/>
            <w:shd w:val="clear" w:color="auto" w:fill="F7F3F4"/>
          </w:tcPr>
          <w:p w14:paraId="664DBCC6"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F4FE1F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469C284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6FC309E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7BEC3422"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BC96D1E" w14:textId="05E48FEB" w:rsidR="0056464F" w:rsidRDefault="0056464F" w:rsidP="0025671E">
            <w:pPr>
              <w:rPr>
                <w:rFonts w:cstheme="minorHAnsi"/>
                <w:noProof/>
                <w:lang w:eastAsia="en-AU"/>
              </w:rPr>
            </w:pPr>
            <w:r>
              <w:rPr>
                <w:rFonts w:cstheme="minorHAnsi"/>
                <w:noProof/>
                <w:lang w:eastAsia="en-AU"/>
              </w:rPr>
              <w:t>158</w:t>
            </w:r>
          </w:p>
        </w:tc>
        <w:tc>
          <w:tcPr>
            <w:tcW w:w="2138" w:type="pct"/>
            <w:shd w:val="clear" w:color="auto" w:fill="F7F3F4"/>
          </w:tcPr>
          <w:p w14:paraId="196BD019" w14:textId="2C71E27E"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If fetal surveillence</w:t>
            </w:r>
            <w:r w:rsidRPr="005400FB" w:rsidDel="008A7020">
              <w:rPr>
                <w:rFonts w:cstheme="minorHAnsi"/>
                <w:noProof/>
                <w:lang w:eastAsia="en-AU"/>
              </w:rPr>
              <w:t xml:space="preserve"> </w:t>
            </w:r>
            <w:r w:rsidRPr="005400FB">
              <w:rPr>
                <w:rFonts w:cstheme="minorHAnsi"/>
                <w:noProof/>
                <w:lang w:eastAsia="en-AU"/>
              </w:rPr>
              <w:t>was undertaken through CTG was there of evidence review at least every 5 minutes or after each contraction (clinican digital and written signature),  and appropriate action taken</w:t>
            </w:r>
            <w:sdt>
              <w:sdtPr>
                <w:rPr>
                  <w:noProof/>
                  <w:lang w:eastAsia="en-AU"/>
                </w:rPr>
                <w:id w:val="-1736767603"/>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Theon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2014 3rd edition)</w:t>
                </w:r>
                <w:r w:rsidRPr="00030D3B">
                  <w:rPr>
                    <w:rFonts w:cstheme="minorHAnsi"/>
                    <w:noProof/>
                    <w:lang w:eastAsia="en-AU"/>
                  </w:rPr>
                  <w:fldChar w:fldCharType="end"/>
                </w:r>
              </w:sdtContent>
            </w:sdt>
            <w:sdt>
              <w:sdtPr>
                <w:rPr>
                  <w:noProof/>
                  <w:lang w:eastAsia="en-AU"/>
                </w:rPr>
                <w:id w:val="-953554730"/>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The141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Womens Hospital, 2014)</w:t>
                </w:r>
                <w:r w:rsidRPr="00030D3B">
                  <w:rPr>
                    <w:rFonts w:cstheme="minorHAnsi"/>
                    <w:noProof/>
                    <w:lang w:eastAsia="en-AU"/>
                  </w:rPr>
                  <w:fldChar w:fldCharType="end"/>
                </w:r>
              </w:sdtContent>
            </w:sdt>
          </w:p>
        </w:tc>
        <w:tc>
          <w:tcPr>
            <w:tcW w:w="485" w:type="pct"/>
            <w:shd w:val="clear" w:color="auto" w:fill="F7F3F4"/>
          </w:tcPr>
          <w:p w14:paraId="581B0B66"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0912A5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C12F13F"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7DBDF85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14DC08D1"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593375C" w14:textId="280AD77D" w:rsidR="0056464F" w:rsidRDefault="0056464F" w:rsidP="0025671E">
            <w:pPr>
              <w:rPr>
                <w:rFonts w:cstheme="minorHAnsi"/>
                <w:noProof/>
                <w:lang w:eastAsia="en-AU"/>
              </w:rPr>
            </w:pPr>
            <w:r>
              <w:rPr>
                <w:rFonts w:cstheme="minorHAnsi"/>
                <w:noProof/>
                <w:lang w:eastAsia="en-AU"/>
              </w:rPr>
              <w:t>159</w:t>
            </w:r>
          </w:p>
        </w:tc>
        <w:tc>
          <w:tcPr>
            <w:tcW w:w="2138" w:type="pct"/>
            <w:shd w:val="clear" w:color="auto" w:fill="F7F3F4"/>
          </w:tcPr>
          <w:p w14:paraId="2BBFC5F9" w14:textId="42F99679"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Appropriate method of fetal surveillence?</w:t>
            </w:r>
          </w:p>
        </w:tc>
        <w:tc>
          <w:tcPr>
            <w:tcW w:w="485" w:type="pct"/>
            <w:shd w:val="clear" w:color="auto" w:fill="F7F3F4"/>
          </w:tcPr>
          <w:p w14:paraId="771ABD8A"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7E66066"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C0D204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5E9BAA2A"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170D9B2F"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99F3ABE" w14:textId="7C0E8568" w:rsidR="0056464F" w:rsidRDefault="0056464F" w:rsidP="0025671E">
            <w:pPr>
              <w:rPr>
                <w:rFonts w:cstheme="minorHAnsi"/>
                <w:noProof/>
                <w:lang w:eastAsia="en-AU"/>
              </w:rPr>
            </w:pPr>
            <w:r>
              <w:rPr>
                <w:rFonts w:cstheme="minorHAnsi"/>
                <w:noProof/>
                <w:lang w:eastAsia="en-AU"/>
              </w:rPr>
              <w:t>160</w:t>
            </w:r>
          </w:p>
        </w:tc>
        <w:tc>
          <w:tcPr>
            <w:tcW w:w="2138" w:type="pct"/>
            <w:shd w:val="clear" w:color="auto" w:fill="F7F3F4"/>
          </w:tcPr>
          <w:p w14:paraId="4C9D745F" w14:textId="5420E4BC"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 xml:space="preserve">Was the obstetric team notified of suspected delayed progress for </w:t>
            </w:r>
            <w:proofErr w:type="spellStart"/>
            <w:r w:rsidRPr="00AD4435">
              <w:t>primiparous</w:t>
            </w:r>
            <w:proofErr w:type="spellEnd"/>
            <w:r w:rsidRPr="005400FB">
              <w:rPr>
                <w:rFonts w:cstheme="minorHAnsi"/>
                <w:noProof/>
                <w:lang w:eastAsia="en-AU"/>
              </w:rPr>
              <w:t xml:space="preserve"> at </w:t>
            </w:r>
            <w:r>
              <w:t>1 hour of active second stage or for multiparous at 30 minutes</w:t>
            </w:r>
            <w:sdt>
              <w:sdtPr>
                <w:id w:val="1219865835"/>
                <w:citation/>
              </w:sdtPr>
              <w:sdtEndPr/>
              <w:sdtContent>
                <w:r>
                  <w:fldChar w:fldCharType="begin"/>
                </w:r>
                <w:r>
                  <w:instrText xml:space="preserve"> CITATION Mon14 \l 3081 </w:instrText>
                </w:r>
                <w:r>
                  <w:fldChar w:fldCharType="separate"/>
                </w:r>
                <w:r>
                  <w:rPr>
                    <w:noProof/>
                  </w:rPr>
                  <w:t xml:space="preserve"> (Monash Health, 2014)</w:t>
                </w:r>
                <w:r>
                  <w:fldChar w:fldCharType="end"/>
                </w:r>
              </w:sdtContent>
            </w:sdt>
          </w:p>
        </w:tc>
        <w:tc>
          <w:tcPr>
            <w:tcW w:w="485" w:type="pct"/>
            <w:shd w:val="clear" w:color="auto" w:fill="F7F3F4"/>
          </w:tcPr>
          <w:p w14:paraId="4F864930"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DB286C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4E8B5E3"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1E96B795"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6C7D548D"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C76B6B0" w14:textId="0CF3E72D" w:rsidR="0056464F" w:rsidRDefault="0056464F" w:rsidP="0025671E">
            <w:pPr>
              <w:rPr>
                <w:rFonts w:cstheme="minorHAnsi"/>
                <w:noProof/>
                <w:lang w:eastAsia="en-AU"/>
              </w:rPr>
            </w:pPr>
            <w:r>
              <w:rPr>
                <w:rFonts w:cstheme="minorHAnsi"/>
                <w:noProof/>
                <w:lang w:eastAsia="en-AU"/>
              </w:rPr>
              <w:t>161</w:t>
            </w:r>
          </w:p>
        </w:tc>
        <w:tc>
          <w:tcPr>
            <w:tcW w:w="2138" w:type="pct"/>
            <w:shd w:val="clear" w:color="auto" w:fill="F7F3F4"/>
          </w:tcPr>
          <w:p w14:paraId="714B8AF3" w14:textId="03F86BE3"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 xml:space="preserve">Was referral of care to obstetric team for operative birth made for </w:t>
            </w:r>
            <w:proofErr w:type="spellStart"/>
            <w:r w:rsidRPr="00AD4435">
              <w:t>primiparous</w:t>
            </w:r>
            <w:proofErr w:type="spellEnd"/>
            <w:r w:rsidRPr="00AD4435">
              <w:t xml:space="preserve"> </w:t>
            </w:r>
            <w:r>
              <w:t>at</w:t>
            </w:r>
            <w:r w:rsidRPr="00AD4435">
              <w:t xml:space="preserve"> 2 hrs and </w:t>
            </w:r>
            <w:r w:rsidRPr="005400FB">
              <w:rPr>
                <w:rFonts w:eastAsia="Lato" w:cs="Lato"/>
                <w:color w:val="282828"/>
              </w:rPr>
              <w:t>multiparous</w:t>
            </w:r>
            <w:r w:rsidRPr="00AD4435">
              <w:t xml:space="preserve"> </w:t>
            </w:r>
            <w:r>
              <w:t>at</w:t>
            </w:r>
            <w:r w:rsidRPr="00AD4435">
              <w:t xml:space="preserve"> 1 hr</w:t>
            </w:r>
            <w:sdt>
              <w:sdtPr>
                <w:id w:val="833570488"/>
                <w:citation/>
              </w:sdtPr>
              <w:sdtEndPr/>
              <w:sdtContent>
                <w:r>
                  <w:fldChar w:fldCharType="begin"/>
                </w:r>
                <w:r>
                  <w:instrText xml:space="preserve"> CITATION The142 \l 3081 </w:instrText>
                </w:r>
                <w:r>
                  <w:fldChar w:fldCharType="separate"/>
                </w:r>
                <w:r>
                  <w:rPr>
                    <w:noProof/>
                  </w:rPr>
                  <w:t xml:space="preserve"> (The Royal Australian and New Zealand College of Obstetricians and Gynaecologists, 2014)</w:t>
                </w:r>
                <w:r>
                  <w:fldChar w:fldCharType="end"/>
                </w:r>
              </w:sdtContent>
            </w:sdt>
          </w:p>
        </w:tc>
        <w:tc>
          <w:tcPr>
            <w:tcW w:w="485" w:type="pct"/>
            <w:shd w:val="clear" w:color="auto" w:fill="F7F3F4"/>
          </w:tcPr>
          <w:p w14:paraId="7A1E86C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0025A643"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F6818B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7888C5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E58760F"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61A44BC" w14:textId="6C4FA254" w:rsidR="0056464F" w:rsidRDefault="0056464F" w:rsidP="0025671E">
            <w:pPr>
              <w:rPr>
                <w:rFonts w:cstheme="minorHAnsi"/>
                <w:noProof/>
                <w:lang w:eastAsia="en-AU"/>
              </w:rPr>
            </w:pPr>
            <w:r>
              <w:rPr>
                <w:rFonts w:cs="FuturaBT-Light"/>
              </w:rPr>
              <w:lastRenderedPageBreak/>
              <w:t>162</w:t>
            </w:r>
          </w:p>
        </w:tc>
        <w:tc>
          <w:tcPr>
            <w:tcW w:w="2138" w:type="pct"/>
            <w:shd w:val="clear" w:color="auto" w:fill="F7F3F4"/>
          </w:tcPr>
          <w:p w14:paraId="28CBACCD" w14:textId="46135991"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FuturaBT-Light"/>
              </w:rPr>
              <w:t xml:space="preserve">What was the average </w:t>
            </w:r>
            <w:r w:rsidRPr="008A7020">
              <w:t>decision to delivery interval for</w:t>
            </w:r>
            <w:r>
              <w:t xml:space="preserve"> </w:t>
            </w:r>
            <w:r w:rsidRPr="008A7020">
              <w:t>emergency caesarean section?</w:t>
            </w:r>
          </w:p>
        </w:tc>
        <w:tc>
          <w:tcPr>
            <w:tcW w:w="485" w:type="pct"/>
            <w:shd w:val="clear" w:color="auto" w:fill="F7F3F4"/>
          </w:tcPr>
          <w:p w14:paraId="28B0F969"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85CE8D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0F5C723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68959A9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24477177"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2637566" w14:textId="6F5FDCA0" w:rsidR="0056464F" w:rsidRDefault="0056464F" w:rsidP="0025671E">
            <w:pPr>
              <w:rPr>
                <w:rFonts w:cstheme="minorHAnsi"/>
                <w:noProof/>
                <w:lang w:eastAsia="en-AU"/>
              </w:rPr>
            </w:pPr>
            <w:r>
              <w:rPr>
                <w:rFonts w:cstheme="minorHAnsi"/>
                <w:noProof/>
                <w:lang w:eastAsia="en-AU"/>
              </w:rPr>
              <w:t>163</w:t>
            </w:r>
          </w:p>
        </w:tc>
        <w:tc>
          <w:tcPr>
            <w:tcW w:w="2138" w:type="pct"/>
            <w:shd w:val="clear" w:color="auto" w:fill="F7F3F4"/>
          </w:tcPr>
          <w:p w14:paraId="0C9B851A" w14:textId="4B9FD4DE"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If Fetal Blood Sampling was</w:t>
            </w:r>
            <w:sdt>
              <w:sdtPr>
                <w:rPr>
                  <w:noProof/>
                  <w:lang w:eastAsia="en-AU"/>
                </w:rPr>
                <w:id w:val="-1692993448"/>
                <w:citation/>
              </w:sdtPr>
              <w:sdtEndPr/>
              <w:sdtContent>
                <w:r w:rsidRPr="00030D3B">
                  <w:rPr>
                    <w:rFonts w:cstheme="minorHAnsi"/>
                    <w:noProof/>
                    <w:lang w:eastAsia="en-AU"/>
                  </w:rPr>
                  <w:fldChar w:fldCharType="begin"/>
                </w:r>
                <w:r w:rsidRPr="00030D3B">
                  <w:rPr>
                    <w:rFonts w:cstheme="minorHAnsi"/>
                    <w:noProof/>
                    <w:lang w:eastAsia="en-AU"/>
                  </w:rPr>
                  <w:instrText xml:space="preserve"> CITATION The16 \l 3081 </w:instrText>
                </w:r>
                <w:r w:rsidRPr="00030D3B">
                  <w:rPr>
                    <w:rFonts w:cstheme="minorHAnsi"/>
                    <w:noProof/>
                    <w:lang w:eastAsia="en-AU"/>
                  </w:rPr>
                  <w:fldChar w:fldCharType="separate"/>
                </w:r>
                <w:r>
                  <w:rPr>
                    <w:rFonts w:cstheme="minorHAnsi"/>
                    <w:noProof/>
                    <w:lang w:eastAsia="en-AU"/>
                  </w:rPr>
                  <w:t xml:space="preserve"> </w:t>
                </w:r>
                <w:r w:rsidRPr="0056464F">
                  <w:rPr>
                    <w:rFonts w:cstheme="minorHAnsi"/>
                    <w:noProof/>
                    <w:lang w:eastAsia="en-AU"/>
                  </w:rPr>
                  <w:t>(The Royal Australian and New Zealand College of Obstetricians and Gynaecologists, 2016)</w:t>
                </w:r>
                <w:r w:rsidRPr="00030D3B">
                  <w:rPr>
                    <w:rFonts w:cstheme="minorHAnsi"/>
                    <w:noProof/>
                    <w:lang w:eastAsia="en-AU"/>
                  </w:rPr>
                  <w:fldChar w:fldCharType="end"/>
                </w:r>
              </w:sdtContent>
            </w:sdt>
            <w:r w:rsidRPr="005400FB">
              <w:rPr>
                <w:rFonts w:cstheme="minorHAnsi"/>
                <w:noProof/>
                <w:lang w:eastAsia="en-AU"/>
              </w:rPr>
              <w:t xml:space="preserve"> available in service and indicated was this undertaken and recorded</w:t>
            </w:r>
          </w:p>
        </w:tc>
        <w:tc>
          <w:tcPr>
            <w:tcW w:w="485" w:type="pct"/>
            <w:shd w:val="clear" w:color="auto" w:fill="F7F3F4"/>
          </w:tcPr>
          <w:p w14:paraId="454DEF0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9D74B9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37C93BD"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4D3C7AF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4129068" w14:textId="77777777" w:rsidTr="0056464F">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1474133C" w14:textId="16DCAA80" w:rsidR="0056464F" w:rsidRDefault="0056464F" w:rsidP="0056464F">
            <w:r w:rsidRPr="0056464F">
              <w:rPr>
                <w:color w:val="7A2530"/>
              </w:rPr>
              <w:t>MONITORING OF THIRD STAGE LABOUR</w:t>
            </w:r>
          </w:p>
        </w:tc>
      </w:tr>
      <w:tr w:rsidR="0056464F" w14:paraId="635075B2"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C065839" w14:textId="789D1891" w:rsidR="0056464F" w:rsidRDefault="0056464F" w:rsidP="0025671E">
            <w:pPr>
              <w:rPr>
                <w:rFonts w:cstheme="minorHAnsi"/>
                <w:noProof/>
                <w:lang w:eastAsia="en-AU"/>
              </w:rPr>
            </w:pPr>
            <w:r>
              <w:rPr>
                <w:rFonts w:cstheme="minorHAnsi"/>
                <w:noProof/>
                <w:lang w:eastAsia="en-AU"/>
              </w:rPr>
              <w:t>164</w:t>
            </w:r>
          </w:p>
        </w:tc>
        <w:tc>
          <w:tcPr>
            <w:tcW w:w="2138" w:type="pct"/>
            <w:shd w:val="clear" w:color="auto" w:fill="F7F3F4"/>
          </w:tcPr>
          <w:p w14:paraId="5A7357AD" w14:textId="3DC46EAF"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Maternal general condition recorded</w:t>
            </w:r>
          </w:p>
        </w:tc>
        <w:tc>
          <w:tcPr>
            <w:tcW w:w="485" w:type="pct"/>
            <w:shd w:val="clear" w:color="auto" w:fill="F7F3F4"/>
          </w:tcPr>
          <w:p w14:paraId="15F760F1"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E4EAFE7"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BBF0D2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B688203"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79CCFA16"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C8A510D" w14:textId="33D6FABA" w:rsidR="0056464F" w:rsidRDefault="0056464F" w:rsidP="0025671E">
            <w:pPr>
              <w:rPr>
                <w:rFonts w:cstheme="minorHAnsi"/>
                <w:noProof/>
                <w:lang w:eastAsia="en-AU"/>
              </w:rPr>
            </w:pPr>
            <w:r>
              <w:rPr>
                <w:rFonts w:cstheme="minorHAnsi"/>
                <w:noProof/>
                <w:lang w:eastAsia="en-AU"/>
              </w:rPr>
              <w:t>165</w:t>
            </w:r>
          </w:p>
        </w:tc>
        <w:tc>
          <w:tcPr>
            <w:tcW w:w="2138" w:type="pct"/>
            <w:shd w:val="clear" w:color="auto" w:fill="F7F3F4"/>
          </w:tcPr>
          <w:p w14:paraId="215428EE" w14:textId="595D9287"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theme="minorHAnsi"/>
                <w:noProof/>
                <w:lang w:eastAsia="en-AU"/>
              </w:rPr>
              <w:t>Time of cord clamping recorded</w:t>
            </w:r>
          </w:p>
        </w:tc>
        <w:tc>
          <w:tcPr>
            <w:tcW w:w="485" w:type="pct"/>
            <w:shd w:val="clear" w:color="auto" w:fill="F7F3F4"/>
          </w:tcPr>
          <w:p w14:paraId="34B2F7B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0D53B35"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1F4D4E6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73C57957"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25BE4D0E"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86DB5A3" w14:textId="75CB2087" w:rsidR="0056464F" w:rsidRDefault="0056464F" w:rsidP="0025671E">
            <w:pPr>
              <w:rPr>
                <w:rFonts w:cstheme="minorHAnsi"/>
                <w:noProof/>
                <w:lang w:eastAsia="en-AU"/>
              </w:rPr>
            </w:pPr>
            <w:r>
              <w:rPr>
                <w:rFonts w:cstheme="minorHAnsi"/>
                <w:noProof/>
                <w:lang w:eastAsia="en-AU"/>
              </w:rPr>
              <w:t>166</w:t>
            </w:r>
          </w:p>
        </w:tc>
        <w:tc>
          <w:tcPr>
            <w:tcW w:w="2138" w:type="pct"/>
            <w:shd w:val="clear" w:color="auto" w:fill="F7F3F4"/>
          </w:tcPr>
          <w:p w14:paraId="23DE1BA6" w14:textId="0CABD2EF"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Vaginal blood loss documented</w:t>
            </w:r>
          </w:p>
        </w:tc>
        <w:tc>
          <w:tcPr>
            <w:tcW w:w="485" w:type="pct"/>
            <w:shd w:val="clear" w:color="auto" w:fill="F7F3F4"/>
          </w:tcPr>
          <w:p w14:paraId="1AD7810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87EB014"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0F35DFBC"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0D4FB6D"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50922C6"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37DC66F" w14:textId="36C7BFEA" w:rsidR="0056464F" w:rsidRDefault="0056464F" w:rsidP="0025671E">
            <w:pPr>
              <w:rPr>
                <w:rFonts w:cstheme="minorHAnsi"/>
                <w:noProof/>
                <w:lang w:eastAsia="en-AU"/>
              </w:rPr>
            </w:pPr>
            <w:r>
              <w:rPr>
                <w:rFonts w:ascii="Calibri" w:hAnsi="Calibri" w:cs="Calibri"/>
              </w:rPr>
              <w:t>167</w:t>
            </w:r>
          </w:p>
        </w:tc>
        <w:tc>
          <w:tcPr>
            <w:tcW w:w="2138" w:type="pct"/>
            <w:shd w:val="clear" w:color="auto" w:fill="F7F3F4"/>
          </w:tcPr>
          <w:p w14:paraId="1B3267C5" w14:textId="281A4A7A"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30D3B">
              <w:rPr>
                <w:rFonts w:ascii="Calibri" w:hAnsi="Calibri" w:cs="Calibri"/>
              </w:rPr>
              <w:t>Use of a uterotonic agent</w:t>
            </w:r>
            <w:r w:rsidRPr="005400FB">
              <w:rPr>
                <w:rFonts w:cstheme="minorHAnsi"/>
                <w:noProof/>
                <w:lang w:eastAsia="en-AU"/>
              </w:rPr>
              <w:t xml:space="preserve"> documented</w:t>
            </w:r>
          </w:p>
        </w:tc>
        <w:tc>
          <w:tcPr>
            <w:tcW w:w="485" w:type="pct"/>
            <w:shd w:val="clear" w:color="auto" w:fill="F7F3F4"/>
          </w:tcPr>
          <w:p w14:paraId="77C3A311"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753AD5A"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502E1802"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135BD50E"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1070C3F7"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2B7F9C9" w14:textId="13A7F554" w:rsidR="0056464F" w:rsidRDefault="0056464F" w:rsidP="0025671E">
            <w:pPr>
              <w:rPr>
                <w:rFonts w:cstheme="minorHAnsi"/>
                <w:noProof/>
                <w:lang w:eastAsia="en-AU"/>
              </w:rPr>
            </w:pPr>
            <w:r>
              <w:rPr>
                <w:rFonts w:ascii="Calibri" w:hAnsi="Calibri" w:cs="Calibri"/>
              </w:rPr>
              <w:t>168</w:t>
            </w:r>
          </w:p>
        </w:tc>
        <w:tc>
          <w:tcPr>
            <w:tcW w:w="2138" w:type="pct"/>
            <w:shd w:val="clear" w:color="auto" w:fill="F7F3F4"/>
          </w:tcPr>
          <w:p w14:paraId="16F696C6" w14:textId="2D7B442D"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30D3B">
              <w:rPr>
                <w:rFonts w:ascii="Calibri" w:hAnsi="Calibri" w:cs="Calibri"/>
              </w:rPr>
              <w:t>Appropriate uterotonic agent administration?</w:t>
            </w:r>
          </w:p>
        </w:tc>
        <w:tc>
          <w:tcPr>
            <w:tcW w:w="485" w:type="pct"/>
            <w:shd w:val="clear" w:color="auto" w:fill="F7F3F4"/>
          </w:tcPr>
          <w:p w14:paraId="0D02DC0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1C0F2C8"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222EB98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758F2AFB"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24932148"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F4D93D3" w14:textId="6CF32FB6" w:rsidR="0056464F" w:rsidRDefault="0056464F" w:rsidP="0025671E">
            <w:pPr>
              <w:rPr>
                <w:rFonts w:cstheme="minorHAnsi"/>
                <w:noProof/>
                <w:lang w:eastAsia="en-AU"/>
              </w:rPr>
            </w:pPr>
            <w:r>
              <w:rPr>
                <w:rFonts w:ascii="Calibri" w:hAnsi="Calibri" w:cs="Calibri"/>
              </w:rPr>
              <w:t>169</w:t>
            </w:r>
          </w:p>
        </w:tc>
        <w:tc>
          <w:tcPr>
            <w:tcW w:w="2138" w:type="pct"/>
            <w:shd w:val="clear" w:color="auto" w:fill="F7F3F4"/>
          </w:tcPr>
          <w:p w14:paraId="1E2CEC9B" w14:textId="487A5041"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030D3B">
              <w:rPr>
                <w:rFonts w:ascii="Calibri" w:hAnsi="Calibri" w:cs="Calibri"/>
              </w:rPr>
              <w:t xml:space="preserve">Application of controlled cord traction documented </w:t>
            </w:r>
            <w:sdt>
              <w:sdtPr>
                <w:id w:val="-1037043202"/>
                <w:citation/>
              </w:sdtPr>
              <w:sdtEndPr/>
              <w:sdtContent>
                <w:r w:rsidRPr="00030D3B">
                  <w:rPr>
                    <w:rFonts w:ascii="Calibri" w:hAnsi="Calibri" w:cs="Calibri"/>
                  </w:rPr>
                  <w:fldChar w:fldCharType="begin"/>
                </w:r>
                <w:r w:rsidRPr="00030D3B">
                  <w:rPr>
                    <w:rFonts w:ascii="Calibri" w:hAnsi="Calibri" w:cs="Calibri"/>
                  </w:rPr>
                  <w:instrText xml:space="preserve"> CITATION The16 \l 3081 </w:instrText>
                </w:r>
                <w:r w:rsidRPr="00030D3B">
                  <w:rPr>
                    <w:rFonts w:ascii="Calibri" w:hAnsi="Calibri" w:cs="Calibri"/>
                  </w:rPr>
                  <w:fldChar w:fldCharType="separate"/>
                </w:r>
                <w:r w:rsidRPr="0056464F">
                  <w:rPr>
                    <w:rFonts w:ascii="Calibri" w:hAnsi="Calibri" w:cs="Calibri"/>
                    <w:noProof/>
                  </w:rPr>
                  <w:t>(The Royal Australian and New Zealand College of Obstetricians and Gynaecologists, 2016)</w:t>
                </w:r>
                <w:r w:rsidRPr="00030D3B">
                  <w:rPr>
                    <w:rFonts w:ascii="Calibri" w:hAnsi="Calibri" w:cs="Calibri"/>
                  </w:rPr>
                  <w:fldChar w:fldCharType="end"/>
                </w:r>
              </w:sdtContent>
            </w:sdt>
          </w:p>
        </w:tc>
        <w:tc>
          <w:tcPr>
            <w:tcW w:w="485" w:type="pct"/>
            <w:shd w:val="clear" w:color="auto" w:fill="F7F3F4"/>
          </w:tcPr>
          <w:p w14:paraId="3C7DBFD0"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F346FAC"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59ACDC8B"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795B023"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57D6754C" w14:textId="77777777" w:rsidTr="006D272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7F4D508" w14:textId="1765A043" w:rsidR="0056464F" w:rsidRDefault="0056464F" w:rsidP="0025671E">
            <w:pPr>
              <w:rPr>
                <w:rFonts w:cstheme="minorHAnsi"/>
                <w:noProof/>
                <w:lang w:eastAsia="en-AU"/>
              </w:rPr>
            </w:pPr>
            <w:r>
              <w:rPr>
                <w:rFonts w:cstheme="minorHAnsi"/>
                <w:noProof/>
                <w:lang w:eastAsia="en-AU"/>
              </w:rPr>
              <w:t>170</w:t>
            </w:r>
          </w:p>
        </w:tc>
        <w:tc>
          <w:tcPr>
            <w:tcW w:w="2138" w:type="pct"/>
            <w:shd w:val="clear" w:color="auto" w:fill="F7F3F4"/>
          </w:tcPr>
          <w:p w14:paraId="069D7CE2" w14:textId="30C1EB3B" w:rsidR="0056464F" w:rsidRPr="005400FB" w:rsidRDefault="0056464F"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400FB">
              <w:rPr>
                <w:rFonts w:cstheme="minorHAnsi"/>
                <w:noProof/>
                <w:lang w:eastAsia="en-AU"/>
              </w:rPr>
              <w:t xml:space="preserve">Time, condition, structure, cord vessels and completeness of delivery of placenta is recorded </w:t>
            </w:r>
          </w:p>
        </w:tc>
        <w:tc>
          <w:tcPr>
            <w:tcW w:w="485" w:type="pct"/>
            <w:shd w:val="clear" w:color="auto" w:fill="F7F3F4"/>
          </w:tcPr>
          <w:p w14:paraId="62CCB002"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189289F"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5E84B2E"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B990160" w14:textId="77777777" w:rsidR="0056464F" w:rsidRDefault="0056464F" w:rsidP="0025671E">
            <w:pPr>
              <w:ind w:left="360"/>
              <w:cnfStyle w:val="000000100000" w:firstRow="0" w:lastRow="0" w:firstColumn="0" w:lastColumn="0" w:oddVBand="0" w:evenVBand="0" w:oddHBand="1" w:evenHBand="0" w:firstRowFirstColumn="0" w:firstRowLastColumn="0" w:lastRowFirstColumn="0" w:lastRowLastColumn="0"/>
            </w:pPr>
          </w:p>
        </w:tc>
      </w:tr>
      <w:tr w:rsidR="0056464F" w14:paraId="46ED9B2F"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81DA160" w14:textId="1A69F573" w:rsidR="0056464F" w:rsidRDefault="0056464F" w:rsidP="0025671E">
            <w:pPr>
              <w:rPr>
                <w:rFonts w:cstheme="minorHAnsi"/>
                <w:noProof/>
                <w:lang w:eastAsia="en-AU"/>
              </w:rPr>
            </w:pPr>
            <w:r>
              <w:rPr>
                <w:rFonts w:cs="FuturaBT-Light"/>
              </w:rPr>
              <w:lastRenderedPageBreak/>
              <w:t>171</w:t>
            </w:r>
          </w:p>
        </w:tc>
        <w:tc>
          <w:tcPr>
            <w:tcW w:w="2138" w:type="pct"/>
            <w:shd w:val="clear" w:color="auto" w:fill="F7F3F4"/>
          </w:tcPr>
          <w:p w14:paraId="53C4CAB9" w14:textId="6DFA0D66" w:rsidR="0056464F" w:rsidRPr="005400FB" w:rsidRDefault="0056464F"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400FB">
              <w:rPr>
                <w:rFonts w:cs="FuturaBT-Light"/>
              </w:rPr>
              <w:t>If paired cord blood sampling was indicated</w:t>
            </w:r>
            <w:sdt>
              <w:sdtPr>
                <w:id w:val="1564761390"/>
                <w:citation/>
              </w:sdtPr>
              <w:sdtEndPr/>
              <w:sdtContent>
                <w:r w:rsidRPr="00030D3B">
                  <w:rPr>
                    <w:rFonts w:cs="FuturaBT-Light"/>
                  </w:rPr>
                  <w:fldChar w:fldCharType="begin"/>
                </w:r>
                <w:r w:rsidRPr="00030D3B">
                  <w:rPr>
                    <w:rFonts w:cs="FuturaBT-Light"/>
                  </w:rPr>
                  <w:instrText xml:space="preserve"> CITATION Theon \l 3081 </w:instrText>
                </w:r>
                <w:r w:rsidRPr="00030D3B">
                  <w:rPr>
                    <w:rFonts w:cs="FuturaBT-Light"/>
                  </w:rPr>
                  <w:fldChar w:fldCharType="separate"/>
                </w:r>
                <w:r>
                  <w:rPr>
                    <w:rFonts w:cs="FuturaBT-Light"/>
                    <w:noProof/>
                  </w:rPr>
                  <w:t xml:space="preserve"> </w:t>
                </w:r>
                <w:r w:rsidRPr="0056464F">
                  <w:rPr>
                    <w:rFonts w:cs="FuturaBT-Light"/>
                    <w:noProof/>
                  </w:rPr>
                  <w:t>(The Royal Australian and New Zealand College of Obstetricians and Gynaecologists, 2014 3rd edition)</w:t>
                </w:r>
                <w:r w:rsidRPr="00030D3B">
                  <w:rPr>
                    <w:rFonts w:cs="FuturaBT-Light"/>
                  </w:rPr>
                  <w:fldChar w:fldCharType="end"/>
                </w:r>
              </w:sdtContent>
            </w:sdt>
            <w:r w:rsidRPr="005400FB">
              <w:rPr>
                <w:rFonts w:cs="FuturaBT-Light"/>
              </w:rPr>
              <w:t xml:space="preserve"> during labour was this undertaken?</w:t>
            </w:r>
          </w:p>
        </w:tc>
        <w:tc>
          <w:tcPr>
            <w:tcW w:w="485" w:type="pct"/>
            <w:shd w:val="clear" w:color="auto" w:fill="F7F3F4"/>
          </w:tcPr>
          <w:p w14:paraId="3FA1F5CC"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435F5DB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C9BF234"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5A786DD" w14:textId="77777777" w:rsidR="0056464F" w:rsidRDefault="0056464F" w:rsidP="0025671E">
            <w:pPr>
              <w:ind w:left="360"/>
              <w:cnfStyle w:val="000000010000" w:firstRow="0" w:lastRow="0" w:firstColumn="0" w:lastColumn="0" w:oddVBand="0" w:evenVBand="0" w:oddHBand="0" w:evenHBand="1" w:firstRowFirstColumn="0" w:firstRowLastColumn="0" w:lastRowFirstColumn="0" w:lastRowLastColumn="0"/>
            </w:pPr>
          </w:p>
        </w:tc>
      </w:tr>
      <w:tr w:rsidR="0056464F" w14:paraId="1A61CB1A" w14:textId="77777777" w:rsidTr="0056464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4A5783A2" w14:textId="0626ECA4" w:rsidR="0056464F" w:rsidRDefault="0056464F" w:rsidP="0056464F">
            <w:r w:rsidRPr="0056464F">
              <w:rPr>
                <w:color w:val="7A2530"/>
              </w:rPr>
              <w:t>REFERRAL AND TRANSFER</w:t>
            </w:r>
          </w:p>
        </w:tc>
      </w:tr>
      <w:tr w:rsidR="00E71226" w14:paraId="01833F40"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DFFD102" w14:textId="1B1715F5" w:rsidR="00E71226" w:rsidRDefault="00E71226" w:rsidP="0025671E">
            <w:pPr>
              <w:rPr>
                <w:rFonts w:cstheme="minorHAnsi"/>
                <w:noProof/>
                <w:lang w:eastAsia="en-AU"/>
              </w:rPr>
            </w:pPr>
            <w:r>
              <w:rPr>
                <w:rFonts w:cs="FuturaBT-Light"/>
              </w:rPr>
              <w:t>171</w:t>
            </w:r>
          </w:p>
        </w:tc>
        <w:tc>
          <w:tcPr>
            <w:tcW w:w="2138" w:type="pct"/>
            <w:shd w:val="clear" w:color="auto" w:fill="F7F3F4"/>
          </w:tcPr>
          <w:p w14:paraId="6A022060" w14:textId="5FB21D29" w:rsidR="00E71226" w:rsidRPr="005400FB" w:rsidRDefault="00E71226"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6771C">
              <w:rPr>
                <w:rFonts w:cs="FuturaBT-Light"/>
              </w:rPr>
              <w:t xml:space="preserve">Was escalation of care and referral to a more experienced practitioner </w:t>
            </w:r>
            <w:r w:rsidRPr="00BE3C6D">
              <w:rPr>
                <w:rFonts w:cstheme="minorHAnsi"/>
                <w:noProof/>
                <w:lang w:eastAsia="en-AU"/>
              </w:rPr>
              <w:t>indicated at any stage of labour?</w:t>
            </w:r>
          </w:p>
        </w:tc>
        <w:tc>
          <w:tcPr>
            <w:tcW w:w="485" w:type="pct"/>
            <w:shd w:val="clear" w:color="auto" w:fill="F7F3F4"/>
          </w:tcPr>
          <w:p w14:paraId="6EA0FD3B"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11FB207"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7FD781B"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1F57B2D"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r>
      <w:tr w:rsidR="00E71226" w14:paraId="3BA6BF8A"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7FD1567" w14:textId="4F15A0D5" w:rsidR="00E71226" w:rsidRDefault="00E71226" w:rsidP="0025671E">
            <w:pPr>
              <w:rPr>
                <w:rFonts w:cstheme="minorHAnsi"/>
                <w:noProof/>
                <w:lang w:eastAsia="en-AU"/>
              </w:rPr>
            </w:pPr>
            <w:r>
              <w:rPr>
                <w:rFonts w:cstheme="minorHAnsi"/>
                <w:noProof/>
                <w:lang w:eastAsia="en-AU"/>
              </w:rPr>
              <w:t>172</w:t>
            </w:r>
          </w:p>
        </w:tc>
        <w:tc>
          <w:tcPr>
            <w:tcW w:w="2138" w:type="pct"/>
            <w:shd w:val="clear" w:color="auto" w:fill="F7F3F4"/>
          </w:tcPr>
          <w:p w14:paraId="732AFF62" w14:textId="0BC7FDA6" w:rsidR="00E71226" w:rsidRPr="005400FB" w:rsidRDefault="00E71226"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6771C">
              <w:rPr>
                <w:rFonts w:cstheme="minorHAnsi"/>
                <w:noProof/>
                <w:lang w:eastAsia="en-AU"/>
              </w:rPr>
              <w:t>If yes, was the decision to escalate made in a timely way?</w:t>
            </w:r>
          </w:p>
        </w:tc>
        <w:tc>
          <w:tcPr>
            <w:tcW w:w="485" w:type="pct"/>
            <w:shd w:val="clear" w:color="auto" w:fill="F7F3F4"/>
          </w:tcPr>
          <w:p w14:paraId="5394532D"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C47D9DC"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B7DB811"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510B5AC9"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r>
      <w:tr w:rsidR="00E71226" w14:paraId="2E4045E4"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44243F8" w14:textId="125A7CDC" w:rsidR="00E71226" w:rsidRDefault="00E71226" w:rsidP="0025671E">
            <w:pPr>
              <w:rPr>
                <w:rFonts w:cstheme="minorHAnsi"/>
                <w:noProof/>
                <w:lang w:eastAsia="en-AU"/>
              </w:rPr>
            </w:pPr>
            <w:r>
              <w:rPr>
                <w:rFonts w:cstheme="minorHAnsi"/>
                <w:noProof/>
                <w:lang w:eastAsia="en-AU"/>
              </w:rPr>
              <w:t>173</w:t>
            </w:r>
          </w:p>
        </w:tc>
        <w:tc>
          <w:tcPr>
            <w:tcW w:w="2138" w:type="pct"/>
            <w:shd w:val="clear" w:color="auto" w:fill="F7F3F4"/>
          </w:tcPr>
          <w:p w14:paraId="3D366CC4" w14:textId="3474B633" w:rsidR="00E71226" w:rsidRPr="005400FB" w:rsidRDefault="00E71226"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6771C">
              <w:rPr>
                <w:rFonts w:cstheme="minorHAnsi"/>
                <w:noProof/>
                <w:lang w:eastAsia="en-AU"/>
              </w:rPr>
              <w:t>If yes, was the woman reviewed in a timely way?</w:t>
            </w:r>
          </w:p>
        </w:tc>
        <w:tc>
          <w:tcPr>
            <w:tcW w:w="485" w:type="pct"/>
            <w:shd w:val="clear" w:color="auto" w:fill="F7F3F4"/>
          </w:tcPr>
          <w:p w14:paraId="6BF775B7"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0F6BD782"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7374A9A"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F35CE82"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r>
      <w:tr w:rsidR="00E71226" w14:paraId="74274EBE"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28D7E83" w14:textId="7C7E97CB" w:rsidR="00E71226" w:rsidRDefault="00E71226" w:rsidP="0025671E">
            <w:pPr>
              <w:rPr>
                <w:rFonts w:cstheme="minorHAnsi"/>
                <w:noProof/>
                <w:lang w:eastAsia="en-AU"/>
              </w:rPr>
            </w:pPr>
            <w:r>
              <w:rPr>
                <w:rFonts w:cstheme="minorHAnsi"/>
                <w:noProof/>
                <w:lang w:eastAsia="en-AU"/>
              </w:rPr>
              <w:t>174</w:t>
            </w:r>
          </w:p>
        </w:tc>
        <w:tc>
          <w:tcPr>
            <w:tcW w:w="2138" w:type="pct"/>
            <w:shd w:val="clear" w:color="auto" w:fill="F7F3F4"/>
          </w:tcPr>
          <w:p w14:paraId="793B3A88" w14:textId="1F923BB6" w:rsidR="00E71226" w:rsidRPr="005400FB" w:rsidRDefault="00E71226"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6771C">
              <w:rPr>
                <w:rFonts w:cstheme="minorHAnsi"/>
                <w:noProof/>
                <w:lang w:eastAsia="en-AU"/>
              </w:rPr>
              <w:t>Was the transfer of care to another maternity facility indicated at any stage of labour</w:t>
            </w:r>
            <w:r w:rsidRPr="00BE3C6D">
              <w:rPr>
                <w:rFonts w:cstheme="minorHAnsi"/>
                <w:noProof/>
                <w:lang w:eastAsia="en-AU"/>
              </w:rPr>
              <w:t>?</w:t>
            </w:r>
          </w:p>
        </w:tc>
        <w:tc>
          <w:tcPr>
            <w:tcW w:w="485" w:type="pct"/>
            <w:shd w:val="clear" w:color="auto" w:fill="F7F3F4"/>
          </w:tcPr>
          <w:p w14:paraId="70417687"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A6D1474"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5B65FE9"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08A4936"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r>
      <w:tr w:rsidR="00E71226" w14:paraId="1AB6DD08" w14:textId="77777777" w:rsidTr="008D6F6C">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FC6FEC3" w14:textId="48097D6C" w:rsidR="00E71226" w:rsidRDefault="00E71226" w:rsidP="0025671E">
            <w:pPr>
              <w:rPr>
                <w:rFonts w:cstheme="minorHAnsi"/>
                <w:noProof/>
                <w:lang w:eastAsia="en-AU"/>
              </w:rPr>
            </w:pPr>
            <w:r>
              <w:rPr>
                <w:rFonts w:cstheme="minorHAnsi"/>
                <w:noProof/>
                <w:lang w:eastAsia="en-AU"/>
              </w:rPr>
              <w:t>175</w:t>
            </w:r>
          </w:p>
        </w:tc>
        <w:tc>
          <w:tcPr>
            <w:tcW w:w="2138" w:type="pct"/>
            <w:shd w:val="clear" w:color="auto" w:fill="F7F3F4"/>
          </w:tcPr>
          <w:p w14:paraId="30283B29" w14:textId="2F1D7CF0" w:rsidR="00E71226" w:rsidRPr="005400FB" w:rsidRDefault="00E71226" w:rsidP="0025671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E6771C">
              <w:rPr>
                <w:rFonts w:cstheme="minorHAnsi"/>
                <w:noProof/>
                <w:lang w:eastAsia="en-AU"/>
              </w:rPr>
              <w:t>If yes, was the decision to transfer made in a timely way?</w:t>
            </w:r>
          </w:p>
        </w:tc>
        <w:tc>
          <w:tcPr>
            <w:tcW w:w="485" w:type="pct"/>
            <w:shd w:val="clear" w:color="auto" w:fill="F7F3F4"/>
          </w:tcPr>
          <w:p w14:paraId="12724FD7"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466DAA92"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835771B"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36273F5F" w14:textId="77777777" w:rsidR="00E71226" w:rsidRDefault="00E71226" w:rsidP="0025671E">
            <w:pPr>
              <w:ind w:left="360"/>
              <w:cnfStyle w:val="000000010000" w:firstRow="0" w:lastRow="0" w:firstColumn="0" w:lastColumn="0" w:oddVBand="0" w:evenVBand="0" w:oddHBand="0" w:evenHBand="1" w:firstRowFirstColumn="0" w:firstRowLastColumn="0" w:lastRowFirstColumn="0" w:lastRowLastColumn="0"/>
            </w:pPr>
          </w:p>
        </w:tc>
      </w:tr>
      <w:tr w:rsidR="00E71226" w14:paraId="5C290B66" w14:textId="77777777" w:rsidTr="008D6F6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03679FE" w14:textId="194EE1D3" w:rsidR="00E71226" w:rsidRDefault="00E71226" w:rsidP="0025671E">
            <w:pPr>
              <w:rPr>
                <w:rFonts w:cstheme="minorHAnsi"/>
                <w:noProof/>
                <w:lang w:eastAsia="en-AU"/>
              </w:rPr>
            </w:pPr>
            <w:r>
              <w:rPr>
                <w:rFonts w:cstheme="minorHAnsi"/>
                <w:noProof/>
                <w:lang w:eastAsia="en-AU"/>
              </w:rPr>
              <w:t>176</w:t>
            </w:r>
          </w:p>
        </w:tc>
        <w:tc>
          <w:tcPr>
            <w:tcW w:w="2138" w:type="pct"/>
            <w:shd w:val="clear" w:color="auto" w:fill="F7F3F4"/>
          </w:tcPr>
          <w:p w14:paraId="04F2DA65" w14:textId="023A1EF1" w:rsidR="00E71226" w:rsidRPr="005400FB" w:rsidRDefault="00E71226" w:rsidP="0025671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E6771C">
              <w:rPr>
                <w:rFonts w:cstheme="minorHAnsi"/>
                <w:noProof/>
                <w:lang w:eastAsia="en-AU"/>
              </w:rPr>
              <w:t>If yes, was the woman transferred in a timely way?</w:t>
            </w:r>
          </w:p>
        </w:tc>
        <w:tc>
          <w:tcPr>
            <w:tcW w:w="485" w:type="pct"/>
            <w:shd w:val="clear" w:color="auto" w:fill="F7F3F4"/>
          </w:tcPr>
          <w:p w14:paraId="73B1155A"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B8D1487"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E59828B"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6AF1DFF1" w14:textId="77777777" w:rsidR="00E71226" w:rsidRDefault="00E71226" w:rsidP="0025671E">
            <w:pPr>
              <w:ind w:left="360"/>
              <w:cnfStyle w:val="000000100000" w:firstRow="0" w:lastRow="0" w:firstColumn="0" w:lastColumn="0" w:oddVBand="0" w:evenVBand="0" w:oddHBand="1" w:evenHBand="0" w:firstRowFirstColumn="0" w:firstRowLastColumn="0" w:lastRowFirstColumn="0" w:lastRowLastColumn="0"/>
            </w:pPr>
          </w:p>
        </w:tc>
      </w:tr>
    </w:tbl>
    <w:p w14:paraId="561E2490" w14:textId="77777777" w:rsidR="00706350" w:rsidRDefault="00706350"/>
    <w:p w14:paraId="2F568404" w14:textId="77777777" w:rsidR="00D05E53" w:rsidRDefault="00D05E53">
      <w:pPr>
        <w:rPr>
          <w:color w:val="003366"/>
          <w:sz w:val="24"/>
          <w:szCs w:val="24"/>
        </w:rPr>
      </w:pPr>
      <w:r>
        <w:br w:type="page"/>
      </w:r>
    </w:p>
    <w:p w14:paraId="03F8EA97" w14:textId="73D900A4" w:rsidR="00D05E53" w:rsidRDefault="00D05E53" w:rsidP="00D05E53">
      <w:pPr>
        <w:pStyle w:val="HeadingL2"/>
        <w:outlineLvl w:val="0"/>
      </w:pPr>
      <w:r>
        <w:lastRenderedPageBreak/>
        <w:t>Postnatal</w:t>
      </w:r>
      <w:r w:rsidRPr="00B64FDA">
        <w:t xml:space="preserve"> Care</w:t>
      </w:r>
    </w:p>
    <w:p w14:paraId="66FA8372" w14:textId="77777777" w:rsidR="00D05E53" w:rsidRDefault="00D05E53" w:rsidP="00D05E53">
      <w:pPr>
        <w:pStyle w:val="HeadingL2"/>
        <w:outlineLvl w:val="0"/>
      </w:pPr>
    </w:p>
    <w:tbl>
      <w:tblPr>
        <w:tblStyle w:val="LightList-Accent4"/>
        <w:tblW w:w="5002" w:type="pct"/>
        <w:tblLook w:val="04A0" w:firstRow="1" w:lastRow="0" w:firstColumn="1" w:lastColumn="0" w:noHBand="0" w:noVBand="1"/>
      </w:tblPr>
      <w:tblGrid>
        <w:gridCol w:w="537"/>
        <w:gridCol w:w="6558"/>
        <w:gridCol w:w="1488"/>
        <w:gridCol w:w="1540"/>
        <w:gridCol w:w="1604"/>
        <w:gridCol w:w="3610"/>
      </w:tblGrid>
      <w:tr w:rsidR="00D05E53" w14:paraId="6644EB90" w14:textId="77777777" w:rsidTr="00256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7A2531"/>
              <w:left w:val="single" w:sz="4" w:space="0" w:color="7A2531"/>
              <w:bottom w:val="single" w:sz="4" w:space="0" w:color="7A2531"/>
              <w:right w:val="single" w:sz="4" w:space="0" w:color="7A2531"/>
            </w:tcBorders>
            <w:shd w:val="clear" w:color="auto" w:fill="7A2531"/>
          </w:tcPr>
          <w:p w14:paraId="7CD06A3C" w14:textId="77777777" w:rsidR="00D05E53" w:rsidRDefault="00D05E53" w:rsidP="0025671E">
            <w:r>
              <w:t>#</w:t>
            </w:r>
          </w:p>
        </w:tc>
        <w:tc>
          <w:tcPr>
            <w:tcW w:w="2138" w:type="pct"/>
            <w:tcBorders>
              <w:top w:val="single" w:sz="4" w:space="0" w:color="7A2531"/>
              <w:left w:val="single" w:sz="4" w:space="0" w:color="7A2531"/>
              <w:bottom w:val="single" w:sz="4" w:space="0" w:color="7A2531"/>
              <w:right w:val="single" w:sz="4" w:space="0" w:color="7A2531"/>
            </w:tcBorders>
            <w:shd w:val="clear" w:color="auto" w:fill="7A2530"/>
          </w:tcPr>
          <w:p w14:paraId="62888A90" w14:textId="5FBBAFAF" w:rsidR="00D05E53" w:rsidRPr="00EB2AED" w:rsidRDefault="00D05E53" w:rsidP="0025671E">
            <w:pPr>
              <w:ind w:left="340"/>
              <w:cnfStyle w:val="100000000000" w:firstRow="1" w:lastRow="0" w:firstColumn="0" w:lastColumn="0" w:oddVBand="0" w:evenVBand="0" w:oddHBand="0" w:evenHBand="0" w:firstRowFirstColumn="0" w:firstRowLastColumn="0" w:lastRowFirstColumn="0" w:lastRowLastColumn="0"/>
            </w:pPr>
            <w:r>
              <w:t xml:space="preserve">POSTNATAL </w:t>
            </w:r>
            <w:r w:rsidRPr="008D6F6C">
              <w:t>CARE</w:t>
            </w:r>
            <w:r w:rsidRPr="008D6F6C" w:rsidDel="00547E0B">
              <w:t xml:space="preserve"> </w:t>
            </w:r>
            <w:r w:rsidRPr="008D6F6C">
              <w:t>CRITERION</w:t>
            </w:r>
          </w:p>
        </w:tc>
        <w:tc>
          <w:tcPr>
            <w:tcW w:w="485" w:type="pct"/>
            <w:tcBorders>
              <w:top w:val="single" w:sz="4" w:space="0" w:color="7A2531"/>
              <w:left w:val="single" w:sz="4" w:space="0" w:color="7A2531"/>
              <w:bottom w:val="single" w:sz="4" w:space="0" w:color="7A2531"/>
              <w:right w:val="single" w:sz="4" w:space="0" w:color="7A2531"/>
            </w:tcBorders>
            <w:shd w:val="clear" w:color="auto" w:fill="7A2531"/>
          </w:tcPr>
          <w:p w14:paraId="2B389F70" w14:textId="77777777" w:rsidR="00D05E53" w:rsidRPr="00DB3EDB" w:rsidRDefault="00D05E53" w:rsidP="0025671E">
            <w:pPr>
              <w:cnfStyle w:val="100000000000" w:firstRow="1" w:lastRow="0" w:firstColumn="0" w:lastColumn="0" w:oddVBand="0" w:evenVBand="0" w:oddHBand="0" w:evenHBand="0" w:firstRowFirstColumn="0" w:firstRowLastColumn="0" w:lastRowFirstColumn="0" w:lastRowLastColumn="0"/>
              <w:rPr>
                <w:sz w:val="28"/>
                <w:szCs w:val="28"/>
              </w:rPr>
            </w:pPr>
            <w:r>
              <w:t>Total No.  of patients who meet criteria (Numerator)</w:t>
            </w:r>
          </w:p>
        </w:tc>
        <w:tc>
          <w:tcPr>
            <w:tcW w:w="502" w:type="pct"/>
            <w:tcBorders>
              <w:top w:val="single" w:sz="4" w:space="0" w:color="7A2531"/>
              <w:left w:val="single" w:sz="4" w:space="0" w:color="7A2531"/>
              <w:bottom w:val="single" w:sz="4" w:space="0" w:color="7A2531"/>
              <w:right w:val="single" w:sz="4" w:space="0" w:color="7A2531"/>
            </w:tcBorders>
            <w:shd w:val="clear" w:color="auto" w:fill="7A2531"/>
          </w:tcPr>
          <w:p w14:paraId="36495F75" w14:textId="77777777" w:rsidR="00D05E53" w:rsidRDefault="00D05E53" w:rsidP="0025671E">
            <w:pPr>
              <w:cnfStyle w:val="100000000000" w:firstRow="1" w:lastRow="0" w:firstColumn="0" w:lastColumn="0" w:oddVBand="0" w:evenVBand="0" w:oddHBand="0" w:evenHBand="0" w:firstRowFirstColumn="0" w:firstRowLastColumn="0" w:lastRowFirstColumn="0" w:lastRowLastColumn="0"/>
            </w:pPr>
            <w:r>
              <w:t>Total No. of patient files examined</w:t>
            </w:r>
          </w:p>
          <w:p w14:paraId="37DFE831" w14:textId="77777777" w:rsidR="00D05E53" w:rsidRDefault="00D05E53" w:rsidP="0025671E">
            <w:pPr>
              <w:cnfStyle w:val="100000000000" w:firstRow="1" w:lastRow="0" w:firstColumn="0" w:lastColumn="0" w:oddVBand="0" w:evenVBand="0" w:oddHBand="0" w:evenHBand="0" w:firstRowFirstColumn="0" w:firstRowLastColumn="0" w:lastRowFirstColumn="0" w:lastRowLastColumn="0"/>
            </w:pPr>
            <w:r>
              <w:t>(Denominator)</w:t>
            </w:r>
          </w:p>
        </w:tc>
        <w:tc>
          <w:tcPr>
            <w:tcW w:w="523" w:type="pct"/>
            <w:tcBorders>
              <w:top w:val="single" w:sz="4" w:space="0" w:color="7A2531"/>
              <w:left w:val="single" w:sz="4" w:space="0" w:color="7A2531"/>
              <w:bottom w:val="single" w:sz="4" w:space="0" w:color="7A2531"/>
              <w:right w:val="single" w:sz="4" w:space="0" w:color="7A2531"/>
            </w:tcBorders>
            <w:shd w:val="clear" w:color="auto" w:fill="7A2531"/>
          </w:tcPr>
          <w:p w14:paraId="23DB6DBA" w14:textId="77777777" w:rsidR="00D05E53" w:rsidRDefault="00D05E53" w:rsidP="0025671E">
            <w:pPr>
              <w:cnfStyle w:val="100000000000" w:firstRow="1" w:lastRow="0" w:firstColumn="0" w:lastColumn="0" w:oddVBand="0" w:evenVBand="0" w:oddHBand="0" w:evenHBand="0" w:firstRowFirstColumn="0" w:firstRowLastColumn="0" w:lastRowFirstColumn="0" w:lastRowLastColumn="0"/>
            </w:pPr>
            <w:r>
              <w:t>The Percentage</w:t>
            </w:r>
          </w:p>
          <w:p w14:paraId="340D4ED0" w14:textId="77777777" w:rsidR="00D05E53" w:rsidRDefault="00D05E53" w:rsidP="0025671E">
            <w:pPr>
              <w:cnfStyle w:val="100000000000" w:firstRow="1" w:lastRow="0" w:firstColumn="0" w:lastColumn="0" w:oddVBand="0" w:evenVBand="0" w:oddHBand="0" w:evenHBand="0" w:firstRowFirstColumn="0" w:firstRowLastColumn="0" w:lastRowFirstColumn="0" w:lastRowLastColumn="0"/>
            </w:pPr>
            <w:r>
              <w:t xml:space="preserve">(Numerator/ Denominator </w:t>
            </w:r>
            <w:r>
              <w:br/>
              <w:t>x 100)</w:t>
            </w:r>
          </w:p>
        </w:tc>
        <w:tc>
          <w:tcPr>
            <w:tcW w:w="1177" w:type="pct"/>
            <w:tcBorders>
              <w:top w:val="single" w:sz="4" w:space="0" w:color="7A2531"/>
              <w:left w:val="single" w:sz="4" w:space="0" w:color="7A2531"/>
              <w:bottom w:val="single" w:sz="4" w:space="0" w:color="7A2531"/>
              <w:right w:val="single" w:sz="4" w:space="0" w:color="7A2531"/>
            </w:tcBorders>
            <w:shd w:val="clear" w:color="auto" w:fill="7A2531"/>
          </w:tcPr>
          <w:p w14:paraId="7D955E05" w14:textId="77777777" w:rsidR="00D05E53" w:rsidRDefault="00D05E53" w:rsidP="0025671E">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 xml:space="preserve">(high, medium and low) and Recommendations </w:t>
            </w:r>
          </w:p>
        </w:tc>
      </w:tr>
      <w:tr w:rsidR="00D05E53" w:rsidRPr="003E3771" w14:paraId="16D75395"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A2531"/>
              <w:left w:val="single" w:sz="4" w:space="0" w:color="EADDDF"/>
              <w:bottom w:val="single" w:sz="4" w:space="0" w:color="EADDDF"/>
              <w:right w:val="single" w:sz="4" w:space="0" w:color="EADDDF"/>
            </w:tcBorders>
            <w:shd w:val="clear" w:color="auto" w:fill="EADDDF"/>
          </w:tcPr>
          <w:p w14:paraId="7D0DD5FD" w14:textId="6486815B" w:rsidR="00D05E53" w:rsidRPr="003E3771" w:rsidRDefault="00D05E53" w:rsidP="0025671E">
            <w:pPr>
              <w:pStyle w:val="HeadingL3"/>
              <w:rPr>
                <w:rFonts w:cstheme="minorHAnsi"/>
                <w:b/>
                <w:noProof/>
                <w:lang w:eastAsia="en-AU"/>
              </w:rPr>
            </w:pPr>
            <w:r w:rsidRPr="00D05E53">
              <w:rPr>
                <w:b/>
              </w:rPr>
              <w:t>INITIAL POST NATAL MATERNAL ASSESSMENT</w:t>
            </w:r>
          </w:p>
        </w:tc>
      </w:tr>
      <w:tr w:rsidR="0025671E" w14:paraId="6544C624" w14:textId="77777777" w:rsidTr="00D05E53">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5" w:type="pct"/>
            <w:tcBorders>
              <w:top w:val="single" w:sz="4" w:space="0" w:color="EADDDF"/>
              <w:left w:val="single" w:sz="4" w:space="0" w:color="F7F3F4"/>
            </w:tcBorders>
            <w:shd w:val="clear" w:color="auto" w:fill="F7F3F4"/>
          </w:tcPr>
          <w:p w14:paraId="5DAE3A97" w14:textId="039C8034" w:rsidR="0025671E" w:rsidRPr="00653CC6" w:rsidRDefault="0025671E" w:rsidP="0025671E">
            <w:pPr>
              <w:jc w:val="both"/>
            </w:pPr>
            <w:r>
              <w:rPr>
                <w:rFonts w:cstheme="minorHAnsi"/>
                <w:noProof/>
                <w:lang w:eastAsia="en-AU"/>
              </w:rPr>
              <w:t>178</w:t>
            </w:r>
          </w:p>
        </w:tc>
        <w:tc>
          <w:tcPr>
            <w:tcW w:w="2138" w:type="pct"/>
            <w:tcBorders>
              <w:top w:val="single" w:sz="4" w:space="0" w:color="EADDDF"/>
            </w:tcBorders>
            <w:shd w:val="clear" w:color="auto" w:fill="F7F3F4"/>
          </w:tcPr>
          <w:p w14:paraId="000AAD4B" w14:textId="25EF0A5B" w:rsidR="0025671E" w:rsidRPr="00EB2AED" w:rsidRDefault="0025671E" w:rsidP="0025671E">
            <w:pPr>
              <w:cnfStyle w:val="000000010000" w:firstRow="0" w:lastRow="0" w:firstColumn="0" w:lastColumn="0" w:oddVBand="0" w:evenVBand="0" w:oddHBand="0" w:evenHBand="1" w:firstRowFirstColumn="0" w:firstRowLastColumn="0" w:lastRowFirstColumn="0" w:lastRowLastColumn="0"/>
            </w:pPr>
            <w:r w:rsidRPr="00BE3C6D">
              <w:rPr>
                <w:rFonts w:cstheme="minorHAnsi"/>
                <w:noProof/>
                <w:lang w:eastAsia="en-AU"/>
              </w:rPr>
              <w:t xml:space="preserve">Temperature documented </w:t>
            </w:r>
            <w:sdt>
              <w:sdtPr>
                <w:rPr>
                  <w:noProof/>
                  <w:lang w:eastAsia="en-AU"/>
                </w:rPr>
                <w:id w:val="364097446"/>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25671E">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tcBorders>
              <w:top w:val="single" w:sz="4" w:space="0" w:color="EADDDF"/>
            </w:tcBorders>
            <w:shd w:val="clear" w:color="auto" w:fill="F7F3F4"/>
          </w:tcPr>
          <w:p w14:paraId="34A6C215"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02" w:type="pct"/>
            <w:tcBorders>
              <w:top w:val="single" w:sz="4" w:space="0" w:color="EADDDF"/>
            </w:tcBorders>
            <w:shd w:val="clear" w:color="auto" w:fill="F7F3F4"/>
          </w:tcPr>
          <w:p w14:paraId="7C705D11"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523" w:type="pct"/>
            <w:tcBorders>
              <w:top w:val="single" w:sz="4" w:space="0" w:color="EADDDF"/>
            </w:tcBorders>
            <w:shd w:val="clear" w:color="auto" w:fill="F7F3F4"/>
          </w:tcPr>
          <w:p w14:paraId="7DAF60EA"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177" w:type="pct"/>
            <w:tcBorders>
              <w:top w:val="single" w:sz="4" w:space="0" w:color="EADDDF"/>
              <w:right w:val="single" w:sz="4" w:space="0" w:color="F7F3F4"/>
            </w:tcBorders>
            <w:shd w:val="clear" w:color="auto" w:fill="F7F3F4"/>
          </w:tcPr>
          <w:p w14:paraId="4C25E812"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r>
      <w:tr w:rsidR="0025671E" w14:paraId="69FD30F9"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A72377C" w14:textId="5E6D1920" w:rsidR="0025671E" w:rsidRPr="00653CC6" w:rsidRDefault="0025671E" w:rsidP="0025671E">
            <w:pPr>
              <w:rPr>
                <w:rFonts w:cstheme="minorHAnsi"/>
              </w:rPr>
            </w:pPr>
            <w:r>
              <w:rPr>
                <w:rFonts w:cstheme="minorHAnsi"/>
                <w:noProof/>
                <w:lang w:eastAsia="en-AU"/>
              </w:rPr>
              <w:t>179</w:t>
            </w:r>
          </w:p>
        </w:tc>
        <w:tc>
          <w:tcPr>
            <w:tcW w:w="2138" w:type="pct"/>
            <w:shd w:val="clear" w:color="auto" w:fill="F7F3F4"/>
          </w:tcPr>
          <w:p w14:paraId="2AC752CF" w14:textId="1A69D930" w:rsidR="0025671E" w:rsidRPr="005400FB" w:rsidRDefault="0025671E"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 xml:space="preserve">Pulse documented </w:t>
            </w:r>
            <w:sdt>
              <w:sdtPr>
                <w:rPr>
                  <w:noProof/>
                  <w:lang w:eastAsia="en-AU"/>
                </w:rPr>
                <w:id w:val="-214815766"/>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25671E">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3BC0A2F8"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838E0C7"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9142694"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4518F85F"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r>
      <w:tr w:rsidR="0025671E" w14:paraId="0727651A"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14C9FD8" w14:textId="69BDC3E0" w:rsidR="0025671E" w:rsidRPr="00653CC6" w:rsidRDefault="0025671E" w:rsidP="0025671E">
            <w:pPr>
              <w:rPr>
                <w:rFonts w:cstheme="minorHAnsi"/>
                <w:noProof/>
                <w:lang w:eastAsia="en-AU"/>
              </w:rPr>
            </w:pPr>
            <w:r>
              <w:rPr>
                <w:rFonts w:cstheme="minorHAnsi"/>
                <w:noProof/>
                <w:lang w:eastAsia="en-AU"/>
              </w:rPr>
              <w:t>180</w:t>
            </w:r>
          </w:p>
        </w:tc>
        <w:tc>
          <w:tcPr>
            <w:tcW w:w="2138" w:type="pct"/>
            <w:shd w:val="clear" w:color="auto" w:fill="F7F3F4"/>
          </w:tcPr>
          <w:p w14:paraId="639CDDB6" w14:textId="3010667B" w:rsidR="0025671E" w:rsidRPr="005400FB" w:rsidRDefault="0025671E"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 xml:space="preserve">Blood pressure documented </w:t>
            </w:r>
            <w:sdt>
              <w:sdtPr>
                <w:rPr>
                  <w:noProof/>
                  <w:lang w:eastAsia="en-AU"/>
                </w:rPr>
                <w:id w:val="780612350"/>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25671E">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13F26A75"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5EACE17"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BF11C0D"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BCDF470"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r>
      <w:tr w:rsidR="0025671E" w14:paraId="1268382F"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D5E45F4" w14:textId="00384B10" w:rsidR="0025671E" w:rsidRPr="00653CC6" w:rsidRDefault="0025671E" w:rsidP="0025671E">
            <w:pPr>
              <w:rPr>
                <w:rFonts w:cstheme="minorHAnsi"/>
              </w:rPr>
            </w:pPr>
            <w:r>
              <w:rPr>
                <w:rFonts w:cstheme="minorHAnsi"/>
                <w:noProof/>
                <w:lang w:eastAsia="en-AU"/>
              </w:rPr>
              <w:t>181</w:t>
            </w:r>
          </w:p>
        </w:tc>
        <w:tc>
          <w:tcPr>
            <w:tcW w:w="2138" w:type="pct"/>
            <w:shd w:val="clear" w:color="auto" w:fill="F7F3F4"/>
          </w:tcPr>
          <w:p w14:paraId="74AE5B42" w14:textId="0AA45824" w:rsidR="0025671E" w:rsidRPr="005400FB" w:rsidRDefault="0025671E"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 xml:space="preserve">Abdominal palpation for position of uterus  is recorded </w:t>
            </w:r>
            <w:sdt>
              <w:sdtPr>
                <w:rPr>
                  <w:noProof/>
                  <w:lang w:eastAsia="en-AU"/>
                </w:rPr>
                <w:id w:val="1137847264"/>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25671E">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5FEFE6F7"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17C7277"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E4005CF"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92BDA73"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r>
      <w:tr w:rsidR="0025671E" w14:paraId="2F411319"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434024B6" w14:textId="5DD620D0" w:rsidR="0025671E" w:rsidRPr="00653CC6" w:rsidRDefault="0025671E" w:rsidP="0025671E">
            <w:pPr>
              <w:rPr>
                <w:rFonts w:cstheme="minorHAnsi"/>
              </w:rPr>
            </w:pPr>
            <w:r>
              <w:rPr>
                <w:rFonts w:cstheme="minorHAnsi"/>
                <w:noProof/>
                <w:lang w:eastAsia="en-AU"/>
              </w:rPr>
              <w:t>182</w:t>
            </w:r>
          </w:p>
        </w:tc>
        <w:tc>
          <w:tcPr>
            <w:tcW w:w="2138" w:type="pct"/>
            <w:shd w:val="clear" w:color="auto" w:fill="F7F3F4"/>
          </w:tcPr>
          <w:p w14:paraId="0ECD3875" w14:textId="7AB5BB91" w:rsidR="0025671E" w:rsidRPr="005400FB" w:rsidRDefault="0025671E"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 xml:space="preserve">Volume of urine passed documented </w:t>
            </w:r>
          </w:p>
        </w:tc>
        <w:tc>
          <w:tcPr>
            <w:tcW w:w="485" w:type="pct"/>
            <w:shd w:val="clear" w:color="auto" w:fill="F7F3F4"/>
          </w:tcPr>
          <w:p w14:paraId="71FB87EA"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99A0AAD"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059873A1"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498A6BA"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r>
      <w:tr w:rsidR="0025671E" w14:paraId="153D6765"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E8684A4" w14:textId="28E9AFCD" w:rsidR="0025671E" w:rsidRPr="00653CC6" w:rsidRDefault="0025671E" w:rsidP="0025671E">
            <w:pPr>
              <w:rPr>
                <w:rFonts w:cstheme="minorHAnsi"/>
              </w:rPr>
            </w:pPr>
            <w:r>
              <w:rPr>
                <w:rFonts w:cstheme="minorHAnsi"/>
                <w:noProof/>
                <w:lang w:eastAsia="en-AU"/>
              </w:rPr>
              <w:t>183</w:t>
            </w:r>
          </w:p>
        </w:tc>
        <w:tc>
          <w:tcPr>
            <w:tcW w:w="2138" w:type="pct"/>
            <w:shd w:val="clear" w:color="auto" w:fill="F7F3F4"/>
          </w:tcPr>
          <w:p w14:paraId="399B6A42" w14:textId="280A0458" w:rsidR="0025671E" w:rsidRPr="005400FB" w:rsidRDefault="0025671E"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 xml:space="preserve">Recording of perineal assessment and management </w:t>
            </w:r>
            <w:sdt>
              <w:sdtPr>
                <w:rPr>
                  <w:noProof/>
                  <w:lang w:eastAsia="en-AU"/>
                </w:rPr>
                <w:id w:val="-1668088398"/>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25671E">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1A48485C"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20CB7DA"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CF61C82"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28B079CD"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r>
      <w:tr w:rsidR="0025671E" w14:paraId="2E955D60"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6FB450D3" w14:textId="235578A4" w:rsidR="0025671E" w:rsidRPr="00653CC6" w:rsidRDefault="0025671E" w:rsidP="0025671E">
            <w:pPr>
              <w:rPr>
                <w:rFonts w:cstheme="minorHAnsi"/>
              </w:rPr>
            </w:pPr>
            <w:r>
              <w:rPr>
                <w:rFonts w:cstheme="minorHAnsi"/>
                <w:noProof/>
                <w:lang w:eastAsia="en-AU"/>
              </w:rPr>
              <w:t>184</w:t>
            </w:r>
          </w:p>
        </w:tc>
        <w:tc>
          <w:tcPr>
            <w:tcW w:w="2138" w:type="pct"/>
            <w:shd w:val="clear" w:color="auto" w:fill="F7F3F4"/>
          </w:tcPr>
          <w:p w14:paraId="738DA543" w14:textId="2101E8CC" w:rsidR="0025671E" w:rsidRPr="005400FB" w:rsidRDefault="0025671E"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Maternal emotional health documented</w:t>
            </w:r>
          </w:p>
        </w:tc>
        <w:tc>
          <w:tcPr>
            <w:tcW w:w="485" w:type="pct"/>
            <w:shd w:val="clear" w:color="auto" w:fill="F7F3F4"/>
          </w:tcPr>
          <w:p w14:paraId="1C09E9DD"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435D73C4"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32EEDAF"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6A61375A" w14:textId="77777777" w:rsidR="0025671E" w:rsidRDefault="0025671E" w:rsidP="0025671E">
            <w:pPr>
              <w:ind w:left="360"/>
              <w:cnfStyle w:val="000000010000" w:firstRow="0" w:lastRow="0" w:firstColumn="0" w:lastColumn="0" w:oddVBand="0" w:evenVBand="0" w:oddHBand="0" w:evenHBand="1" w:firstRowFirstColumn="0" w:firstRowLastColumn="0" w:lastRowFirstColumn="0" w:lastRowLastColumn="0"/>
            </w:pPr>
          </w:p>
        </w:tc>
      </w:tr>
      <w:tr w:rsidR="0025671E" w14:paraId="4985DE7F" w14:textId="77777777" w:rsidTr="001F35BC">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32BF202" w14:textId="614C9CF2" w:rsidR="0025671E" w:rsidRPr="00653CC6" w:rsidRDefault="0025671E" w:rsidP="0025671E">
            <w:pPr>
              <w:rPr>
                <w:rFonts w:cstheme="minorHAnsi"/>
                <w:noProof/>
                <w:lang w:eastAsia="en-AU"/>
              </w:rPr>
            </w:pPr>
            <w:r>
              <w:rPr>
                <w:rFonts w:cstheme="minorHAnsi"/>
                <w:noProof/>
                <w:lang w:eastAsia="en-AU"/>
              </w:rPr>
              <w:t>185</w:t>
            </w:r>
          </w:p>
        </w:tc>
        <w:tc>
          <w:tcPr>
            <w:tcW w:w="2138" w:type="pct"/>
            <w:shd w:val="clear" w:color="auto" w:fill="F7F3F4"/>
          </w:tcPr>
          <w:p w14:paraId="37F0112A" w14:textId="532DCAA7" w:rsidR="0025671E" w:rsidRPr="005400FB" w:rsidRDefault="0025671E"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Feeding of baby recorded</w:t>
            </w:r>
          </w:p>
        </w:tc>
        <w:tc>
          <w:tcPr>
            <w:tcW w:w="485" w:type="pct"/>
            <w:shd w:val="clear" w:color="auto" w:fill="F7F3F4"/>
          </w:tcPr>
          <w:p w14:paraId="0FCF5B51"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20EEEAD9"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08B4580F"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09A2E708" w14:textId="77777777" w:rsidR="0025671E" w:rsidRDefault="0025671E"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419B5F2F" w14:textId="77777777" w:rsidTr="001F3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1E76760C" w14:textId="60F7DB9C" w:rsidR="001F35BC" w:rsidRDefault="001F35BC" w:rsidP="001F35BC">
            <w:r w:rsidRPr="001F35BC">
              <w:rPr>
                <w:color w:val="7A2530"/>
              </w:rPr>
              <w:lastRenderedPageBreak/>
              <w:t>INITIAL NEONATAL CARE</w:t>
            </w:r>
          </w:p>
        </w:tc>
      </w:tr>
      <w:tr w:rsidR="001F35BC" w14:paraId="3B427A4F"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1A651CE" w14:textId="37B507FA" w:rsidR="001F35BC" w:rsidRPr="00653CC6" w:rsidRDefault="001F35BC" w:rsidP="0025671E">
            <w:pPr>
              <w:rPr>
                <w:rFonts w:cstheme="minorHAnsi"/>
                <w:noProof/>
                <w:lang w:eastAsia="en-AU"/>
              </w:rPr>
            </w:pPr>
            <w:r>
              <w:rPr>
                <w:rFonts w:cstheme="minorHAnsi"/>
                <w:noProof/>
                <w:lang w:eastAsia="en-AU"/>
              </w:rPr>
              <w:t>186</w:t>
            </w:r>
          </w:p>
        </w:tc>
        <w:tc>
          <w:tcPr>
            <w:tcW w:w="2138" w:type="pct"/>
            <w:shd w:val="clear" w:color="auto" w:fill="F7F3F4"/>
          </w:tcPr>
          <w:p w14:paraId="049D0F33" w14:textId="36FFC63B"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Apgar score at 1 minute</w:t>
            </w:r>
            <w:sdt>
              <w:sdtPr>
                <w:rPr>
                  <w:noProof/>
                  <w:lang w:eastAsia="en-AU"/>
                </w:rPr>
                <w:id w:val="-961410713"/>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Pr>
                    <w:rFonts w:cstheme="minorHAnsi"/>
                    <w:noProof/>
                    <w:lang w:eastAsia="en-AU"/>
                  </w:rPr>
                  <w:t xml:space="preserve"> </w:t>
                </w:r>
                <w:r w:rsidRPr="001F35BC">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185CD652"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3C96C382"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7ED72325"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E6C493D"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26C9124E"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213A2226" w14:textId="0D64990F" w:rsidR="001F35BC" w:rsidRPr="00653CC6" w:rsidRDefault="001F35BC" w:rsidP="0025671E">
            <w:pPr>
              <w:rPr>
                <w:rFonts w:cstheme="minorHAnsi"/>
                <w:noProof/>
                <w:lang w:eastAsia="en-AU"/>
              </w:rPr>
            </w:pPr>
            <w:r>
              <w:rPr>
                <w:rFonts w:cstheme="minorHAnsi"/>
                <w:noProof/>
                <w:lang w:eastAsia="en-AU"/>
              </w:rPr>
              <w:t>187</w:t>
            </w:r>
          </w:p>
        </w:tc>
        <w:tc>
          <w:tcPr>
            <w:tcW w:w="2138" w:type="pct"/>
            <w:shd w:val="clear" w:color="auto" w:fill="F7F3F4"/>
          </w:tcPr>
          <w:p w14:paraId="4E3CDE00" w14:textId="67507CD5"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Apgar score at 5 minute</w:t>
            </w:r>
            <w:sdt>
              <w:sdtPr>
                <w:rPr>
                  <w:noProof/>
                  <w:lang w:eastAsia="en-AU"/>
                </w:rPr>
                <w:id w:val="260492068"/>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Pr>
                    <w:rFonts w:cstheme="minorHAnsi"/>
                    <w:noProof/>
                    <w:lang w:eastAsia="en-AU"/>
                  </w:rPr>
                  <w:t xml:space="preserve"> </w:t>
                </w:r>
                <w:r w:rsidRPr="001F35BC">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p>
        </w:tc>
        <w:tc>
          <w:tcPr>
            <w:tcW w:w="485" w:type="pct"/>
            <w:shd w:val="clear" w:color="auto" w:fill="F7F3F4"/>
          </w:tcPr>
          <w:p w14:paraId="101D89CF"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83C7B93"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35DAB25"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5B7B5DC4"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287AE736"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0B267B1" w14:textId="15D1F3EA" w:rsidR="001F35BC" w:rsidRPr="00653CC6" w:rsidRDefault="001F35BC" w:rsidP="0025671E">
            <w:pPr>
              <w:rPr>
                <w:rFonts w:cstheme="minorHAnsi"/>
                <w:noProof/>
                <w:lang w:eastAsia="en-AU"/>
              </w:rPr>
            </w:pPr>
            <w:r>
              <w:rPr>
                <w:rFonts w:cstheme="minorHAnsi"/>
                <w:noProof/>
                <w:lang w:eastAsia="en-AU"/>
              </w:rPr>
              <w:t>188</w:t>
            </w:r>
          </w:p>
        </w:tc>
        <w:tc>
          <w:tcPr>
            <w:tcW w:w="2138" w:type="pct"/>
            <w:shd w:val="clear" w:color="auto" w:fill="F7F3F4"/>
          </w:tcPr>
          <w:p w14:paraId="4740BF3A" w14:textId="32870724"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Vit K adminstered and documented</w:t>
            </w:r>
          </w:p>
        </w:tc>
        <w:tc>
          <w:tcPr>
            <w:tcW w:w="485" w:type="pct"/>
            <w:shd w:val="clear" w:color="auto" w:fill="F7F3F4"/>
          </w:tcPr>
          <w:p w14:paraId="19F4EA51"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63CDDB86"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6B6B8310"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68FDF6C"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7C7A84BA"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721B1CB" w14:textId="0129AD39" w:rsidR="001F35BC" w:rsidRPr="00653CC6" w:rsidRDefault="001F35BC" w:rsidP="0025671E">
            <w:pPr>
              <w:rPr>
                <w:rFonts w:cstheme="minorHAnsi"/>
                <w:noProof/>
                <w:lang w:eastAsia="en-AU"/>
              </w:rPr>
            </w:pPr>
            <w:r>
              <w:rPr>
                <w:rFonts w:cstheme="minorHAnsi"/>
                <w:noProof/>
                <w:lang w:eastAsia="en-AU"/>
              </w:rPr>
              <w:t>189</w:t>
            </w:r>
          </w:p>
        </w:tc>
        <w:tc>
          <w:tcPr>
            <w:tcW w:w="2138" w:type="pct"/>
            <w:shd w:val="clear" w:color="auto" w:fill="F7F3F4"/>
          </w:tcPr>
          <w:p w14:paraId="62AEBFD7" w14:textId="36E71F93"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 xml:space="preserve">Hourly temperature, Respiratory rate, pulses rate, colour,tone and cord check for first 4 hours  documented for uncomplicated birth and as appropriate for birth complications </w:t>
            </w:r>
            <w:sdt>
              <w:sdtPr>
                <w:rPr>
                  <w:noProof/>
                  <w:lang w:eastAsia="en-AU"/>
                </w:rPr>
                <w:id w:val="1477491478"/>
                <w:citation/>
              </w:sdtPr>
              <w:sdtEndPr/>
              <w:sdtContent>
                <w:r w:rsidRPr="00BE3C6D">
                  <w:rPr>
                    <w:rFonts w:cstheme="minorHAnsi"/>
                    <w:noProof/>
                    <w:lang w:eastAsia="en-AU"/>
                  </w:rPr>
                  <w:fldChar w:fldCharType="begin"/>
                </w:r>
                <w:r w:rsidRPr="00BE3C6D">
                  <w:rPr>
                    <w:rFonts w:cstheme="minorHAnsi"/>
                    <w:noProof/>
                    <w:lang w:eastAsia="en-AU"/>
                  </w:rPr>
                  <w:instrText xml:space="preserve"> CITATION The142 \l 3081 </w:instrText>
                </w:r>
                <w:r w:rsidRPr="00BE3C6D">
                  <w:rPr>
                    <w:rFonts w:cstheme="minorHAnsi"/>
                    <w:noProof/>
                    <w:lang w:eastAsia="en-AU"/>
                  </w:rPr>
                  <w:fldChar w:fldCharType="separate"/>
                </w:r>
                <w:r w:rsidRPr="001F35BC">
                  <w:rPr>
                    <w:rFonts w:cstheme="minorHAnsi"/>
                    <w:noProof/>
                    <w:lang w:eastAsia="en-AU"/>
                  </w:rPr>
                  <w:t>(The Royal Australian and New Zealand College of Obstetricians and Gynaecologists, 2014)</w:t>
                </w:r>
                <w:r w:rsidRPr="00BE3C6D">
                  <w:rPr>
                    <w:rFonts w:cstheme="minorHAnsi"/>
                    <w:noProof/>
                    <w:lang w:eastAsia="en-AU"/>
                  </w:rPr>
                  <w:fldChar w:fldCharType="end"/>
                </w:r>
              </w:sdtContent>
            </w:sdt>
            <w:sdt>
              <w:sdtPr>
                <w:rPr>
                  <w:noProof/>
                  <w:lang w:eastAsia="en-AU"/>
                </w:rPr>
                <w:id w:val="-580447454"/>
                <w:citation/>
              </w:sdtPr>
              <w:sdtEndPr/>
              <w:sdtContent>
                <w:r w:rsidRPr="00BE3C6D">
                  <w:rPr>
                    <w:rFonts w:cstheme="minorHAnsi"/>
                    <w:noProof/>
                    <w:lang w:eastAsia="en-AU"/>
                  </w:rPr>
                  <w:fldChar w:fldCharType="begin"/>
                </w:r>
                <w:r w:rsidRPr="00BE3C6D">
                  <w:rPr>
                    <w:rFonts w:cstheme="minorHAnsi"/>
                    <w:noProof/>
                    <w:lang w:eastAsia="en-AU"/>
                  </w:rPr>
                  <w:instrText xml:space="preserve"> CITATION Mon141 \l 3081 </w:instrText>
                </w:r>
                <w:r w:rsidRPr="00BE3C6D">
                  <w:rPr>
                    <w:rFonts w:cstheme="minorHAnsi"/>
                    <w:noProof/>
                    <w:lang w:eastAsia="en-AU"/>
                  </w:rPr>
                  <w:fldChar w:fldCharType="separate"/>
                </w:r>
                <w:r>
                  <w:rPr>
                    <w:rFonts w:cstheme="minorHAnsi"/>
                    <w:noProof/>
                    <w:lang w:eastAsia="en-AU"/>
                  </w:rPr>
                  <w:t xml:space="preserve"> </w:t>
                </w:r>
                <w:r w:rsidRPr="001F35BC">
                  <w:rPr>
                    <w:rFonts w:cstheme="minorHAnsi"/>
                    <w:noProof/>
                    <w:lang w:eastAsia="en-AU"/>
                  </w:rPr>
                  <w:t>(Monash Health, 2014)</w:t>
                </w:r>
                <w:r w:rsidRPr="00BE3C6D">
                  <w:rPr>
                    <w:rFonts w:cstheme="minorHAnsi"/>
                    <w:noProof/>
                    <w:lang w:eastAsia="en-AU"/>
                  </w:rPr>
                  <w:fldChar w:fldCharType="end"/>
                </w:r>
              </w:sdtContent>
            </w:sdt>
          </w:p>
        </w:tc>
        <w:tc>
          <w:tcPr>
            <w:tcW w:w="485" w:type="pct"/>
            <w:shd w:val="clear" w:color="auto" w:fill="F7F3F4"/>
          </w:tcPr>
          <w:p w14:paraId="65028820"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2D2D187B"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610ECE4"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25CC83C"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37B9BB84" w14:textId="77777777" w:rsidTr="001F3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F7F3F4"/>
              <w:right w:val="single" w:sz="4" w:space="0" w:color="F7F3F4"/>
            </w:tcBorders>
            <w:shd w:val="clear" w:color="auto" w:fill="EBDDDF"/>
          </w:tcPr>
          <w:p w14:paraId="3C58DA41" w14:textId="180F5500" w:rsidR="001F35BC" w:rsidRPr="001F35BC" w:rsidRDefault="001F35BC" w:rsidP="001F35BC">
            <w:pPr>
              <w:rPr>
                <w:color w:val="7A2530"/>
              </w:rPr>
            </w:pPr>
            <w:r w:rsidRPr="001F35BC">
              <w:rPr>
                <w:color w:val="7A2530"/>
              </w:rPr>
              <w:t>MATERNITY WARD POSTNATAL CARE</w:t>
            </w:r>
          </w:p>
        </w:tc>
      </w:tr>
      <w:tr w:rsidR="001F35BC" w14:paraId="464F8659"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0C95B399" w14:textId="7632D608" w:rsidR="001F35BC" w:rsidRPr="00653CC6" w:rsidRDefault="001F35BC" w:rsidP="0025671E">
            <w:pPr>
              <w:rPr>
                <w:rFonts w:cstheme="minorHAnsi"/>
                <w:noProof/>
                <w:lang w:eastAsia="en-AU"/>
              </w:rPr>
            </w:pPr>
            <w:r>
              <w:rPr>
                <w:rFonts w:cstheme="minorHAnsi"/>
                <w:noProof/>
                <w:lang w:eastAsia="en-AU"/>
              </w:rPr>
              <w:t>190</w:t>
            </w:r>
          </w:p>
        </w:tc>
        <w:tc>
          <w:tcPr>
            <w:tcW w:w="2138" w:type="pct"/>
            <w:shd w:val="clear" w:color="auto" w:fill="F7F3F4"/>
          </w:tcPr>
          <w:p w14:paraId="6617A2E3" w14:textId="1749D8AF"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Periodic (change of shift, ward round) maternal health assessment documented for normal labour (wellbeing, major systems review, feeding, wound status, vaginal loss, urinary voiding)</w:t>
            </w:r>
          </w:p>
        </w:tc>
        <w:tc>
          <w:tcPr>
            <w:tcW w:w="485" w:type="pct"/>
            <w:shd w:val="clear" w:color="auto" w:fill="F7F3F4"/>
          </w:tcPr>
          <w:p w14:paraId="33D0C20C"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AB10931"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24BA9DE7"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26487F7C"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227FBA78"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82F033D" w14:textId="070A7B15" w:rsidR="001F35BC" w:rsidRPr="00653CC6" w:rsidRDefault="001F35BC" w:rsidP="0025671E">
            <w:pPr>
              <w:rPr>
                <w:rFonts w:cstheme="minorHAnsi"/>
                <w:noProof/>
                <w:lang w:eastAsia="en-AU"/>
              </w:rPr>
            </w:pPr>
            <w:r>
              <w:rPr>
                <w:rFonts w:cstheme="minorHAnsi"/>
                <w:noProof/>
                <w:lang w:eastAsia="en-AU"/>
              </w:rPr>
              <w:t>191</w:t>
            </w:r>
          </w:p>
        </w:tc>
        <w:tc>
          <w:tcPr>
            <w:tcW w:w="2138" w:type="pct"/>
            <w:shd w:val="clear" w:color="auto" w:fill="F7F3F4"/>
          </w:tcPr>
          <w:p w14:paraId="1E9C123B" w14:textId="38208F60"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Pr>
                <w:rFonts w:cstheme="minorHAnsi"/>
                <w:noProof/>
                <w:lang w:eastAsia="en-AU"/>
              </w:rPr>
              <w:t xml:space="preserve">Neonatal </w:t>
            </w:r>
            <w:r w:rsidRPr="00BE3C6D">
              <w:rPr>
                <w:rFonts w:cstheme="minorHAnsi"/>
                <w:noProof/>
                <w:lang w:eastAsia="en-AU"/>
              </w:rPr>
              <w:t>4 hourly temp, heart rate respiratory rate for 24 hours documented for normal labour and birth</w:t>
            </w:r>
            <w:sdt>
              <w:sdtPr>
                <w:rPr>
                  <w:noProof/>
                  <w:lang w:eastAsia="en-AU"/>
                </w:rPr>
                <w:id w:val="-1167167647"/>
                <w:citation/>
              </w:sdtPr>
              <w:sdtEndPr/>
              <w:sdtContent>
                <w:r w:rsidRPr="00BE3C6D">
                  <w:rPr>
                    <w:rFonts w:cstheme="minorHAnsi"/>
                    <w:noProof/>
                    <w:lang w:eastAsia="en-AU"/>
                  </w:rPr>
                  <w:fldChar w:fldCharType="begin"/>
                </w:r>
                <w:r w:rsidRPr="00BE3C6D">
                  <w:rPr>
                    <w:rFonts w:cstheme="minorHAnsi"/>
                    <w:noProof/>
                    <w:lang w:eastAsia="en-AU"/>
                  </w:rPr>
                  <w:instrText xml:space="preserve"> CITATION Mon141 \l 3081 </w:instrText>
                </w:r>
                <w:r w:rsidRPr="00BE3C6D">
                  <w:rPr>
                    <w:rFonts w:cstheme="minorHAnsi"/>
                    <w:noProof/>
                    <w:lang w:eastAsia="en-AU"/>
                  </w:rPr>
                  <w:fldChar w:fldCharType="separate"/>
                </w:r>
                <w:r>
                  <w:rPr>
                    <w:rFonts w:cstheme="minorHAnsi"/>
                    <w:noProof/>
                    <w:lang w:eastAsia="en-AU"/>
                  </w:rPr>
                  <w:t xml:space="preserve"> </w:t>
                </w:r>
                <w:r w:rsidRPr="001F35BC">
                  <w:rPr>
                    <w:rFonts w:cstheme="minorHAnsi"/>
                    <w:noProof/>
                    <w:lang w:eastAsia="en-AU"/>
                  </w:rPr>
                  <w:t>(Monash Health, 2014)</w:t>
                </w:r>
                <w:r w:rsidRPr="00BE3C6D">
                  <w:rPr>
                    <w:rFonts w:cstheme="minorHAnsi"/>
                    <w:noProof/>
                    <w:lang w:eastAsia="en-AU"/>
                  </w:rPr>
                  <w:fldChar w:fldCharType="end"/>
                </w:r>
              </w:sdtContent>
            </w:sdt>
          </w:p>
        </w:tc>
        <w:tc>
          <w:tcPr>
            <w:tcW w:w="485" w:type="pct"/>
            <w:shd w:val="clear" w:color="auto" w:fill="F7F3F4"/>
          </w:tcPr>
          <w:p w14:paraId="64741774"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54B4BBEB"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49A0D19"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14F5530C"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3E4F85C7"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15EFE0D1" w14:textId="542918EF" w:rsidR="001F35BC" w:rsidRPr="00653CC6" w:rsidRDefault="001F35BC" w:rsidP="0025671E">
            <w:pPr>
              <w:rPr>
                <w:rFonts w:cstheme="minorHAnsi"/>
                <w:noProof/>
                <w:lang w:eastAsia="en-AU"/>
              </w:rPr>
            </w:pPr>
            <w:r>
              <w:rPr>
                <w:rFonts w:cstheme="minorHAnsi"/>
                <w:noProof/>
                <w:lang w:eastAsia="en-AU"/>
              </w:rPr>
              <w:t>192</w:t>
            </w:r>
          </w:p>
        </w:tc>
        <w:tc>
          <w:tcPr>
            <w:tcW w:w="2138" w:type="pct"/>
            <w:shd w:val="clear" w:color="auto" w:fill="F7F3F4"/>
          </w:tcPr>
          <w:p w14:paraId="2E907031" w14:textId="47AE7878"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Copy of discharge plan/letter in records</w:t>
            </w:r>
          </w:p>
        </w:tc>
        <w:tc>
          <w:tcPr>
            <w:tcW w:w="485" w:type="pct"/>
            <w:shd w:val="clear" w:color="auto" w:fill="F7F3F4"/>
          </w:tcPr>
          <w:p w14:paraId="762CDF77"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285C600"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5109CBE2"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7FDF8DCA"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6CF77C66"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07B727B" w14:textId="0B505FCD" w:rsidR="001F35BC" w:rsidRPr="00653CC6" w:rsidRDefault="001F35BC" w:rsidP="0025671E">
            <w:pPr>
              <w:rPr>
                <w:rFonts w:cstheme="minorHAnsi"/>
                <w:noProof/>
                <w:lang w:eastAsia="en-AU"/>
              </w:rPr>
            </w:pPr>
            <w:r>
              <w:rPr>
                <w:rFonts w:cstheme="minorHAnsi"/>
                <w:noProof/>
                <w:lang w:eastAsia="en-AU"/>
              </w:rPr>
              <w:t>193</w:t>
            </w:r>
          </w:p>
        </w:tc>
        <w:tc>
          <w:tcPr>
            <w:tcW w:w="2138" w:type="pct"/>
            <w:shd w:val="clear" w:color="auto" w:fill="F7F3F4"/>
          </w:tcPr>
          <w:p w14:paraId="4AE3CA46" w14:textId="2577E489"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Date and time of discharge documented</w:t>
            </w:r>
          </w:p>
        </w:tc>
        <w:tc>
          <w:tcPr>
            <w:tcW w:w="485" w:type="pct"/>
            <w:shd w:val="clear" w:color="auto" w:fill="F7F3F4"/>
          </w:tcPr>
          <w:p w14:paraId="1FD3C75C"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1A93C56D"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209B87F"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39F7A812"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465B2200"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1AACE6E" w14:textId="038723EE" w:rsidR="001F35BC" w:rsidRPr="00653CC6" w:rsidRDefault="001F35BC" w:rsidP="0025671E">
            <w:pPr>
              <w:rPr>
                <w:rFonts w:cstheme="minorHAnsi"/>
                <w:noProof/>
                <w:lang w:eastAsia="en-AU"/>
              </w:rPr>
            </w:pPr>
            <w:r>
              <w:rPr>
                <w:rFonts w:cstheme="minorHAnsi"/>
                <w:noProof/>
                <w:lang w:eastAsia="en-AU"/>
              </w:rPr>
              <w:lastRenderedPageBreak/>
              <w:t>194</w:t>
            </w:r>
          </w:p>
        </w:tc>
        <w:tc>
          <w:tcPr>
            <w:tcW w:w="2138" w:type="pct"/>
            <w:shd w:val="clear" w:color="auto" w:fill="F7F3F4"/>
          </w:tcPr>
          <w:p w14:paraId="00BE28A8" w14:textId="727A11DD"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Record of follow up appointment date and time in discharge plan</w:t>
            </w:r>
          </w:p>
        </w:tc>
        <w:tc>
          <w:tcPr>
            <w:tcW w:w="485" w:type="pct"/>
            <w:shd w:val="clear" w:color="auto" w:fill="F7F3F4"/>
          </w:tcPr>
          <w:p w14:paraId="1A2A6E94"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68E0EA6C"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178E2198"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42AB72AD"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3C53618D"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37116EA" w14:textId="500C3229" w:rsidR="001F35BC" w:rsidRPr="00653CC6" w:rsidRDefault="001F35BC" w:rsidP="0025671E">
            <w:pPr>
              <w:rPr>
                <w:rFonts w:cstheme="minorHAnsi"/>
                <w:noProof/>
                <w:lang w:eastAsia="en-AU"/>
              </w:rPr>
            </w:pPr>
            <w:r>
              <w:rPr>
                <w:rFonts w:cstheme="minorHAnsi"/>
                <w:noProof/>
                <w:lang w:eastAsia="en-AU"/>
              </w:rPr>
              <w:t>195</w:t>
            </w:r>
          </w:p>
        </w:tc>
        <w:tc>
          <w:tcPr>
            <w:tcW w:w="2138" w:type="pct"/>
            <w:shd w:val="clear" w:color="auto" w:fill="F7F3F4"/>
          </w:tcPr>
          <w:p w14:paraId="3488F2BD" w14:textId="7EED37DE"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Record of medication prescribed  in discharge plan</w:t>
            </w:r>
          </w:p>
        </w:tc>
        <w:tc>
          <w:tcPr>
            <w:tcW w:w="485" w:type="pct"/>
            <w:shd w:val="clear" w:color="auto" w:fill="F7F3F4"/>
          </w:tcPr>
          <w:p w14:paraId="04D50D70"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7C712DD1"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1CF7AA9B"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6458C390"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6255FDEF"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316A0202" w14:textId="6D852BD8" w:rsidR="001F35BC" w:rsidRPr="00653CC6" w:rsidRDefault="001F35BC" w:rsidP="0025671E">
            <w:pPr>
              <w:rPr>
                <w:rFonts w:cstheme="minorHAnsi"/>
                <w:noProof/>
                <w:lang w:eastAsia="en-AU"/>
              </w:rPr>
            </w:pPr>
            <w:r>
              <w:rPr>
                <w:rFonts w:cstheme="minorHAnsi"/>
                <w:noProof/>
                <w:lang w:eastAsia="en-AU"/>
              </w:rPr>
              <w:t>196</w:t>
            </w:r>
          </w:p>
        </w:tc>
        <w:tc>
          <w:tcPr>
            <w:tcW w:w="2138" w:type="pct"/>
            <w:shd w:val="clear" w:color="auto" w:fill="F7F3F4"/>
          </w:tcPr>
          <w:p w14:paraId="4ADBCC1C" w14:textId="28EFE266"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Interventions provided in maternity service recorded in discharge plan</w:t>
            </w:r>
          </w:p>
        </w:tc>
        <w:tc>
          <w:tcPr>
            <w:tcW w:w="485" w:type="pct"/>
            <w:shd w:val="clear" w:color="auto" w:fill="F7F3F4"/>
          </w:tcPr>
          <w:p w14:paraId="6D322FA7"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395AFF92"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730B5F13"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164B5058"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r w:rsidR="001F35BC" w14:paraId="41084363" w14:textId="77777777" w:rsidTr="00256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78B5A4BB" w14:textId="15CD304F" w:rsidR="001F35BC" w:rsidRPr="00653CC6" w:rsidRDefault="001F35BC" w:rsidP="0025671E">
            <w:pPr>
              <w:rPr>
                <w:rFonts w:cstheme="minorHAnsi"/>
                <w:noProof/>
                <w:lang w:eastAsia="en-AU"/>
              </w:rPr>
            </w:pPr>
            <w:r>
              <w:rPr>
                <w:rFonts w:cstheme="minorHAnsi"/>
                <w:noProof/>
                <w:lang w:eastAsia="en-AU"/>
              </w:rPr>
              <w:t>197</w:t>
            </w:r>
          </w:p>
        </w:tc>
        <w:tc>
          <w:tcPr>
            <w:tcW w:w="2138" w:type="pct"/>
            <w:shd w:val="clear" w:color="auto" w:fill="F7F3F4"/>
          </w:tcPr>
          <w:p w14:paraId="6B7D8E98" w14:textId="7BC30496" w:rsidR="001F35BC" w:rsidRPr="005400FB" w:rsidRDefault="001F35BC" w:rsidP="0025671E">
            <w:pPr>
              <w:cnfStyle w:val="000000100000" w:firstRow="0" w:lastRow="0" w:firstColumn="0" w:lastColumn="0" w:oddVBand="0" w:evenVBand="0" w:oddHBand="1" w:evenHBand="0" w:firstRowFirstColumn="0" w:firstRowLastColumn="0" w:lastRowFirstColumn="0" w:lastRowLastColumn="0"/>
              <w:rPr>
                <w:bCs/>
              </w:rPr>
            </w:pPr>
            <w:r w:rsidRPr="00BE3C6D">
              <w:rPr>
                <w:rFonts w:cstheme="minorHAnsi"/>
                <w:noProof/>
                <w:lang w:eastAsia="en-AU"/>
              </w:rPr>
              <w:t>Key contacts recorded in discharge plan</w:t>
            </w:r>
          </w:p>
        </w:tc>
        <w:tc>
          <w:tcPr>
            <w:tcW w:w="485" w:type="pct"/>
            <w:shd w:val="clear" w:color="auto" w:fill="F7F3F4"/>
          </w:tcPr>
          <w:p w14:paraId="4AD45661"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02" w:type="pct"/>
            <w:shd w:val="clear" w:color="auto" w:fill="F7F3F4"/>
          </w:tcPr>
          <w:p w14:paraId="4F029623"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523" w:type="pct"/>
            <w:shd w:val="clear" w:color="auto" w:fill="F7F3F4"/>
          </w:tcPr>
          <w:p w14:paraId="3146A0D2"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c>
          <w:tcPr>
            <w:tcW w:w="1177" w:type="pct"/>
            <w:tcBorders>
              <w:right w:val="single" w:sz="4" w:space="0" w:color="F7F3F4"/>
            </w:tcBorders>
            <w:shd w:val="clear" w:color="auto" w:fill="F7F3F4"/>
          </w:tcPr>
          <w:p w14:paraId="7D946589" w14:textId="77777777" w:rsidR="001F35BC" w:rsidRDefault="001F35BC" w:rsidP="0025671E">
            <w:pPr>
              <w:ind w:left="360"/>
              <w:cnfStyle w:val="000000100000" w:firstRow="0" w:lastRow="0" w:firstColumn="0" w:lastColumn="0" w:oddVBand="0" w:evenVBand="0" w:oddHBand="1" w:evenHBand="0" w:firstRowFirstColumn="0" w:firstRowLastColumn="0" w:lastRowFirstColumn="0" w:lastRowLastColumn="0"/>
            </w:pPr>
          </w:p>
        </w:tc>
      </w:tr>
      <w:tr w:rsidR="001F35BC" w14:paraId="6289F5A3" w14:textId="77777777" w:rsidTr="00256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left w:val="single" w:sz="4" w:space="0" w:color="F7F3F4"/>
            </w:tcBorders>
            <w:shd w:val="clear" w:color="auto" w:fill="F7F3F4"/>
          </w:tcPr>
          <w:p w14:paraId="5B9FC430" w14:textId="0393F00C" w:rsidR="001F35BC" w:rsidRPr="00653CC6" w:rsidRDefault="001F35BC" w:rsidP="0025671E">
            <w:pPr>
              <w:rPr>
                <w:rFonts w:cstheme="minorHAnsi"/>
                <w:noProof/>
                <w:lang w:eastAsia="en-AU"/>
              </w:rPr>
            </w:pPr>
            <w:r>
              <w:rPr>
                <w:rFonts w:cstheme="minorHAnsi"/>
                <w:noProof/>
                <w:lang w:eastAsia="en-AU"/>
              </w:rPr>
              <w:t>198</w:t>
            </w:r>
          </w:p>
        </w:tc>
        <w:tc>
          <w:tcPr>
            <w:tcW w:w="2138" w:type="pct"/>
            <w:shd w:val="clear" w:color="auto" w:fill="F7F3F4"/>
          </w:tcPr>
          <w:p w14:paraId="1B365695" w14:textId="5D6CB215" w:rsidR="001F35BC" w:rsidRPr="005400FB" w:rsidRDefault="001F35BC" w:rsidP="0025671E">
            <w:pPr>
              <w:cnfStyle w:val="000000010000" w:firstRow="0" w:lastRow="0" w:firstColumn="0" w:lastColumn="0" w:oddVBand="0" w:evenVBand="0" w:oddHBand="0" w:evenHBand="1" w:firstRowFirstColumn="0" w:firstRowLastColumn="0" w:lastRowFirstColumn="0" w:lastRowLastColumn="0"/>
              <w:rPr>
                <w:bCs/>
              </w:rPr>
            </w:pPr>
            <w:r w:rsidRPr="00BE3C6D">
              <w:rPr>
                <w:rFonts w:cstheme="minorHAnsi"/>
                <w:noProof/>
                <w:lang w:eastAsia="en-AU"/>
              </w:rPr>
              <w:t>Self management  strategy recorded in discharge plan</w:t>
            </w:r>
          </w:p>
        </w:tc>
        <w:tc>
          <w:tcPr>
            <w:tcW w:w="485" w:type="pct"/>
            <w:shd w:val="clear" w:color="auto" w:fill="F7F3F4"/>
          </w:tcPr>
          <w:p w14:paraId="0EA4503F"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02" w:type="pct"/>
            <w:shd w:val="clear" w:color="auto" w:fill="F7F3F4"/>
          </w:tcPr>
          <w:p w14:paraId="50A74A9E"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523" w:type="pct"/>
            <w:shd w:val="clear" w:color="auto" w:fill="F7F3F4"/>
          </w:tcPr>
          <w:p w14:paraId="3CE65F0C"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c>
          <w:tcPr>
            <w:tcW w:w="1177" w:type="pct"/>
            <w:tcBorders>
              <w:right w:val="single" w:sz="4" w:space="0" w:color="F7F3F4"/>
            </w:tcBorders>
            <w:shd w:val="clear" w:color="auto" w:fill="F7F3F4"/>
          </w:tcPr>
          <w:p w14:paraId="6CD92C6B" w14:textId="77777777" w:rsidR="001F35BC" w:rsidRDefault="001F35BC" w:rsidP="0025671E">
            <w:pPr>
              <w:ind w:left="360"/>
              <w:cnfStyle w:val="000000010000" w:firstRow="0" w:lastRow="0" w:firstColumn="0" w:lastColumn="0" w:oddVBand="0" w:evenVBand="0" w:oddHBand="0" w:evenHBand="1" w:firstRowFirstColumn="0" w:firstRowLastColumn="0" w:lastRowFirstColumn="0" w:lastRowLastColumn="0"/>
            </w:pPr>
          </w:p>
        </w:tc>
      </w:tr>
    </w:tbl>
    <w:p w14:paraId="33918D99" w14:textId="77777777" w:rsidR="00D05E53" w:rsidRPr="00B64FDA" w:rsidRDefault="00D05E53" w:rsidP="00D05E53">
      <w:pPr>
        <w:pStyle w:val="HeadingL2"/>
        <w:outlineLvl w:val="0"/>
      </w:pPr>
    </w:p>
    <w:p w14:paraId="7361885B" w14:textId="77777777" w:rsidR="00A171BF" w:rsidRDefault="00A171BF">
      <w:pPr>
        <w:rPr>
          <w:color w:val="000000" w:themeColor="text1"/>
          <w:sz w:val="20"/>
        </w:rPr>
      </w:pPr>
      <w:r>
        <w:br w:type="page"/>
      </w:r>
    </w:p>
    <w:p w14:paraId="4A3032FE" w14:textId="6936B8EF" w:rsidR="00DF2DC0" w:rsidRPr="00DF2DC0" w:rsidRDefault="00DF2DC0" w:rsidP="00DF2DC0">
      <w:pPr>
        <w:pStyle w:val="Body"/>
      </w:pPr>
      <w:r w:rsidRPr="00DF2DC0">
        <w:lastRenderedPageBreak/>
        <w:t xml:space="preserve">This next section of Part 4 of the patient record review examines criteria in specific sub populations. The subpopulation included in the audit and the sample size would be confirmed in the planning process and scoping of the internal audit. </w:t>
      </w:r>
    </w:p>
    <w:p w14:paraId="6A333975" w14:textId="77777777" w:rsidR="00DF2DC0" w:rsidRDefault="00DF2DC0" w:rsidP="00DF2DC0">
      <w:pPr>
        <w:pStyle w:val="Body"/>
      </w:pPr>
    </w:p>
    <w:tbl>
      <w:tblPr>
        <w:tblStyle w:val="LightList-Accent4"/>
        <w:tblW w:w="5000" w:type="pct"/>
        <w:tblLook w:val="04A0" w:firstRow="1" w:lastRow="0" w:firstColumn="1" w:lastColumn="0" w:noHBand="0" w:noVBand="1"/>
      </w:tblPr>
      <w:tblGrid>
        <w:gridCol w:w="521"/>
        <w:gridCol w:w="6460"/>
        <w:gridCol w:w="1506"/>
        <w:gridCol w:w="1680"/>
        <w:gridCol w:w="1558"/>
        <w:gridCol w:w="3606"/>
      </w:tblGrid>
      <w:tr w:rsidR="00A171BF" w14:paraId="435504A6" w14:textId="77777777" w:rsidTr="0076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top w:val="single" w:sz="4" w:space="0" w:color="7A2531"/>
              <w:left w:val="single" w:sz="4" w:space="0" w:color="7A2531"/>
              <w:bottom w:val="single" w:sz="4" w:space="0" w:color="7A2531"/>
              <w:right w:val="single" w:sz="4" w:space="0" w:color="7A2531"/>
            </w:tcBorders>
            <w:shd w:val="clear" w:color="auto" w:fill="7A2531"/>
          </w:tcPr>
          <w:p w14:paraId="1F343820" w14:textId="66E8C212" w:rsidR="00DF2DC0" w:rsidRPr="00DF2DC0" w:rsidRDefault="00DF2DC0" w:rsidP="00DF2DC0">
            <w:pPr>
              <w:rPr>
                <w:sz w:val="28"/>
                <w:szCs w:val="28"/>
              </w:rPr>
            </w:pPr>
            <w:r>
              <w:t>#</w:t>
            </w:r>
          </w:p>
        </w:tc>
        <w:tc>
          <w:tcPr>
            <w:tcW w:w="2107" w:type="pct"/>
            <w:tcBorders>
              <w:top w:val="single" w:sz="4" w:space="0" w:color="7A2531"/>
              <w:left w:val="single" w:sz="4" w:space="0" w:color="7A2531"/>
              <w:bottom w:val="single" w:sz="4" w:space="0" w:color="7A2531"/>
              <w:right w:val="single" w:sz="4" w:space="0" w:color="7A2531"/>
            </w:tcBorders>
            <w:shd w:val="clear" w:color="auto" w:fill="7A2531"/>
          </w:tcPr>
          <w:p w14:paraId="6777C7D4" w14:textId="77777777" w:rsidR="00DF2DC0" w:rsidRPr="00DF2DC0" w:rsidRDefault="00DF2DC0" w:rsidP="005408B1">
            <w:pPr>
              <w:ind w:left="340"/>
              <w:cnfStyle w:val="100000000000" w:firstRow="1" w:lastRow="0" w:firstColumn="0" w:lastColumn="0" w:oddVBand="0" w:evenVBand="0" w:oddHBand="0" w:evenHBand="0" w:firstRowFirstColumn="0" w:firstRowLastColumn="0" w:lastRowFirstColumn="0" w:lastRowLastColumn="0"/>
              <w:rPr>
                <w:szCs w:val="20"/>
              </w:rPr>
            </w:pPr>
            <w:proofErr w:type="gramStart"/>
            <w:r w:rsidRPr="00DF2DC0">
              <w:rPr>
                <w:szCs w:val="20"/>
              </w:rPr>
              <w:t>POPULATION :</w:t>
            </w:r>
            <w:proofErr w:type="gramEnd"/>
            <w:r w:rsidRPr="00DF2DC0">
              <w:rPr>
                <w:szCs w:val="20"/>
              </w:rPr>
              <w:t xml:space="preserve"> POST PARTUM HAEMORRHAGE</w:t>
            </w:r>
          </w:p>
          <w:p w14:paraId="793A0F3E" w14:textId="77777777" w:rsidR="00DF2DC0" w:rsidRPr="00727D9E" w:rsidRDefault="00DF2DC0" w:rsidP="005408B1">
            <w:pPr>
              <w:ind w:left="340"/>
              <w:cnfStyle w:val="100000000000" w:firstRow="1" w:lastRow="0" w:firstColumn="0" w:lastColumn="0" w:oddVBand="0" w:evenVBand="0" w:oddHBand="0" w:evenHBand="0" w:firstRowFirstColumn="0" w:firstRowLastColumn="0" w:lastRowFirstColumn="0" w:lastRowLastColumn="0"/>
              <w:rPr>
                <w:sz w:val="28"/>
                <w:szCs w:val="28"/>
              </w:rPr>
            </w:pPr>
          </w:p>
        </w:tc>
        <w:tc>
          <w:tcPr>
            <w:tcW w:w="491" w:type="pct"/>
            <w:tcBorders>
              <w:top w:val="single" w:sz="4" w:space="0" w:color="7A2531"/>
              <w:left w:val="single" w:sz="4" w:space="0" w:color="7A2531"/>
              <w:bottom w:val="single" w:sz="4" w:space="0" w:color="7A2531"/>
              <w:right w:val="single" w:sz="4" w:space="0" w:color="7A2531"/>
            </w:tcBorders>
            <w:shd w:val="clear" w:color="auto" w:fill="7A2531"/>
          </w:tcPr>
          <w:p w14:paraId="4367A7B2" w14:textId="77777777" w:rsidR="00DF2DC0" w:rsidRPr="00052101" w:rsidRDefault="00DF2DC0" w:rsidP="005408B1">
            <w:pPr>
              <w:cnfStyle w:val="100000000000" w:firstRow="1" w:lastRow="0" w:firstColumn="0" w:lastColumn="0" w:oddVBand="0" w:evenVBand="0" w:oddHBand="0" w:evenHBand="0" w:firstRowFirstColumn="0" w:firstRowLastColumn="0" w:lastRowFirstColumn="0" w:lastRowLastColumn="0"/>
              <w:rPr>
                <w:sz w:val="28"/>
                <w:szCs w:val="28"/>
              </w:rPr>
            </w:pPr>
            <w:r>
              <w:t>Total No.  of patients who meet criteria (Numerator)</w:t>
            </w:r>
          </w:p>
        </w:tc>
        <w:tc>
          <w:tcPr>
            <w:tcW w:w="548" w:type="pct"/>
            <w:tcBorders>
              <w:top w:val="single" w:sz="4" w:space="0" w:color="7A2531"/>
              <w:left w:val="single" w:sz="4" w:space="0" w:color="7A2531"/>
              <w:bottom w:val="single" w:sz="4" w:space="0" w:color="7A2531"/>
              <w:right w:val="single" w:sz="4" w:space="0" w:color="7A2531"/>
            </w:tcBorders>
            <w:shd w:val="clear" w:color="auto" w:fill="7A2531"/>
          </w:tcPr>
          <w:p w14:paraId="7A994056" w14:textId="77777777" w:rsidR="00DF2DC0" w:rsidRDefault="00DF2DC0" w:rsidP="005408B1">
            <w:pPr>
              <w:cnfStyle w:val="100000000000" w:firstRow="1" w:lastRow="0" w:firstColumn="0" w:lastColumn="0" w:oddVBand="0" w:evenVBand="0" w:oddHBand="0" w:evenHBand="0" w:firstRowFirstColumn="0" w:firstRowLastColumn="0" w:lastRowFirstColumn="0" w:lastRowLastColumn="0"/>
            </w:pPr>
            <w:r>
              <w:t>Total No. of patient files examined</w:t>
            </w:r>
          </w:p>
          <w:p w14:paraId="644619ED" w14:textId="77777777" w:rsidR="00DF2DC0" w:rsidRPr="00052101" w:rsidRDefault="00DF2DC0" w:rsidP="005408B1">
            <w:pPr>
              <w:cnfStyle w:val="100000000000" w:firstRow="1" w:lastRow="0" w:firstColumn="0" w:lastColumn="0" w:oddVBand="0" w:evenVBand="0" w:oddHBand="0" w:evenHBand="0" w:firstRowFirstColumn="0" w:firstRowLastColumn="0" w:lastRowFirstColumn="0" w:lastRowLastColumn="0"/>
              <w:rPr>
                <w:sz w:val="28"/>
                <w:szCs w:val="28"/>
              </w:rPr>
            </w:pPr>
            <w:r>
              <w:t>(Denominator)</w:t>
            </w:r>
          </w:p>
        </w:tc>
        <w:tc>
          <w:tcPr>
            <w:tcW w:w="508" w:type="pct"/>
            <w:tcBorders>
              <w:top w:val="single" w:sz="4" w:space="0" w:color="7A2531"/>
              <w:left w:val="single" w:sz="4" w:space="0" w:color="7A2531"/>
              <w:bottom w:val="single" w:sz="4" w:space="0" w:color="7A2531"/>
              <w:right w:val="single" w:sz="4" w:space="0" w:color="7A2531"/>
            </w:tcBorders>
            <w:shd w:val="clear" w:color="auto" w:fill="7A2531"/>
          </w:tcPr>
          <w:p w14:paraId="705D8E82" w14:textId="77777777" w:rsidR="00DF2DC0" w:rsidRDefault="00DF2DC0" w:rsidP="005408B1">
            <w:pPr>
              <w:cnfStyle w:val="100000000000" w:firstRow="1" w:lastRow="0" w:firstColumn="0" w:lastColumn="0" w:oddVBand="0" w:evenVBand="0" w:oddHBand="0" w:evenHBand="0" w:firstRowFirstColumn="0" w:firstRowLastColumn="0" w:lastRowFirstColumn="0" w:lastRowLastColumn="0"/>
            </w:pPr>
            <w:r>
              <w:t>The Percentage</w:t>
            </w:r>
          </w:p>
          <w:p w14:paraId="50310344" w14:textId="72BD74CC" w:rsidR="00DF2DC0" w:rsidRPr="00052101" w:rsidRDefault="00DF2DC0" w:rsidP="005408B1">
            <w:pPr>
              <w:cnfStyle w:val="100000000000" w:firstRow="1" w:lastRow="0" w:firstColumn="0" w:lastColumn="0" w:oddVBand="0" w:evenVBand="0" w:oddHBand="0" w:evenHBand="0" w:firstRowFirstColumn="0" w:firstRowLastColumn="0" w:lastRowFirstColumn="0" w:lastRowLastColumn="0"/>
              <w:rPr>
                <w:sz w:val="28"/>
                <w:szCs w:val="28"/>
              </w:rPr>
            </w:pPr>
            <w:r>
              <w:t xml:space="preserve">(Numerator/ Denominator </w:t>
            </w:r>
            <w:r w:rsidR="00A171BF">
              <w:br/>
            </w:r>
            <w:r>
              <w:t>x 100)</w:t>
            </w:r>
          </w:p>
        </w:tc>
        <w:tc>
          <w:tcPr>
            <w:tcW w:w="1176" w:type="pct"/>
            <w:tcBorders>
              <w:top w:val="single" w:sz="4" w:space="0" w:color="7A2531"/>
              <w:left w:val="single" w:sz="4" w:space="0" w:color="7A2531"/>
              <w:bottom w:val="single" w:sz="4" w:space="0" w:color="7A2531"/>
              <w:right w:val="single" w:sz="4" w:space="0" w:color="7A2531"/>
            </w:tcBorders>
            <w:shd w:val="clear" w:color="auto" w:fill="7A2531"/>
          </w:tcPr>
          <w:p w14:paraId="0357333B" w14:textId="5C1B6A1E" w:rsidR="00DF2DC0" w:rsidRPr="00052101" w:rsidRDefault="00E24F0A" w:rsidP="005408B1">
            <w:pPr>
              <w:ind w:left="360"/>
              <w:cnfStyle w:val="100000000000" w:firstRow="1" w:lastRow="0" w:firstColumn="0" w:lastColumn="0" w:oddVBand="0" w:evenVBand="0" w:oddHBand="0" w:evenHBand="0" w:firstRowFirstColumn="0" w:firstRowLastColumn="0" w:lastRowFirstColumn="0" w:lastRowLastColumn="0"/>
              <w:rPr>
                <w:sz w:val="28"/>
                <w:szCs w:val="28"/>
              </w:rPr>
            </w:pPr>
            <w:r>
              <w:t>Assessment of severity rating (high</w:t>
            </w:r>
            <w:r w:rsidR="00DF2DC0">
              <w:t>, medium and low) and Recommendations</w:t>
            </w:r>
          </w:p>
        </w:tc>
      </w:tr>
      <w:tr w:rsidR="00A171BF" w14:paraId="001AFD22"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top w:val="single" w:sz="4" w:space="0" w:color="7A2531"/>
              <w:left w:val="single" w:sz="4" w:space="0" w:color="F7F3F4"/>
            </w:tcBorders>
            <w:shd w:val="clear" w:color="auto" w:fill="F7F3F4"/>
          </w:tcPr>
          <w:p w14:paraId="2FA02035" w14:textId="209005A3" w:rsidR="00DF2DC0" w:rsidRPr="00A171BF" w:rsidRDefault="00DF2DC0" w:rsidP="00A171BF">
            <w:pPr>
              <w:pStyle w:val="Body"/>
              <w:rPr>
                <w:color w:val="333333"/>
              </w:rPr>
            </w:pPr>
            <w:r w:rsidRPr="00A171BF">
              <w:t>199</w:t>
            </w:r>
          </w:p>
        </w:tc>
        <w:tc>
          <w:tcPr>
            <w:tcW w:w="2107" w:type="pct"/>
            <w:tcBorders>
              <w:top w:val="single" w:sz="4" w:space="0" w:color="7A2531"/>
            </w:tcBorders>
            <w:shd w:val="clear" w:color="auto" w:fill="F7F3F4"/>
          </w:tcPr>
          <w:p w14:paraId="2D006B2B" w14:textId="77777777" w:rsidR="00DF2DC0" w:rsidRPr="00BE3C6D" w:rsidRDefault="00DF2DC0" w:rsidP="005408B1">
            <w:pPr>
              <w:cnfStyle w:val="000000100000" w:firstRow="0" w:lastRow="0" w:firstColumn="0" w:lastColumn="0" w:oddVBand="0" w:evenVBand="0" w:oddHBand="1" w:evenHBand="0" w:firstRowFirstColumn="0" w:firstRowLastColumn="0" w:lastRowFirstColumn="0" w:lastRowLastColumn="0"/>
              <w:rPr>
                <w:color w:val="333333"/>
              </w:rPr>
            </w:pPr>
            <w:r w:rsidRPr="00BE3C6D">
              <w:rPr>
                <w:color w:val="333333"/>
              </w:rPr>
              <w:t>Post-partum haemorrhage risk was identified antenatally</w:t>
            </w:r>
          </w:p>
        </w:tc>
        <w:tc>
          <w:tcPr>
            <w:tcW w:w="491" w:type="pct"/>
            <w:tcBorders>
              <w:top w:val="single" w:sz="4" w:space="0" w:color="7A2531"/>
            </w:tcBorders>
            <w:shd w:val="clear" w:color="auto" w:fill="F7F3F4"/>
          </w:tcPr>
          <w:p w14:paraId="041C2944"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548" w:type="pct"/>
            <w:tcBorders>
              <w:top w:val="single" w:sz="4" w:space="0" w:color="7A2531"/>
            </w:tcBorders>
            <w:shd w:val="clear" w:color="auto" w:fill="F7F3F4"/>
          </w:tcPr>
          <w:p w14:paraId="4767C49C"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508" w:type="pct"/>
            <w:tcBorders>
              <w:top w:val="single" w:sz="4" w:space="0" w:color="7A2531"/>
            </w:tcBorders>
            <w:shd w:val="clear" w:color="auto" w:fill="F7F3F4"/>
          </w:tcPr>
          <w:p w14:paraId="72EE6345"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1176" w:type="pct"/>
            <w:tcBorders>
              <w:top w:val="single" w:sz="4" w:space="0" w:color="7A2531"/>
              <w:right w:val="single" w:sz="4" w:space="0" w:color="F7F3F4"/>
            </w:tcBorders>
            <w:shd w:val="clear" w:color="auto" w:fill="F7F3F4"/>
          </w:tcPr>
          <w:p w14:paraId="3E633CA9"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r>
      <w:tr w:rsidR="00A171BF" w14:paraId="20E0CA2E"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266DBDBF" w14:textId="77777777" w:rsidR="00DF2DC0" w:rsidRPr="00A171BF" w:rsidRDefault="00DF2DC0" w:rsidP="00A171BF">
            <w:pPr>
              <w:pStyle w:val="Body"/>
            </w:pPr>
            <w:r w:rsidRPr="00A171BF">
              <w:t>200</w:t>
            </w:r>
          </w:p>
        </w:tc>
        <w:tc>
          <w:tcPr>
            <w:tcW w:w="2107" w:type="pct"/>
            <w:shd w:val="clear" w:color="auto" w:fill="F7F3F4"/>
          </w:tcPr>
          <w:p w14:paraId="5B150B4C" w14:textId="77777777" w:rsidR="00DF2DC0" w:rsidRPr="00435AB0" w:rsidRDefault="00DF2DC0" w:rsidP="005408B1">
            <w:pPr>
              <w:cnfStyle w:val="000000010000" w:firstRow="0" w:lastRow="0" w:firstColumn="0" w:lastColumn="0" w:oddVBand="0" w:evenVBand="0" w:oddHBand="0" w:evenHBand="1" w:firstRowFirstColumn="0" w:firstRowLastColumn="0" w:lastRowFirstColumn="0" w:lastRowLastColumn="0"/>
            </w:pPr>
            <w:r>
              <w:t>Method of assessment of blood loss documented</w:t>
            </w:r>
          </w:p>
        </w:tc>
        <w:tc>
          <w:tcPr>
            <w:tcW w:w="491" w:type="pct"/>
            <w:shd w:val="clear" w:color="auto" w:fill="F7F3F4"/>
          </w:tcPr>
          <w:p w14:paraId="515F52B4"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48" w:type="pct"/>
            <w:shd w:val="clear" w:color="auto" w:fill="F7F3F4"/>
          </w:tcPr>
          <w:p w14:paraId="50F4930A"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7F3F4"/>
          </w:tcPr>
          <w:p w14:paraId="51B9C3B1"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1176" w:type="pct"/>
            <w:tcBorders>
              <w:right w:val="single" w:sz="4" w:space="0" w:color="F7F3F4"/>
            </w:tcBorders>
            <w:shd w:val="clear" w:color="auto" w:fill="F7F3F4"/>
          </w:tcPr>
          <w:p w14:paraId="5E954E11"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r>
      <w:tr w:rsidR="00A171BF" w14:paraId="76F78033"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6AB8FEAE" w14:textId="77777777" w:rsidR="00DF2DC0" w:rsidRPr="00A171BF" w:rsidRDefault="00DF2DC0" w:rsidP="00A171BF">
            <w:pPr>
              <w:pStyle w:val="Body"/>
            </w:pPr>
            <w:r w:rsidRPr="00A171BF">
              <w:rPr>
                <w:color w:val="333333"/>
              </w:rPr>
              <w:t>201</w:t>
            </w:r>
          </w:p>
        </w:tc>
        <w:tc>
          <w:tcPr>
            <w:tcW w:w="2107" w:type="pct"/>
            <w:shd w:val="clear" w:color="auto" w:fill="F7F3F4"/>
          </w:tcPr>
          <w:p w14:paraId="560F4D59" w14:textId="77777777" w:rsidR="00DF2DC0" w:rsidRPr="00435AB0" w:rsidRDefault="00DF2DC0" w:rsidP="005408B1">
            <w:pPr>
              <w:cnfStyle w:val="000000100000" w:firstRow="0" w:lastRow="0" w:firstColumn="0" w:lastColumn="0" w:oddVBand="0" w:evenVBand="0" w:oddHBand="1" w:evenHBand="0" w:firstRowFirstColumn="0" w:firstRowLastColumn="0" w:lastRowFirstColumn="0" w:lastRowLastColumn="0"/>
            </w:pPr>
            <w:r>
              <w:t>Estimate of volume of blood loss documented</w:t>
            </w:r>
          </w:p>
        </w:tc>
        <w:tc>
          <w:tcPr>
            <w:tcW w:w="491" w:type="pct"/>
            <w:shd w:val="clear" w:color="auto" w:fill="F7F3F4"/>
          </w:tcPr>
          <w:p w14:paraId="24173E01"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48" w:type="pct"/>
            <w:shd w:val="clear" w:color="auto" w:fill="F7F3F4"/>
          </w:tcPr>
          <w:p w14:paraId="2AB26AB5"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7F3F4"/>
          </w:tcPr>
          <w:p w14:paraId="19B45A07"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1176" w:type="pct"/>
            <w:tcBorders>
              <w:right w:val="single" w:sz="4" w:space="0" w:color="F7F3F4"/>
            </w:tcBorders>
            <w:shd w:val="clear" w:color="auto" w:fill="F7F3F4"/>
          </w:tcPr>
          <w:p w14:paraId="36EE81D4"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r>
      <w:tr w:rsidR="00A171BF" w14:paraId="7D8318F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0FFE0ABC" w14:textId="77777777" w:rsidR="00DF2DC0" w:rsidRPr="00A171BF" w:rsidRDefault="00DF2DC0" w:rsidP="00A171BF">
            <w:pPr>
              <w:pStyle w:val="Body"/>
              <w:rPr>
                <w:color w:val="333333"/>
              </w:rPr>
            </w:pPr>
            <w:r w:rsidRPr="00A171BF">
              <w:rPr>
                <w:color w:val="333333"/>
              </w:rPr>
              <w:t>202</w:t>
            </w:r>
          </w:p>
        </w:tc>
        <w:tc>
          <w:tcPr>
            <w:tcW w:w="2107" w:type="pct"/>
            <w:shd w:val="clear" w:color="auto" w:fill="F7F3F4"/>
          </w:tcPr>
          <w:p w14:paraId="1FEE787C" w14:textId="77777777" w:rsidR="00DF2DC0" w:rsidRPr="00BE3C6D" w:rsidRDefault="00DF2DC0" w:rsidP="005408B1">
            <w:pPr>
              <w:cnfStyle w:val="000000010000" w:firstRow="0" w:lastRow="0" w:firstColumn="0" w:lastColumn="0" w:oddVBand="0" w:evenVBand="0" w:oddHBand="0" w:evenHBand="1" w:firstRowFirstColumn="0" w:firstRowLastColumn="0" w:lastRowFirstColumn="0" w:lastRowLastColumn="0"/>
              <w:rPr>
                <w:color w:val="333333"/>
              </w:rPr>
            </w:pPr>
            <w:r w:rsidRPr="00BE3C6D">
              <w:rPr>
                <w:color w:val="333333"/>
              </w:rPr>
              <w:t xml:space="preserve">Oxygen saturation documented </w:t>
            </w:r>
            <w:sdt>
              <w:sdtPr>
                <w:id w:val="743454231"/>
                <w:citation/>
              </w:sdtPr>
              <w:sdtEndPr/>
              <w:sdtContent>
                <w:r w:rsidRPr="00BE3C6D">
                  <w:rPr>
                    <w:color w:val="333333"/>
                  </w:rPr>
                  <w:fldChar w:fldCharType="begin"/>
                </w:r>
                <w:r w:rsidRPr="00BE3C6D">
                  <w:rPr>
                    <w:color w:val="333333"/>
                  </w:rPr>
                  <w:instrText xml:space="preserve"> CITATION The16 \l 3081 </w:instrText>
                </w:r>
                <w:r w:rsidRPr="00BE3C6D">
                  <w:rPr>
                    <w:color w:val="333333"/>
                  </w:rPr>
                  <w:fldChar w:fldCharType="separate"/>
                </w:r>
                <w:r w:rsidRPr="00DF2DC0">
                  <w:rPr>
                    <w:noProof/>
                    <w:color w:val="333333"/>
                  </w:rPr>
                  <w:t>(The Royal Australian and New Zealand College of Obstetricians and Gynaecologists, 2016)</w:t>
                </w:r>
                <w:r w:rsidRPr="00BE3C6D">
                  <w:rPr>
                    <w:color w:val="333333"/>
                  </w:rPr>
                  <w:fldChar w:fldCharType="end"/>
                </w:r>
              </w:sdtContent>
            </w:sdt>
          </w:p>
        </w:tc>
        <w:tc>
          <w:tcPr>
            <w:tcW w:w="491" w:type="pct"/>
            <w:shd w:val="clear" w:color="auto" w:fill="F7F3F4"/>
          </w:tcPr>
          <w:p w14:paraId="1A90EAA4" w14:textId="77777777" w:rsidR="00DF2DC0" w:rsidRPr="00052101" w:rsidRDefault="00DF2DC0" w:rsidP="005408B1">
            <w:pPr>
              <w:ind w:left="360"/>
              <w:cnfStyle w:val="000000010000" w:firstRow="0" w:lastRow="0" w:firstColumn="0" w:lastColumn="0" w:oddVBand="0" w:evenVBand="0" w:oddHBand="0" w:evenHBand="1" w:firstRowFirstColumn="0" w:firstRowLastColumn="0" w:lastRowFirstColumn="0" w:lastRowLastColumn="0"/>
              <w:rPr>
                <w:color w:val="333333"/>
              </w:rPr>
            </w:pPr>
          </w:p>
        </w:tc>
        <w:tc>
          <w:tcPr>
            <w:tcW w:w="548" w:type="pct"/>
            <w:shd w:val="clear" w:color="auto" w:fill="F7F3F4"/>
          </w:tcPr>
          <w:p w14:paraId="448654E5" w14:textId="77777777" w:rsidR="00DF2DC0" w:rsidRPr="00052101" w:rsidRDefault="00DF2DC0" w:rsidP="005408B1">
            <w:pPr>
              <w:ind w:left="360"/>
              <w:cnfStyle w:val="000000010000" w:firstRow="0" w:lastRow="0" w:firstColumn="0" w:lastColumn="0" w:oddVBand="0" w:evenVBand="0" w:oddHBand="0" w:evenHBand="1" w:firstRowFirstColumn="0" w:firstRowLastColumn="0" w:lastRowFirstColumn="0" w:lastRowLastColumn="0"/>
              <w:rPr>
                <w:color w:val="333333"/>
              </w:rPr>
            </w:pPr>
          </w:p>
        </w:tc>
        <w:tc>
          <w:tcPr>
            <w:tcW w:w="508" w:type="pct"/>
            <w:shd w:val="clear" w:color="auto" w:fill="F7F3F4"/>
          </w:tcPr>
          <w:p w14:paraId="70739B52" w14:textId="77777777" w:rsidR="00DF2DC0" w:rsidRPr="00052101" w:rsidRDefault="00DF2DC0" w:rsidP="005408B1">
            <w:pPr>
              <w:ind w:left="360"/>
              <w:cnfStyle w:val="000000010000" w:firstRow="0" w:lastRow="0" w:firstColumn="0" w:lastColumn="0" w:oddVBand="0" w:evenVBand="0" w:oddHBand="0" w:evenHBand="1" w:firstRowFirstColumn="0" w:firstRowLastColumn="0" w:lastRowFirstColumn="0" w:lastRowLastColumn="0"/>
              <w:rPr>
                <w:color w:val="333333"/>
              </w:rPr>
            </w:pPr>
          </w:p>
        </w:tc>
        <w:tc>
          <w:tcPr>
            <w:tcW w:w="1176" w:type="pct"/>
            <w:tcBorders>
              <w:right w:val="single" w:sz="4" w:space="0" w:color="F7F3F4"/>
            </w:tcBorders>
            <w:shd w:val="clear" w:color="auto" w:fill="F7F3F4"/>
          </w:tcPr>
          <w:p w14:paraId="1E1A9998" w14:textId="77777777" w:rsidR="00DF2DC0" w:rsidRPr="00052101" w:rsidRDefault="00DF2DC0" w:rsidP="005408B1">
            <w:pPr>
              <w:ind w:left="360"/>
              <w:cnfStyle w:val="000000010000" w:firstRow="0" w:lastRow="0" w:firstColumn="0" w:lastColumn="0" w:oddVBand="0" w:evenVBand="0" w:oddHBand="0" w:evenHBand="1" w:firstRowFirstColumn="0" w:firstRowLastColumn="0" w:lastRowFirstColumn="0" w:lastRowLastColumn="0"/>
              <w:rPr>
                <w:color w:val="333333"/>
              </w:rPr>
            </w:pPr>
          </w:p>
        </w:tc>
      </w:tr>
      <w:tr w:rsidR="00A171BF" w14:paraId="5EECAD49"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2962614D" w14:textId="77777777" w:rsidR="00DF2DC0" w:rsidRPr="00BE3C6D" w:rsidRDefault="00DF2DC0" w:rsidP="00A171BF">
            <w:pPr>
              <w:pStyle w:val="Body"/>
              <w:rPr>
                <w:color w:val="333333"/>
              </w:rPr>
            </w:pPr>
            <w:r>
              <w:t>203</w:t>
            </w:r>
          </w:p>
        </w:tc>
        <w:tc>
          <w:tcPr>
            <w:tcW w:w="2107" w:type="pct"/>
            <w:shd w:val="clear" w:color="auto" w:fill="F7F3F4"/>
          </w:tcPr>
          <w:p w14:paraId="3E3B9439" w14:textId="77777777" w:rsidR="00DF2DC0" w:rsidRPr="00BE3C6D" w:rsidRDefault="00DF2DC0" w:rsidP="005408B1">
            <w:pPr>
              <w:cnfStyle w:val="000000100000" w:firstRow="0" w:lastRow="0" w:firstColumn="0" w:lastColumn="0" w:oddVBand="0" w:evenVBand="0" w:oddHBand="1" w:evenHBand="0" w:firstRowFirstColumn="0" w:firstRowLastColumn="0" w:lastRowFirstColumn="0" w:lastRowLastColumn="0"/>
              <w:rPr>
                <w:color w:val="333333"/>
              </w:rPr>
            </w:pPr>
            <w:r w:rsidRPr="00BE3C6D">
              <w:rPr>
                <w:color w:val="333333"/>
              </w:rPr>
              <w:t>Pulse recorded</w:t>
            </w:r>
            <w:sdt>
              <w:sdtPr>
                <w:id w:val="-386791256"/>
                <w:citation/>
              </w:sdtPr>
              <w:sdtEndPr/>
              <w:sdtContent>
                <w:r w:rsidRPr="00BE3C6D">
                  <w:rPr>
                    <w:color w:val="333333"/>
                  </w:rPr>
                  <w:fldChar w:fldCharType="begin"/>
                </w:r>
                <w:r w:rsidRPr="00BE3C6D">
                  <w:rPr>
                    <w:color w:val="333333"/>
                  </w:rPr>
                  <w:instrText xml:space="preserve"> CITATION The16 \l 3081 </w:instrText>
                </w:r>
                <w:r w:rsidRPr="00BE3C6D">
                  <w:rPr>
                    <w:color w:val="333333"/>
                  </w:rPr>
                  <w:fldChar w:fldCharType="separate"/>
                </w:r>
                <w:r>
                  <w:rPr>
                    <w:noProof/>
                    <w:color w:val="333333"/>
                  </w:rPr>
                  <w:t xml:space="preserve"> </w:t>
                </w:r>
                <w:r w:rsidRPr="00DF2DC0">
                  <w:rPr>
                    <w:noProof/>
                    <w:color w:val="333333"/>
                  </w:rPr>
                  <w:t>(The Royal Australian and New Zealand College of Obstetricians and Gynaecologists, 2016)</w:t>
                </w:r>
                <w:r w:rsidRPr="00BE3C6D">
                  <w:rPr>
                    <w:color w:val="333333"/>
                  </w:rPr>
                  <w:fldChar w:fldCharType="end"/>
                </w:r>
              </w:sdtContent>
            </w:sdt>
          </w:p>
        </w:tc>
        <w:tc>
          <w:tcPr>
            <w:tcW w:w="491" w:type="pct"/>
            <w:shd w:val="clear" w:color="auto" w:fill="F7F3F4"/>
          </w:tcPr>
          <w:p w14:paraId="0EB232F7"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548" w:type="pct"/>
            <w:shd w:val="clear" w:color="auto" w:fill="F7F3F4"/>
          </w:tcPr>
          <w:p w14:paraId="6559E28E"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508" w:type="pct"/>
            <w:shd w:val="clear" w:color="auto" w:fill="F7F3F4"/>
          </w:tcPr>
          <w:p w14:paraId="44553D99"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c>
          <w:tcPr>
            <w:tcW w:w="1176" w:type="pct"/>
            <w:tcBorders>
              <w:right w:val="single" w:sz="4" w:space="0" w:color="F7F3F4"/>
            </w:tcBorders>
            <w:shd w:val="clear" w:color="auto" w:fill="F7F3F4"/>
          </w:tcPr>
          <w:p w14:paraId="1528F286" w14:textId="77777777" w:rsidR="00DF2DC0" w:rsidRPr="00052101" w:rsidRDefault="00DF2DC0" w:rsidP="005408B1">
            <w:pPr>
              <w:ind w:left="360"/>
              <w:cnfStyle w:val="000000100000" w:firstRow="0" w:lastRow="0" w:firstColumn="0" w:lastColumn="0" w:oddVBand="0" w:evenVBand="0" w:oddHBand="1" w:evenHBand="0" w:firstRowFirstColumn="0" w:firstRowLastColumn="0" w:lastRowFirstColumn="0" w:lastRowLastColumn="0"/>
              <w:rPr>
                <w:color w:val="333333"/>
              </w:rPr>
            </w:pPr>
          </w:p>
        </w:tc>
      </w:tr>
      <w:tr w:rsidR="00A171BF" w14:paraId="77E70E9D"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38C0A29C" w14:textId="77777777" w:rsidR="00DF2DC0" w:rsidRPr="00BE3C6D" w:rsidRDefault="00DF2DC0" w:rsidP="00A171BF">
            <w:pPr>
              <w:pStyle w:val="Body"/>
            </w:pPr>
            <w:r>
              <w:t>204</w:t>
            </w:r>
          </w:p>
        </w:tc>
        <w:tc>
          <w:tcPr>
            <w:tcW w:w="2107" w:type="pct"/>
            <w:shd w:val="clear" w:color="auto" w:fill="F7F3F4"/>
          </w:tcPr>
          <w:p w14:paraId="512B1363" w14:textId="77777777" w:rsidR="00DF2DC0" w:rsidRPr="00435AB0" w:rsidRDefault="00DF2DC0" w:rsidP="005408B1">
            <w:pPr>
              <w:cnfStyle w:val="000000010000" w:firstRow="0" w:lastRow="0" w:firstColumn="0" w:lastColumn="0" w:oddVBand="0" w:evenVBand="0" w:oddHBand="0" w:evenHBand="1" w:firstRowFirstColumn="0" w:firstRowLastColumn="0" w:lastRowFirstColumn="0" w:lastRowLastColumn="0"/>
            </w:pPr>
            <w:r>
              <w:t xml:space="preserve">Respiratory rate documented </w:t>
            </w:r>
          </w:p>
        </w:tc>
        <w:tc>
          <w:tcPr>
            <w:tcW w:w="491" w:type="pct"/>
            <w:shd w:val="clear" w:color="auto" w:fill="F7F3F4"/>
          </w:tcPr>
          <w:p w14:paraId="7C939933"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48" w:type="pct"/>
            <w:shd w:val="clear" w:color="auto" w:fill="F7F3F4"/>
          </w:tcPr>
          <w:p w14:paraId="45692A5F"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7F3F4"/>
          </w:tcPr>
          <w:p w14:paraId="6E8B4744"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1176" w:type="pct"/>
            <w:tcBorders>
              <w:right w:val="single" w:sz="4" w:space="0" w:color="F7F3F4"/>
            </w:tcBorders>
            <w:shd w:val="clear" w:color="auto" w:fill="F7F3F4"/>
          </w:tcPr>
          <w:p w14:paraId="7039E3DA"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r>
      <w:tr w:rsidR="00A171BF" w14:paraId="6E750080"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762896F1" w14:textId="77777777" w:rsidR="00DF2DC0" w:rsidRPr="00BE3C6D" w:rsidRDefault="00DF2DC0" w:rsidP="00A171BF">
            <w:pPr>
              <w:pStyle w:val="Body"/>
            </w:pPr>
            <w:r>
              <w:t>205</w:t>
            </w:r>
          </w:p>
        </w:tc>
        <w:tc>
          <w:tcPr>
            <w:tcW w:w="2107" w:type="pct"/>
            <w:shd w:val="clear" w:color="auto" w:fill="F7F3F4"/>
          </w:tcPr>
          <w:p w14:paraId="0E3389C6" w14:textId="77777777" w:rsidR="00DF2DC0" w:rsidRDefault="00DF2DC0" w:rsidP="005408B1">
            <w:pPr>
              <w:cnfStyle w:val="000000100000" w:firstRow="0" w:lastRow="0" w:firstColumn="0" w:lastColumn="0" w:oddVBand="0" w:evenVBand="0" w:oddHBand="1" w:evenHBand="0" w:firstRowFirstColumn="0" w:firstRowLastColumn="0" w:lastRowFirstColumn="0" w:lastRowLastColumn="0"/>
            </w:pPr>
            <w:r>
              <w:t>Urinary output</w:t>
            </w:r>
            <w:sdt>
              <w:sdtPr>
                <w:id w:val="1246145135"/>
                <w:citation/>
              </w:sdtPr>
              <w:sdtEndPr/>
              <w:sdtContent>
                <w:r>
                  <w:fldChar w:fldCharType="begin"/>
                </w:r>
                <w:r>
                  <w:instrText xml:space="preserve"> CITATION The16 \l 3081 </w:instrText>
                </w:r>
                <w:r>
                  <w:fldChar w:fldCharType="separate"/>
                </w:r>
                <w:r>
                  <w:rPr>
                    <w:noProof/>
                  </w:rPr>
                  <w:t xml:space="preserve"> (The Royal Australian and New Zealand College of Obstetricians and Gynaecologists, 2016)</w:t>
                </w:r>
                <w:r>
                  <w:fldChar w:fldCharType="end"/>
                </w:r>
              </w:sdtContent>
            </w:sdt>
          </w:p>
        </w:tc>
        <w:tc>
          <w:tcPr>
            <w:tcW w:w="491" w:type="pct"/>
            <w:shd w:val="clear" w:color="auto" w:fill="F7F3F4"/>
          </w:tcPr>
          <w:p w14:paraId="6A392BE5"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48" w:type="pct"/>
            <w:shd w:val="clear" w:color="auto" w:fill="F7F3F4"/>
          </w:tcPr>
          <w:p w14:paraId="2E55EE86"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7F3F4"/>
          </w:tcPr>
          <w:p w14:paraId="31AC4799"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1176" w:type="pct"/>
            <w:tcBorders>
              <w:right w:val="single" w:sz="4" w:space="0" w:color="F7F3F4"/>
            </w:tcBorders>
            <w:shd w:val="clear" w:color="auto" w:fill="F7F3F4"/>
          </w:tcPr>
          <w:p w14:paraId="394385E9"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r>
      <w:tr w:rsidR="00A171BF" w14:paraId="1CD397ED"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19A12BEF" w14:textId="77777777" w:rsidR="00DF2DC0" w:rsidRPr="00BE3C6D" w:rsidRDefault="00DF2DC0" w:rsidP="00A171BF">
            <w:pPr>
              <w:pStyle w:val="Body"/>
            </w:pPr>
            <w:r>
              <w:t>206</w:t>
            </w:r>
          </w:p>
        </w:tc>
        <w:tc>
          <w:tcPr>
            <w:tcW w:w="2107" w:type="pct"/>
            <w:shd w:val="clear" w:color="auto" w:fill="F7F3F4"/>
          </w:tcPr>
          <w:p w14:paraId="571F25FF" w14:textId="77777777" w:rsidR="00DF2DC0" w:rsidRDefault="00DF2DC0" w:rsidP="005408B1">
            <w:pPr>
              <w:cnfStyle w:val="000000010000" w:firstRow="0" w:lastRow="0" w:firstColumn="0" w:lastColumn="0" w:oddVBand="0" w:evenVBand="0" w:oddHBand="0" w:evenHBand="1" w:firstRowFirstColumn="0" w:firstRowLastColumn="0" w:lastRowFirstColumn="0" w:lastRowLastColumn="0"/>
            </w:pPr>
            <w:r>
              <w:t>If rapid blood loss was timely assistance for escalation of care documented</w:t>
            </w:r>
          </w:p>
        </w:tc>
        <w:tc>
          <w:tcPr>
            <w:tcW w:w="491" w:type="pct"/>
            <w:shd w:val="clear" w:color="auto" w:fill="F7F3F4"/>
          </w:tcPr>
          <w:p w14:paraId="61018DFD"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48" w:type="pct"/>
            <w:shd w:val="clear" w:color="auto" w:fill="F7F3F4"/>
          </w:tcPr>
          <w:p w14:paraId="13B10166"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7F3F4"/>
          </w:tcPr>
          <w:p w14:paraId="088F5B68"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1176" w:type="pct"/>
            <w:tcBorders>
              <w:right w:val="single" w:sz="4" w:space="0" w:color="F7F3F4"/>
            </w:tcBorders>
            <w:shd w:val="clear" w:color="auto" w:fill="F7F3F4"/>
          </w:tcPr>
          <w:p w14:paraId="7EB264D7"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r>
      <w:tr w:rsidR="00A171BF" w14:paraId="43FFF304"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tcBorders>
            <w:shd w:val="clear" w:color="auto" w:fill="F7F3F4"/>
          </w:tcPr>
          <w:p w14:paraId="7C781079" w14:textId="77777777" w:rsidR="00DF2DC0" w:rsidRPr="00BE3C6D" w:rsidRDefault="00DF2DC0" w:rsidP="00A171BF">
            <w:pPr>
              <w:pStyle w:val="Body"/>
            </w:pPr>
            <w:r>
              <w:t>207</w:t>
            </w:r>
          </w:p>
        </w:tc>
        <w:tc>
          <w:tcPr>
            <w:tcW w:w="2107" w:type="pct"/>
            <w:shd w:val="clear" w:color="auto" w:fill="F7F3F4"/>
          </w:tcPr>
          <w:p w14:paraId="251CE6B3" w14:textId="77777777" w:rsidR="00DF2DC0" w:rsidRPr="00435AB0" w:rsidRDefault="00DF2DC0" w:rsidP="005408B1">
            <w:pPr>
              <w:cnfStyle w:val="000000100000" w:firstRow="0" w:lastRow="0" w:firstColumn="0" w:lastColumn="0" w:oddVBand="0" w:evenVBand="0" w:oddHBand="1" w:evenHBand="0" w:firstRowFirstColumn="0" w:firstRowLastColumn="0" w:lastRowFirstColumn="0" w:lastRowLastColumn="0"/>
            </w:pPr>
            <w:r>
              <w:t>IV access established in a timely manner</w:t>
            </w:r>
          </w:p>
        </w:tc>
        <w:tc>
          <w:tcPr>
            <w:tcW w:w="491" w:type="pct"/>
            <w:shd w:val="clear" w:color="auto" w:fill="F7F3F4"/>
          </w:tcPr>
          <w:p w14:paraId="60CB1480"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48" w:type="pct"/>
            <w:shd w:val="clear" w:color="auto" w:fill="F7F3F4"/>
          </w:tcPr>
          <w:p w14:paraId="69DE6A88"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7F3F4"/>
          </w:tcPr>
          <w:p w14:paraId="14A9E329"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1176" w:type="pct"/>
            <w:tcBorders>
              <w:right w:val="single" w:sz="4" w:space="0" w:color="F7F3F4"/>
            </w:tcBorders>
            <w:shd w:val="clear" w:color="auto" w:fill="F7F3F4"/>
          </w:tcPr>
          <w:p w14:paraId="547C6A1E"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r>
      <w:tr w:rsidR="00A171BF" w14:paraId="05C44D00"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bottom w:val="single" w:sz="4" w:space="0" w:color="F7F3F4"/>
            </w:tcBorders>
            <w:shd w:val="clear" w:color="auto" w:fill="F7F3F4"/>
          </w:tcPr>
          <w:p w14:paraId="4D1AAC6E" w14:textId="77777777" w:rsidR="00DF2DC0" w:rsidRPr="00BE3C6D" w:rsidRDefault="00DF2DC0" w:rsidP="00A171BF">
            <w:pPr>
              <w:pStyle w:val="Body"/>
            </w:pPr>
            <w:r>
              <w:t>208</w:t>
            </w:r>
          </w:p>
        </w:tc>
        <w:tc>
          <w:tcPr>
            <w:tcW w:w="2107" w:type="pct"/>
            <w:tcBorders>
              <w:bottom w:val="single" w:sz="4" w:space="0" w:color="F7F3F4"/>
            </w:tcBorders>
            <w:shd w:val="clear" w:color="auto" w:fill="F7F3F4"/>
          </w:tcPr>
          <w:p w14:paraId="1355D8D9" w14:textId="77777777" w:rsidR="00DF2DC0" w:rsidRPr="009F4053" w:rsidRDefault="00DF2DC0" w:rsidP="005408B1">
            <w:pPr>
              <w:cnfStyle w:val="000000010000" w:firstRow="0" w:lastRow="0" w:firstColumn="0" w:lastColumn="0" w:oddVBand="0" w:evenVBand="0" w:oddHBand="0" w:evenHBand="1" w:firstRowFirstColumn="0" w:firstRowLastColumn="0" w:lastRowFirstColumn="0" w:lastRowLastColumn="0"/>
            </w:pPr>
            <w:r>
              <w:t>Was oxygen administered and documented</w:t>
            </w:r>
          </w:p>
        </w:tc>
        <w:tc>
          <w:tcPr>
            <w:tcW w:w="491" w:type="pct"/>
            <w:tcBorders>
              <w:bottom w:val="single" w:sz="4" w:space="0" w:color="F7F3F4"/>
            </w:tcBorders>
            <w:shd w:val="clear" w:color="auto" w:fill="F7F3F4"/>
          </w:tcPr>
          <w:p w14:paraId="5F6CAAFC"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48" w:type="pct"/>
            <w:tcBorders>
              <w:bottom w:val="single" w:sz="4" w:space="0" w:color="F7F3F4"/>
            </w:tcBorders>
            <w:shd w:val="clear" w:color="auto" w:fill="F7F3F4"/>
          </w:tcPr>
          <w:p w14:paraId="66E8818D"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08" w:type="pct"/>
            <w:tcBorders>
              <w:bottom w:val="single" w:sz="4" w:space="0" w:color="F7F3F4"/>
            </w:tcBorders>
            <w:shd w:val="clear" w:color="auto" w:fill="F7F3F4"/>
          </w:tcPr>
          <w:p w14:paraId="00BEEFAB"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1176" w:type="pct"/>
            <w:tcBorders>
              <w:bottom w:val="single" w:sz="4" w:space="0" w:color="F7F3F4"/>
              <w:right w:val="single" w:sz="4" w:space="0" w:color="F7F3F4"/>
            </w:tcBorders>
            <w:shd w:val="clear" w:color="auto" w:fill="F7F3F4"/>
          </w:tcPr>
          <w:p w14:paraId="37FD26BF"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r>
      <w:tr w:rsidR="00A171BF" w14:paraId="6F22C5DF"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top w:val="single" w:sz="4" w:space="0" w:color="F7F3F4"/>
              <w:left w:val="single" w:sz="4" w:space="0" w:color="F7F3F4"/>
            </w:tcBorders>
            <w:shd w:val="clear" w:color="auto" w:fill="F7F3F4"/>
          </w:tcPr>
          <w:p w14:paraId="56CAAF3F" w14:textId="77777777" w:rsidR="00DF2DC0" w:rsidRPr="00BE3C6D" w:rsidRDefault="00DF2DC0" w:rsidP="00A171BF">
            <w:pPr>
              <w:pStyle w:val="Body"/>
            </w:pPr>
            <w:r>
              <w:lastRenderedPageBreak/>
              <w:t>209</w:t>
            </w:r>
          </w:p>
        </w:tc>
        <w:tc>
          <w:tcPr>
            <w:tcW w:w="2107" w:type="pct"/>
            <w:tcBorders>
              <w:top w:val="single" w:sz="4" w:space="0" w:color="F7F3F4"/>
            </w:tcBorders>
            <w:shd w:val="clear" w:color="auto" w:fill="F7F3F4"/>
          </w:tcPr>
          <w:p w14:paraId="38B1F135" w14:textId="77777777" w:rsidR="00DF2DC0" w:rsidRPr="009F4053" w:rsidRDefault="00DF2DC0" w:rsidP="005408B1">
            <w:pPr>
              <w:cnfStyle w:val="000000100000" w:firstRow="0" w:lastRow="0" w:firstColumn="0" w:lastColumn="0" w:oddVBand="0" w:evenVBand="0" w:oddHBand="1" w:evenHBand="0" w:firstRowFirstColumn="0" w:firstRowLastColumn="0" w:lastRowFirstColumn="0" w:lastRowLastColumn="0"/>
            </w:pPr>
            <w:r>
              <w:t>Were appropriate resuscitation protocols administered</w:t>
            </w:r>
          </w:p>
        </w:tc>
        <w:tc>
          <w:tcPr>
            <w:tcW w:w="491" w:type="pct"/>
            <w:tcBorders>
              <w:top w:val="single" w:sz="4" w:space="0" w:color="F7F3F4"/>
            </w:tcBorders>
            <w:shd w:val="clear" w:color="auto" w:fill="F7F3F4"/>
          </w:tcPr>
          <w:p w14:paraId="1D7F589F"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48" w:type="pct"/>
            <w:tcBorders>
              <w:top w:val="single" w:sz="4" w:space="0" w:color="F7F3F4"/>
            </w:tcBorders>
            <w:shd w:val="clear" w:color="auto" w:fill="F7F3F4"/>
          </w:tcPr>
          <w:p w14:paraId="3977817C"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508" w:type="pct"/>
            <w:tcBorders>
              <w:top w:val="single" w:sz="4" w:space="0" w:color="F7F3F4"/>
            </w:tcBorders>
            <w:shd w:val="clear" w:color="auto" w:fill="F7F3F4"/>
          </w:tcPr>
          <w:p w14:paraId="38AF54F4"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c>
          <w:tcPr>
            <w:tcW w:w="1176" w:type="pct"/>
            <w:tcBorders>
              <w:top w:val="single" w:sz="4" w:space="0" w:color="F7F3F4"/>
              <w:right w:val="single" w:sz="4" w:space="0" w:color="F7F3F4"/>
            </w:tcBorders>
            <w:shd w:val="clear" w:color="auto" w:fill="F7F3F4"/>
          </w:tcPr>
          <w:p w14:paraId="395AE57D" w14:textId="77777777" w:rsidR="00DF2DC0" w:rsidRDefault="00DF2DC0" w:rsidP="005408B1">
            <w:pPr>
              <w:ind w:left="360"/>
              <w:cnfStyle w:val="000000100000" w:firstRow="0" w:lastRow="0" w:firstColumn="0" w:lastColumn="0" w:oddVBand="0" w:evenVBand="0" w:oddHBand="1" w:evenHBand="0" w:firstRowFirstColumn="0" w:firstRowLastColumn="0" w:lastRowFirstColumn="0" w:lastRowLastColumn="0"/>
            </w:pPr>
          </w:p>
        </w:tc>
      </w:tr>
      <w:tr w:rsidR="00A171BF" w14:paraId="67828B3E"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tcBorders>
              <w:left w:val="single" w:sz="4" w:space="0" w:color="F7F3F4"/>
              <w:bottom w:val="single" w:sz="4" w:space="0" w:color="F7F3F4"/>
            </w:tcBorders>
            <w:shd w:val="clear" w:color="auto" w:fill="F7F3F4"/>
          </w:tcPr>
          <w:p w14:paraId="240DF792" w14:textId="77777777" w:rsidR="00DF2DC0" w:rsidRPr="00BE3C6D" w:rsidRDefault="00DF2DC0" w:rsidP="00A171BF">
            <w:pPr>
              <w:pStyle w:val="Body"/>
            </w:pPr>
            <w:r>
              <w:t>210</w:t>
            </w:r>
          </w:p>
        </w:tc>
        <w:tc>
          <w:tcPr>
            <w:tcW w:w="2107" w:type="pct"/>
            <w:tcBorders>
              <w:bottom w:val="single" w:sz="4" w:space="0" w:color="F7F3F4"/>
            </w:tcBorders>
            <w:shd w:val="clear" w:color="auto" w:fill="F7F3F4"/>
          </w:tcPr>
          <w:p w14:paraId="46DF63BF" w14:textId="77777777" w:rsidR="00DF2DC0" w:rsidRPr="00435AB0" w:rsidRDefault="00DF2DC0" w:rsidP="005408B1">
            <w:pPr>
              <w:cnfStyle w:val="000000010000" w:firstRow="0" w:lastRow="0" w:firstColumn="0" w:lastColumn="0" w:oddVBand="0" w:evenVBand="0" w:oddHBand="0" w:evenHBand="1" w:firstRowFirstColumn="0" w:firstRowLastColumn="0" w:lastRowFirstColumn="0" w:lastRowLastColumn="0"/>
            </w:pPr>
            <w:r>
              <w:t xml:space="preserve">Management of PPH appropriate to the cause (repeat </w:t>
            </w:r>
            <w:proofErr w:type="spellStart"/>
            <w:r>
              <w:t>ueterotonic</w:t>
            </w:r>
            <w:proofErr w:type="spellEnd"/>
            <w:r>
              <w:t xml:space="preserve"> agent, uterine massage etc), </w:t>
            </w:r>
          </w:p>
        </w:tc>
        <w:tc>
          <w:tcPr>
            <w:tcW w:w="491" w:type="pct"/>
            <w:tcBorders>
              <w:bottom w:val="single" w:sz="4" w:space="0" w:color="F7F3F4"/>
            </w:tcBorders>
            <w:shd w:val="clear" w:color="auto" w:fill="F7F3F4"/>
          </w:tcPr>
          <w:p w14:paraId="030269B6"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48" w:type="pct"/>
            <w:tcBorders>
              <w:bottom w:val="single" w:sz="4" w:space="0" w:color="F7F3F4"/>
            </w:tcBorders>
            <w:shd w:val="clear" w:color="auto" w:fill="F7F3F4"/>
          </w:tcPr>
          <w:p w14:paraId="0E9E1DFF"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508" w:type="pct"/>
            <w:tcBorders>
              <w:bottom w:val="single" w:sz="4" w:space="0" w:color="F7F3F4"/>
            </w:tcBorders>
            <w:shd w:val="clear" w:color="auto" w:fill="F7F3F4"/>
          </w:tcPr>
          <w:p w14:paraId="62F17FED"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c>
          <w:tcPr>
            <w:tcW w:w="1176" w:type="pct"/>
            <w:tcBorders>
              <w:bottom w:val="single" w:sz="4" w:space="0" w:color="F7F3F4"/>
              <w:right w:val="single" w:sz="4" w:space="0" w:color="F7F3F4"/>
            </w:tcBorders>
            <w:shd w:val="clear" w:color="auto" w:fill="F7F3F4"/>
          </w:tcPr>
          <w:p w14:paraId="65C59218" w14:textId="77777777" w:rsidR="00DF2DC0" w:rsidRDefault="00DF2DC0" w:rsidP="005408B1">
            <w:pPr>
              <w:ind w:left="360"/>
              <w:cnfStyle w:val="000000010000" w:firstRow="0" w:lastRow="0" w:firstColumn="0" w:lastColumn="0" w:oddVBand="0" w:evenVBand="0" w:oddHBand="0" w:evenHBand="1" w:firstRowFirstColumn="0" w:firstRowLastColumn="0" w:lastRowFirstColumn="0" w:lastRowLastColumn="0"/>
            </w:pPr>
          </w:p>
        </w:tc>
      </w:tr>
    </w:tbl>
    <w:p w14:paraId="2CF97AA0" w14:textId="69F52825" w:rsidR="00A171BF" w:rsidRDefault="00A171BF" w:rsidP="00DF2DC0">
      <w:pPr>
        <w:pStyle w:val="Body"/>
      </w:pPr>
    </w:p>
    <w:p w14:paraId="018BBD65" w14:textId="77777777" w:rsidR="00E24F0A" w:rsidRDefault="00E24F0A" w:rsidP="00DF2DC0">
      <w:pPr>
        <w:pStyle w:val="Body"/>
      </w:pPr>
    </w:p>
    <w:tbl>
      <w:tblPr>
        <w:tblStyle w:val="LightList-Accent4"/>
        <w:tblW w:w="5000" w:type="pct"/>
        <w:tblLook w:val="04A0" w:firstRow="1" w:lastRow="0" w:firstColumn="1" w:lastColumn="0" w:noHBand="0" w:noVBand="1"/>
      </w:tblPr>
      <w:tblGrid>
        <w:gridCol w:w="6941"/>
        <w:gridCol w:w="1524"/>
        <w:gridCol w:w="1650"/>
        <w:gridCol w:w="1555"/>
        <w:gridCol w:w="3661"/>
      </w:tblGrid>
      <w:tr w:rsidR="00E24F0A" w14:paraId="1B15FFD8" w14:textId="77777777" w:rsidTr="0076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7A2531"/>
              <w:left w:val="single" w:sz="4" w:space="0" w:color="7A2531"/>
              <w:bottom w:val="single" w:sz="4" w:space="0" w:color="7A2531"/>
              <w:right w:val="single" w:sz="4" w:space="0" w:color="7A2531"/>
            </w:tcBorders>
            <w:shd w:val="clear" w:color="auto" w:fill="7A2531"/>
          </w:tcPr>
          <w:p w14:paraId="007B58C8" w14:textId="77777777" w:rsidR="00E24F0A" w:rsidRPr="00E24F0A" w:rsidRDefault="00E24F0A" w:rsidP="005408B1">
            <w:pPr>
              <w:rPr>
                <w:szCs w:val="20"/>
              </w:rPr>
            </w:pPr>
            <w:r>
              <w:rPr>
                <w:rFonts w:ascii="HelveticaNeue-Light" w:eastAsia="HelveticaNeue-Light" w:hAnsi="HelveticaNeue-Medium" w:cs="HelveticaNeue-Light"/>
                <w:sz w:val="18"/>
                <w:szCs w:val="18"/>
              </w:rPr>
              <w:br w:type="page"/>
            </w:r>
            <w:r w:rsidRPr="00E24F0A">
              <w:rPr>
                <w:szCs w:val="20"/>
              </w:rPr>
              <w:t xml:space="preserve">POPULATION: </w:t>
            </w:r>
          </w:p>
          <w:p w14:paraId="1709B25F" w14:textId="77777777" w:rsidR="00E24F0A" w:rsidRPr="00B146DA" w:rsidRDefault="00E24F0A" w:rsidP="005408B1">
            <w:pPr>
              <w:rPr>
                <w:b w:val="0"/>
              </w:rPr>
            </w:pPr>
            <w:r w:rsidRPr="00E24F0A">
              <w:rPr>
                <w:szCs w:val="20"/>
              </w:rPr>
              <w:t>ADDITIONAL SPECIFIC POPULATION AGREED WITH ORGANISATON</w:t>
            </w:r>
          </w:p>
        </w:tc>
        <w:tc>
          <w:tcPr>
            <w:tcW w:w="497" w:type="pct"/>
            <w:tcBorders>
              <w:top w:val="single" w:sz="4" w:space="0" w:color="7A2531"/>
              <w:left w:val="single" w:sz="4" w:space="0" w:color="7A2531"/>
              <w:bottom w:val="single" w:sz="4" w:space="0" w:color="7A2531"/>
              <w:right w:val="single" w:sz="4" w:space="0" w:color="7A2531"/>
            </w:tcBorders>
            <w:shd w:val="clear" w:color="auto" w:fill="7A2531"/>
          </w:tcPr>
          <w:p w14:paraId="6A0CA573" w14:textId="77777777" w:rsidR="00E24F0A" w:rsidRDefault="00E24F0A" w:rsidP="005408B1">
            <w:pPr>
              <w:cnfStyle w:val="100000000000" w:firstRow="1" w:lastRow="0" w:firstColumn="0" w:lastColumn="0" w:oddVBand="0" w:evenVBand="0" w:oddHBand="0" w:evenHBand="0" w:firstRowFirstColumn="0" w:firstRowLastColumn="0" w:lastRowFirstColumn="0" w:lastRowLastColumn="0"/>
              <w:rPr>
                <w:rFonts w:ascii="HelveticaNeue-Light" w:eastAsia="HelveticaNeue-Light" w:hAnsi="HelveticaNeue-Medium" w:cs="HelveticaNeue-Light"/>
                <w:sz w:val="18"/>
                <w:szCs w:val="18"/>
              </w:rPr>
            </w:pPr>
            <w:r>
              <w:t>Total No.  of patients who meet criteria (Numerator)</w:t>
            </w:r>
          </w:p>
        </w:tc>
        <w:tc>
          <w:tcPr>
            <w:tcW w:w="538" w:type="pct"/>
            <w:tcBorders>
              <w:top w:val="single" w:sz="4" w:space="0" w:color="7A2531"/>
              <w:left w:val="single" w:sz="4" w:space="0" w:color="7A2531"/>
              <w:bottom w:val="single" w:sz="4" w:space="0" w:color="7A2531"/>
              <w:right w:val="single" w:sz="4" w:space="0" w:color="7A2531"/>
            </w:tcBorders>
            <w:shd w:val="clear" w:color="auto" w:fill="7A2531"/>
          </w:tcPr>
          <w:p w14:paraId="0234284D" w14:textId="77777777" w:rsidR="00E24F0A" w:rsidRDefault="00E24F0A" w:rsidP="005408B1">
            <w:pPr>
              <w:cnfStyle w:val="100000000000" w:firstRow="1" w:lastRow="0" w:firstColumn="0" w:lastColumn="0" w:oddVBand="0" w:evenVBand="0" w:oddHBand="0" w:evenHBand="0" w:firstRowFirstColumn="0" w:firstRowLastColumn="0" w:lastRowFirstColumn="0" w:lastRowLastColumn="0"/>
            </w:pPr>
            <w:r>
              <w:t>Total No. of patient files examined</w:t>
            </w:r>
          </w:p>
          <w:p w14:paraId="25FAC2FA" w14:textId="77777777" w:rsidR="00E24F0A" w:rsidRDefault="00E24F0A" w:rsidP="005408B1">
            <w:pPr>
              <w:cnfStyle w:val="100000000000" w:firstRow="1" w:lastRow="0" w:firstColumn="0" w:lastColumn="0" w:oddVBand="0" w:evenVBand="0" w:oddHBand="0" w:evenHBand="0" w:firstRowFirstColumn="0" w:firstRowLastColumn="0" w:lastRowFirstColumn="0" w:lastRowLastColumn="0"/>
              <w:rPr>
                <w:rFonts w:ascii="HelveticaNeue-Light" w:eastAsia="HelveticaNeue-Light" w:hAnsi="HelveticaNeue-Medium" w:cs="HelveticaNeue-Light"/>
                <w:sz w:val="18"/>
                <w:szCs w:val="18"/>
              </w:rPr>
            </w:pPr>
            <w:r>
              <w:t>(Denominator)</w:t>
            </w:r>
          </w:p>
        </w:tc>
        <w:tc>
          <w:tcPr>
            <w:tcW w:w="507" w:type="pct"/>
            <w:tcBorders>
              <w:top w:val="single" w:sz="4" w:space="0" w:color="7A2531"/>
              <w:left w:val="single" w:sz="4" w:space="0" w:color="7A2531"/>
              <w:bottom w:val="single" w:sz="4" w:space="0" w:color="7A2531"/>
              <w:right w:val="single" w:sz="4" w:space="0" w:color="7A2531"/>
            </w:tcBorders>
            <w:shd w:val="clear" w:color="auto" w:fill="7A2531"/>
          </w:tcPr>
          <w:p w14:paraId="2016C2B9" w14:textId="77777777" w:rsidR="00E24F0A" w:rsidRDefault="00E24F0A" w:rsidP="005408B1">
            <w:pPr>
              <w:cnfStyle w:val="100000000000" w:firstRow="1" w:lastRow="0" w:firstColumn="0" w:lastColumn="0" w:oddVBand="0" w:evenVBand="0" w:oddHBand="0" w:evenHBand="0" w:firstRowFirstColumn="0" w:firstRowLastColumn="0" w:lastRowFirstColumn="0" w:lastRowLastColumn="0"/>
            </w:pPr>
            <w:r>
              <w:t>The Percentage</w:t>
            </w:r>
          </w:p>
          <w:p w14:paraId="2438EBC8" w14:textId="1F4C2CB4" w:rsidR="00E24F0A" w:rsidRDefault="00E24F0A" w:rsidP="005408B1">
            <w:pPr>
              <w:cnfStyle w:val="100000000000" w:firstRow="1" w:lastRow="0" w:firstColumn="0" w:lastColumn="0" w:oddVBand="0" w:evenVBand="0" w:oddHBand="0" w:evenHBand="0" w:firstRowFirstColumn="0" w:firstRowLastColumn="0" w:lastRowFirstColumn="0" w:lastRowLastColumn="0"/>
              <w:rPr>
                <w:rFonts w:ascii="HelveticaNeue-Light" w:eastAsia="HelveticaNeue-Light" w:hAnsi="HelveticaNeue-Medium" w:cs="HelveticaNeue-Light"/>
                <w:sz w:val="18"/>
                <w:szCs w:val="18"/>
              </w:rPr>
            </w:pPr>
            <w:r>
              <w:t xml:space="preserve">(Numerator/ Denominator </w:t>
            </w:r>
            <w:r>
              <w:br/>
              <w:t>x 100)</w:t>
            </w:r>
          </w:p>
        </w:tc>
        <w:tc>
          <w:tcPr>
            <w:tcW w:w="1194" w:type="pct"/>
            <w:tcBorders>
              <w:top w:val="single" w:sz="4" w:space="0" w:color="7A2531"/>
              <w:left w:val="single" w:sz="4" w:space="0" w:color="7A2531"/>
              <w:bottom w:val="single" w:sz="4" w:space="0" w:color="7A2531"/>
              <w:right w:val="single" w:sz="4" w:space="0" w:color="7A2531"/>
            </w:tcBorders>
            <w:shd w:val="clear" w:color="auto" w:fill="7A2531"/>
          </w:tcPr>
          <w:p w14:paraId="36BA1074" w14:textId="77777777" w:rsidR="00E24F0A" w:rsidRDefault="00E24F0A" w:rsidP="005408B1">
            <w:pPr>
              <w:cnfStyle w:val="100000000000" w:firstRow="1" w:lastRow="0" w:firstColumn="0" w:lastColumn="0" w:oddVBand="0" w:evenVBand="0" w:oddHBand="0" w:evenHBand="0" w:firstRowFirstColumn="0" w:firstRowLastColumn="0" w:lastRowFirstColumn="0" w:lastRowLastColumn="0"/>
              <w:rPr>
                <w:rFonts w:ascii="HelveticaNeue-Light" w:eastAsia="HelveticaNeue-Light" w:hAnsi="HelveticaNeue-Medium" w:cs="HelveticaNeue-Light"/>
                <w:sz w:val="18"/>
                <w:szCs w:val="18"/>
              </w:rPr>
            </w:pPr>
            <w:r>
              <w:t>Assessment of severity rating ( high , medium and low) and Recommendations</w:t>
            </w:r>
          </w:p>
        </w:tc>
      </w:tr>
      <w:tr w:rsidR="00E24F0A" w14:paraId="71885EAA"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7A2531"/>
              <w:left w:val="single" w:sz="4" w:space="0" w:color="F7F3F4"/>
              <w:bottom w:val="single" w:sz="4" w:space="0" w:color="F7F3F4"/>
            </w:tcBorders>
            <w:shd w:val="clear" w:color="auto" w:fill="F7F3F4"/>
          </w:tcPr>
          <w:p w14:paraId="3604C2CF" w14:textId="77777777" w:rsidR="00E24F0A" w:rsidRPr="00FB3C74" w:rsidRDefault="00E24F0A" w:rsidP="005408B1">
            <w:pPr>
              <w:rPr>
                <w:b w:val="0"/>
              </w:rPr>
            </w:pPr>
            <w:r w:rsidRPr="00FB3C74">
              <w:rPr>
                <w:b w:val="0"/>
              </w:rPr>
              <w:t xml:space="preserve">Agreed </w:t>
            </w:r>
            <w:r>
              <w:rPr>
                <w:b w:val="0"/>
              </w:rPr>
              <w:t>c</w:t>
            </w:r>
            <w:r w:rsidRPr="00FB3C74">
              <w:rPr>
                <w:b w:val="0"/>
              </w:rPr>
              <w:t>riteria  for population</w:t>
            </w:r>
            <w:r>
              <w:rPr>
                <w:b w:val="0"/>
              </w:rPr>
              <w:t xml:space="preserve">  </w:t>
            </w:r>
          </w:p>
        </w:tc>
        <w:tc>
          <w:tcPr>
            <w:tcW w:w="497" w:type="pct"/>
            <w:tcBorders>
              <w:top w:val="single" w:sz="4" w:space="0" w:color="7A2531"/>
              <w:bottom w:val="single" w:sz="4" w:space="0" w:color="F7F3F4"/>
            </w:tcBorders>
            <w:shd w:val="clear" w:color="auto" w:fill="F7F3F4"/>
          </w:tcPr>
          <w:p w14:paraId="6FB241A8" w14:textId="77777777" w:rsidR="00E24F0A" w:rsidRPr="00FB3C74" w:rsidRDefault="00E24F0A" w:rsidP="005408B1">
            <w:pPr>
              <w:cnfStyle w:val="000000100000" w:firstRow="0" w:lastRow="0" w:firstColumn="0" w:lastColumn="0" w:oddVBand="0" w:evenVBand="0" w:oddHBand="1" w:evenHBand="0" w:firstRowFirstColumn="0" w:firstRowLastColumn="0" w:lastRowFirstColumn="0" w:lastRowLastColumn="0"/>
              <w:rPr>
                <w:b/>
              </w:rPr>
            </w:pPr>
          </w:p>
        </w:tc>
        <w:tc>
          <w:tcPr>
            <w:tcW w:w="538" w:type="pct"/>
            <w:tcBorders>
              <w:top w:val="single" w:sz="4" w:space="0" w:color="7A2531"/>
              <w:bottom w:val="single" w:sz="4" w:space="0" w:color="F7F3F4"/>
            </w:tcBorders>
            <w:shd w:val="clear" w:color="auto" w:fill="F7F3F4"/>
          </w:tcPr>
          <w:p w14:paraId="248DCEA8" w14:textId="77777777" w:rsidR="00E24F0A" w:rsidRPr="00FB3C74" w:rsidRDefault="00E24F0A" w:rsidP="005408B1">
            <w:pPr>
              <w:cnfStyle w:val="000000100000" w:firstRow="0" w:lastRow="0" w:firstColumn="0" w:lastColumn="0" w:oddVBand="0" w:evenVBand="0" w:oddHBand="1" w:evenHBand="0" w:firstRowFirstColumn="0" w:firstRowLastColumn="0" w:lastRowFirstColumn="0" w:lastRowLastColumn="0"/>
              <w:rPr>
                <w:b/>
              </w:rPr>
            </w:pPr>
          </w:p>
        </w:tc>
        <w:tc>
          <w:tcPr>
            <w:tcW w:w="507" w:type="pct"/>
            <w:tcBorders>
              <w:top w:val="single" w:sz="4" w:space="0" w:color="7A2531"/>
              <w:bottom w:val="single" w:sz="4" w:space="0" w:color="F7F3F4"/>
            </w:tcBorders>
            <w:shd w:val="clear" w:color="auto" w:fill="F7F3F4"/>
          </w:tcPr>
          <w:p w14:paraId="6F3DC9FC" w14:textId="77777777" w:rsidR="00E24F0A" w:rsidRPr="00FB3C74" w:rsidRDefault="00E24F0A" w:rsidP="005408B1">
            <w:pPr>
              <w:cnfStyle w:val="000000100000" w:firstRow="0" w:lastRow="0" w:firstColumn="0" w:lastColumn="0" w:oddVBand="0" w:evenVBand="0" w:oddHBand="1" w:evenHBand="0" w:firstRowFirstColumn="0" w:firstRowLastColumn="0" w:lastRowFirstColumn="0" w:lastRowLastColumn="0"/>
              <w:rPr>
                <w:b/>
              </w:rPr>
            </w:pPr>
          </w:p>
        </w:tc>
        <w:tc>
          <w:tcPr>
            <w:tcW w:w="1194" w:type="pct"/>
            <w:tcBorders>
              <w:top w:val="single" w:sz="4" w:space="0" w:color="7A2531"/>
              <w:bottom w:val="single" w:sz="4" w:space="0" w:color="F7F3F4"/>
              <w:right w:val="single" w:sz="4" w:space="0" w:color="F7F3F4"/>
            </w:tcBorders>
            <w:shd w:val="clear" w:color="auto" w:fill="F7F3F4"/>
          </w:tcPr>
          <w:p w14:paraId="307AC946" w14:textId="77777777" w:rsidR="00E24F0A" w:rsidRPr="00FB3C74" w:rsidRDefault="00E24F0A" w:rsidP="005408B1">
            <w:pPr>
              <w:cnfStyle w:val="000000100000" w:firstRow="0" w:lastRow="0" w:firstColumn="0" w:lastColumn="0" w:oddVBand="0" w:evenVBand="0" w:oddHBand="1" w:evenHBand="0" w:firstRowFirstColumn="0" w:firstRowLastColumn="0" w:lastRowFirstColumn="0" w:lastRowLastColumn="0"/>
              <w:rPr>
                <w:b/>
              </w:rPr>
            </w:pPr>
          </w:p>
        </w:tc>
      </w:tr>
    </w:tbl>
    <w:p w14:paraId="0D929A25" w14:textId="77777777" w:rsidR="001F35BC" w:rsidRDefault="001F35BC" w:rsidP="00E24F0A">
      <w:pPr>
        <w:pStyle w:val="Body"/>
        <w:sectPr w:rsidR="001F35BC" w:rsidSect="002079B3">
          <w:headerReference w:type="default" r:id="rId15"/>
          <w:type w:val="continuous"/>
          <w:pgSz w:w="16817" w:h="11901" w:orient="landscape"/>
          <w:pgMar w:top="1701" w:right="851" w:bottom="851" w:left="851" w:header="709" w:footer="709" w:gutter="0"/>
          <w:cols w:space="708"/>
          <w:docGrid w:linePitch="360"/>
        </w:sectPr>
      </w:pPr>
    </w:p>
    <w:p w14:paraId="1298F177" w14:textId="77777777" w:rsidR="006F25AE" w:rsidRDefault="006F25AE" w:rsidP="00E24F0A">
      <w:pPr>
        <w:pStyle w:val="Body"/>
        <w:sectPr w:rsidR="006F25AE" w:rsidSect="002A7F22">
          <w:headerReference w:type="default" r:id="rId16"/>
          <w:pgSz w:w="16817" w:h="11901" w:orient="landscape"/>
          <w:pgMar w:top="1701" w:right="851" w:bottom="851" w:left="851" w:header="709" w:footer="709" w:gutter="0"/>
          <w:cols w:space="708"/>
          <w:docGrid w:linePitch="360"/>
        </w:sectPr>
      </w:pPr>
    </w:p>
    <w:tbl>
      <w:tblPr>
        <w:tblStyle w:val="LightList-Accent4"/>
        <w:tblW w:w="5000" w:type="pct"/>
        <w:tblLook w:val="04A0" w:firstRow="1" w:lastRow="0" w:firstColumn="1" w:lastColumn="0" w:noHBand="0" w:noVBand="1"/>
      </w:tblPr>
      <w:tblGrid>
        <w:gridCol w:w="712"/>
        <w:gridCol w:w="5200"/>
        <w:gridCol w:w="9419"/>
      </w:tblGrid>
      <w:tr w:rsidR="00F226A9" w:rsidRPr="0072772D" w14:paraId="5D95625A" w14:textId="77777777" w:rsidTr="00763B3E">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2" w:type="pct"/>
            <w:tcBorders>
              <w:top w:val="single" w:sz="4" w:space="0" w:color="7A2531"/>
              <w:left w:val="single" w:sz="4" w:space="0" w:color="7A2531"/>
              <w:bottom w:val="single" w:sz="4" w:space="0" w:color="7A2531"/>
              <w:right w:val="single" w:sz="4" w:space="0" w:color="7A2531"/>
            </w:tcBorders>
            <w:shd w:val="clear" w:color="auto" w:fill="7A2531"/>
          </w:tcPr>
          <w:p w14:paraId="758A39AF" w14:textId="77777777" w:rsidR="00F226A9" w:rsidRPr="00B3575C" w:rsidRDefault="00F226A9" w:rsidP="005408B1">
            <w:pPr>
              <w:widowControl w:val="0"/>
              <w:autoSpaceDE w:val="0"/>
              <w:autoSpaceDN w:val="0"/>
              <w:adjustRightInd w:val="0"/>
              <w:jc w:val="center"/>
              <w:rPr>
                <w:b w:val="0"/>
                <w:szCs w:val="20"/>
              </w:rPr>
            </w:pPr>
            <w:r w:rsidRPr="00B3575C">
              <w:rPr>
                <w:szCs w:val="20"/>
              </w:rPr>
              <w:t>Level</w:t>
            </w:r>
          </w:p>
        </w:tc>
        <w:tc>
          <w:tcPr>
            <w:tcW w:w="1696" w:type="pct"/>
            <w:tcBorders>
              <w:top w:val="single" w:sz="4" w:space="0" w:color="7A2531"/>
              <w:left w:val="single" w:sz="4" w:space="0" w:color="7A2531"/>
              <w:bottom w:val="single" w:sz="4" w:space="0" w:color="7A2531"/>
              <w:right w:val="single" w:sz="4" w:space="0" w:color="7A2531"/>
            </w:tcBorders>
            <w:shd w:val="clear" w:color="auto" w:fill="7A2531"/>
          </w:tcPr>
          <w:p w14:paraId="52D3D899" w14:textId="77777777" w:rsidR="00F226A9" w:rsidRPr="00F226A9" w:rsidRDefault="00F226A9" w:rsidP="005408B1">
            <w:pPr>
              <w:jc w:val="center"/>
              <w:cnfStyle w:val="100000000000" w:firstRow="1" w:lastRow="0" w:firstColumn="0" w:lastColumn="0" w:oddVBand="0" w:evenVBand="0" w:oddHBand="0" w:evenHBand="0" w:firstRowFirstColumn="0" w:firstRowLastColumn="0" w:lastRowFirstColumn="0" w:lastRowLastColumn="0"/>
              <w:rPr>
                <w:b w:val="0"/>
                <w:szCs w:val="20"/>
              </w:rPr>
            </w:pPr>
            <w:r w:rsidRPr="00F226A9">
              <w:rPr>
                <w:szCs w:val="20"/>
              </w:rPr>
              <w:t>Maternal complexity</w:t>
            </w:r>
          </w:p>
        </w:tc>
        <w:tc>
          <w:tcPr>
            <w:tcW w:w="3072" w:type="pct"/>
            <w:tcBorders>
              <w:top w:val="single" w:sz="4" w:space="0" w:color="7A2531"/>
              <w:left w:val="single" w:sz="4" w:space="0" w:color="7A2531"/>
              <w:bottom w:val="single" w:sz="4" w:space="0" w:color="7A2531"/>
              <w:right w:val="single" w:sz="4" w:space="0" w:color="7A2531"/>
            </w:tcBorders>
            <w:shd w:val="clear" w:color="auto" w:fill="7A2531"/>
          </w:tcPr>
          <w:p w14:paraId="24294052" w14:textId="77777777" w:rsidR="00F226A9" w:rsidRPr="00F226A9" w:rsidRDefault="00F226A9" w:rsidP="005408B1">
            <w:pPr>
              <w:jc w:val="center"/>
              <w:cnfStyle w:val="100000000000" w:firstRow="1" w:lastRow="0" w:firstColumn="0" w:lastColumn="0" w:oddVBand="0" w:evenVBand="0" w:oddHBand="0" w:evenHBand="0" w:firstRowFirstColumn="0" w:firstRowLastColumn="0" w:lastRowFirstColumn="0" w:lastRowLastColumn="0"/>
              <w:rPr>
                <w:b w:val="0"/>
                <w:szCs w:val="20"/>
              </w:rPr>
            </w:pPr>
            <w:r w:rsidRPr="00F226A9">
              <w:rPr>
                <w:szCs w:val="20"/>
              </w:rPr>
              <w:t>Newborn Complexity</w:t>
            </w:r>
          </w:p>
        </w:tc>
      </w:tr>
      <w:tr w:rsidR="00F226A9" w:rsidRPr="0072772D" w14:paraId="7F76FBA4" w14:textId="77777777" w:rsidTr="007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top w:val="single" w:sz="4" w:space="0" w:color="7A2531"/>
              <w:left w:val="single" w:sz="4" w:space="0" w:color="F7F3F4"/>
            </w:tcBorders>
            <w:shd w:val="clear" w:color="auto" w:fill="F7F3F4"/>
          </w:tcPr>
          <w:p w14:paraId="46EB0B5C" w14:textId="77777777" w:rsidR="00F226A9" w:rsidRPr="00B3575C" w:rsidRDefault="00F226A9" w:rsidP="005408B1">
            <w:pPr>
              <w:widowControl w:val="0"/>
              <w:autoSpaceDE w:val="0"/>
              <w:autoSpaceDN w:val="0"/>
              <w:adjustRightInd w:val="0"/>
              <w:jc w:val="center"/>
              <w:rPr>
                <w:szCs w:val="20"/>
              </w:rPr>
            </w:pPr>
            <w:r w:rsidRPr="00B3575C">
              <w:rPr>
                <w:szCs w:val="20"/>
              </w:rPr>
              <w:t>1</w:t>
            </w:r>
          </w:p>
        </w:tc>
        <w:tc>
          <w:tcPr>
            <w:tcW w:w="1696" w:type="pct"/>
            <w:tcBorders>
              <w:top w:val="single" w:sz="4" w:space="0" w:color="7A2531"/>
            </w:tcBorders>
            <w:shd w:val="clear" w:color="auto" w:fill="F7F3F4"/>
          </w:tcPr>
          <w:p w14:paraId="421F9B25"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 xml:space="preserve">Ante and </w:t>
            </w:r>
            <w:proofErr w:type="spellStart"/>
            <w:r w:rsidRPr="00B3575C">
              <w:t>post natal</w:t>
            </w:r>
            <w:proofErr w:type="spellEnd"/>
            <w:r w:rsidRPr="00B3575C">
              <w:t xml:space="preserve"> support and emergency births.</w:t>
            </w:r>
          </w:p>
          <w:p w14:paraId="518FA24C"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 xml:space="preserve">Low risk shared care in </w:t>
            </w:r>
            <w:proofErr w:type="spellStart"/>
            <w:r w:rsidRPr="00B3575C">
              <w:t>asso</w:t>
            </w:r>
            <w:r>
              <w:t>IACT</w:t>
            </w:r>
            <w:r w:rsidRPr="00B3575C">
              <w:t>ion</w:t>
            </w:r>
            <w:proofErr w:type="spellEnd"/>
            <w:r w:rsidRPr="00B3575C">
              <w:t xml:space="preserve"> with identified facility</w:t>
            </w:r>
          </w:p>
        </w:tc>
        <w:tc>
          <w:tcPr>
            <w:tcW w:w="3072" w:type="pct"/>
            <w:tcBorders>
              <w:top w:val="single" w:sz="4" w:space="0" w:color="7A2531"/>
              <w:right w:val="single" w:sz="4" w:space="0" w:color="F7F3F4"/>
            </w:tcBorders>
            <w:shd w:val="clear" w:color="auto" w:fill="F7F3F4"/>
          </w:tcPr>
          <w:p w14:paraId="0E521EDF"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Postnatal domiciliary management of newborns born at 37 weeks gestation or more without complications.</w:t>
            </w:r>
          </w:p>
        </w:tc>
      </w:tr>
      <w:tr w:rsidR="00F226A9" w:rsidRPr="0072772D" w14:paraId="335C69B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left w:val="single" w:sz="4" w:space="0" w:color="F7F3F4"/>
            </w:tcBorders>
            <w:shd w:val="clear" w:color="auto" w:fill="F7F3F4"/>
          </w:tcPr>
          <w:p w14:paraId="12A0D058" w14:textId="77777777" w:rsidR="00F226A9" w:rsidRPr="00B3575C" w:rsidRDefault="00F226A9" w:rsidP="005408B1">
            <w:pPr>
              <w:widowControl w:val="0"/>
              <w:autoSpaceDE w:val="0"/>
              <w:autoSpaceDN w:val="0"/>
              <w:adjustRightInd w:val="0"/>
              <w:jc w:val="center"/>
              <w:rPr>
                <w:szCs w:val="20"/>
              </w:rPr>
            </w:pPr>
            <w:r w:rsidRPr="00B3575C">
              <w:rPr>
                <w:szCs w:val="20"/>
              </w:rPr>
              <w:t>2</w:t>
            </w:r>
          </w:p>
        </w:tc>
        <w:tc>
          <w:tcPr>
            <w:tcW w:w="1696" w:type="pct"/>
            <w:shd w:val="clear" w:color="auto" w:fill="F7F3F4"/>
          </w:tcPr>
          <w:p w14:paraId="3E658CEC"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Management of normal risk pregnancies including management of labour, birth and puerperium (6 weeks) at 37 weeks gestation or more.</w:t>
            </w:r>
          </w:p>
          <w:p w14:paraId="58DC021D"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 xml:space="preserve">Depending on local facilities and personnel, option for planned, booked elective caesarean sections according to RANZCOG statement.10 </w:t>
            </w:r>
          </w:p>
        </w:tc>
        <w:tc>
          <w:tcPr>
            <w:tcW w:w="3072" w:type="pct"/>
            <w:tcBorders>
              <w:right w:val="single" w:sz="4" w:space="0" w:color="F7F3F4"/>
            </w:tcBorders>
            <w:shd w:val="clear" w:color="auto" w:fill="F7F3F4"/>
          </w:tcPr>
          <w:p w14:paraId="0B49FE36"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 xml:space="preserve">Postnatal in-patient and domiciliary management of newborns at 37 weeks gestation or more without complications. </w:t>
            </w:r>
          </w:p>
          <w:p w14:paraId="30AA11C5"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Minor conditions not requiring additional nursing or specialist medical care, e.g. short term transient mild respiratory distress, minor feeding difficulties.</w:t>
            </w:r>
          </w:p>
          <w:p w14:paraId="0778763B"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Depending on local facilities and personnel, option for phototherapy for jaundice without significant pathological cause, with advice from specialist paediatrician.</w:t>
            </w:r>
          </w:p>
        </w:tc>
      </w:tr>
      <w:tr w:rsidR="00F226A9" w:rsidRPr="0072772D" w14:paraId="2A4E42BE"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left w:val="single" w:sz="4" w:space="0" w:color="F7F3F4"/>
            </w:tcBorders>
            <w:shd w:val="clear" w:color="auto" w:fill="F7F3F4"/>
          </w:tcPr>
          <w:p w14:paraId="7B5122E4" w14:textId="77777777" w:rsidR="00F226A9" w:rsidRPr="00B3575C" w:rsidRDefault="00F226A9" w:rsidP="005408B1">
            <w:pPr>
              <w:widowControl w:val="0"/>
              <w:autoSpaceDE w:val="0"/>
              <w:autoSpaceDN w:val="0"/>
              <w:adjustRightInd w:val="0"/>
              <w:jc w:val="center"/>
              <w:rPr>
                <w:szCs w:val="20"/>
              </w:rPr>
            </w:pPr>
            <w:r w:rsidRPr="00B3575C">
              <w:rPr>
                <w:szCs w:val="20"/>
              </w:rPr>
              <w:t>3</w:t>
            </w:r>
          </w:p>
        </w:tc>
        <w:tc>
          <w:tcPr>
            <w:tcW w:w="1696" w:type="pct"/>
            <w:shd w:val="clear" w:color="auto" w:fill="F7F3F4"/>
          </w:tcPr>
          <w:p w14:paraId="72B47D9C"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Normal risk pregnancies including management of labour, birth and puerperium at 37 weeks gestation or more including elective and emergency caesarean section.</w:t>
            </w:r>
          </w:p>
        </w:tc>
        <w:tc>
          <w:tcPr>
            <w:tcW w:w="3072" w:type="pct"/>
            <w:tcBorders>
              <w:right w:val="single" w:sz="4" w:space="0" w:color="F7F3F4"/>
            </w:tcBorders>
            <w:shd w:val="clear" w:color="auto" w:fill="F7F3F4"/>
          </w:tcPr>
          <w:p w14:paraId="1143C262"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 xml:space="preserve">Postnatal in-patient and domiciliary management of newborns at 37 weeks gestation or more without complications. </w:t>
            </w:r>
          </w:p>
          <w:p w14:paraId="6F84F50D"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Minor conditions not requiring additional nursing or specialist medical care, e.g. short term transient mild respiratory distress, minor feeding difficulties.</w:t>
            </w:r>
          </w:p>
          <w:p w14:paraId="5AB9F08D"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Depending on local facilities and personnel, option for phototherapy for jaundice without significant pathological cause, with advice from specialist paediatrician.</w:t>
            </w:r>
          </w:p>
        </w:tc>
      </w:tr>
      <w:tr w:rsidR="00F226A9" w:rsidRPr="0072772D" w14:paraId="30FD196C"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left w:val="single" w:sz="4" w:space="0" w:color="F7F3F4"/>
              <w:bottom w:val="single" w:sz="4" w:space="0" w:color="F7F3F4"/>
            </w:tcBorders>
            <w:shd w:val="clear" w:color="auto" w:fill="F7F3F4"/>
          </w:tcPr>
          <w:p w14:paraId="17632D9F" w14:textId="77777777" w:rsidR="00F226A9" w:rsidRPr="00B3575C" w:rsidRDefault="00F226A9" w:rsidP="005408B1">
            <w:pPr>
              <w:widowControl w:val="0"/>
              <w:autoSpaceDE w:val="0"/>
              <w:autoSpaceDN w:val="0"/>
              <w:adjustRightInd w:val="0"/>
              <w:jc w:val="center"/>
              <w:rPr>
                <w:szCs w:val="20"/>
              </w:rPr>
            </w:pPr>
            <w:r w:rsidRPr="00B3575C">
              <w:rPr>
                <w:szCs w:val="20"/>
              </w:rPr>
              <w:t>4</w:t>
            </w:r>
          </w:p>
        </w:tc>
        <w:tc>
          <w:tcPr>
            <w:tcW w:w="1696" w:type="pct"/>
            <w:tcBorders>
              <w:bottom w:val="single" w:sz="4" w:space="0" w:color="F7F3F4"/>
            </w:tcBorders>
            <w:shd w:val="clear" w:color="auto" w:fill="F7F3F4"/>
          </w:tcPr>
          <w:p w14:paraId="52D9E1E3"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Management of low and moderate risk pregnancies including management of labour, birth and puerperium at 34 weeks gestation or more</w:t>
            </w:r>
          </w:p>
        </w:tc>
        <w:tc>
          <w:tcPr>
            <w:tcW w:w="3072" w:type="pct"/>
            <w:tcBorders>
              <w:bottom w:val="single" w:sz="4" w:space="0" w:color="F7F3F4"/>
              <w:right w:val="single" w:sz="4" w:space="0" w:color="F7F3F4"/>
            </w:tcBorders>
            <w:shd w:val="clear" w:color="auto" w:fill="F7F3F4"/>
          </w:tcPr>
          <w:p w14:paraId="0BBB92FE"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rPr>
                <w:rFonts w:cs="HelveticaNeueLT-Light"/>
              </w:rPr>
            </w:pPr>
            <w:r w:rsidRPr="00B3575C">
              <w:rPr>
                <w:rFonts w:cs="HelveticaNeueLT-Light"/>
              </w:rPr>
              <w:t xml:space="preserve">As per </w:t>
            </w:r>
            <w:r w:rsidRPr="00B3575C">
              <w:rPr>
                <w:rFonts w:cs="HelveticaNeueLT-LightItalic"/>
                <w:i/>
                <w:iCs/>
              </w:rPr>
              <w:t>Neonatal Services Guidelines</w:t>
            </w:r>
            <w:r w:rsidRPr="00B3575C">
              <w:rPr>
                <w:rFonts w:cs="HelveticaNeueLT-Light"/>
              </w:rPr>
              <w:t>6 Level 2 Low dependency:</w:t>
            </w:r>
          </w:p>
          <w:p w14:paraId="3602BF5D"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rPr>
                <w:rFonts w:cs="HelveticaNeueLT-Light"/>
              </w:rPr>
            </w:pPr>
            <w:r w:rsidRPr="00B3575C">
              <w:rPr>
                <w:rFonts w:cs="HelveticaNeueLT-Light"/>
              </w:rPr>
              <w:t xml:space="preserve">Uncomplicated infants of 34 weeks gestation or more, birthweight at least 2,000 </w:t>
            </w:r>
            <w:proofErr w:type="gramStart"/>
            <w:r w:rsidRPr="00B3575C">
              <w:rPr>
                <w:rFonts w:cs="HelveticaNeueLT-Light"/>
              </w:rPr>
              <w:t>grams(</w:t>
            </w:r>
            <w:proofErr w:type="gramEnd"/>
            <w:r w:rsidRPr="00B3575C">
              <w:rPr>
                <w:rFonts w:cs="HelveticaNeueLT-Light"/>
              </w:rPr>
              <w:t>including growing preterm and convalescing infants).</w:t>
            </w:r>
          </w:p>
          <w:p w14:paraId="22742941"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rPr>
                <w:rFonts w:cs="HelveticaNeueLT-Light"/>
              </w:rPr>
            </w:pPr>
            <w:r w:rsidRPr="00B3575C">
              <w:rPr>
                <w:rFonts w:cs="HelveticaNeueLT-Light"/>
              </w:rPr>
              <w:t>Infants requiring incubator care for short term transition problems or mild complications, including: oxygen requirement less than 40 per cent, apnoea monitoring, blood glucose</w:t>
            </w:r>
          </w:p>
          <w:p w14:paraId="5D5F6D9D"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rPr>
                <w:rFonts w:cs="HelveticaNeueLT-Light"/>
              </w:rPr>
              <w:t>monitoring, short term intravenous therapy, phototherapy, gavage feeding.</w:t>
            </w:r>
          </w:p>
        </w:tc>
      </w:tr>
      <w:tr w:rsidR="00F226A9" w:rsidRPr="0072772D" w14:paraId="3EB1C2E4" w14:textId="77777777" w:rsidTr="00E5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top w:val="single" w:sz="4" w:space="0" w:color="F7F3F4"/>
              <w:left w:val="single" w:sz="4" w:space="0" w:color="F7F3F4"/>
            </w:tcBorders>
            <w:shd w:val="clear" w:color="auto" w:fill="F7F3F4"/>
          </w:tcPr>
          <w:p w14:paraId="78C50199" w14:textId="77777777" w:rsidR="00F226A9" w:rsidRPr="00B3575C" w:rsidRDefault="00F226A9" w:rsidP="005408B1">
            <w:pPr>
              <w:widowControl w:val="0"/>
              <w:autoSpaceDE w:val="0"/>
              <w:autoSpaceDN w:val="0"/>
              <w:adjustRightInd w:val="0"/>
              <w:jc w:val="center"/>
              <w:rPr>
                <w:szCs w:val="20"/>
              </w:rPr>
            </w:pPr>
            <w:r w:rsidRPr="00B3575C">
              <w:rPr>
                <w:szCs w:val="20"/>
              </w:rPr>
              <w:lastRenderedPageBreak/>
              <w:t>5</w:t>
            </w:r>
          </w:p>
        </w:tc>
        <w:tc>
          <w:tcPr>
            <w:tcW w:w="1696" w:type="pct"/>
            <w:tcBorders>
              <w:top w:val="single" w:sz="4" w:space="0" w:color="F7F3F4"/>
            </w:tcBorders>
            <w:shd w:val="clear" w:color="auto" w:fill="F7F3F4"/>
          </w:tcPr>
          <w:p w14:paraId="38DB41B8"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t>Management of moderate and selected high risk pregnancies including management of labour, birth and puerperium at 32 weeks gestation or more.</w:t>
            </w:r>
          </w:p>
        </w:tc>
        <w:tc>
          <w:tcPr>
            <w:tcW w:w="3072" w:type="pct"/>
            <w:tcBorders>
              <w:top w:val="single" w:sz="4" w:space="0" w:color="F7F3F4"/>
              <w:right w:val="single" w:sz="4" w:space="0" w:color="F7F3F4"/>
            </w:tcBorders>
            <w:shd w:val="clear" w:color="auto" w:fill="F7F3F4"/>
          </w:tcPr>
          <w:p w14:paraId="4E75027D"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rPr>
                <w:rFonts w:cs="HelveticaNeueLT-Light"/>
              </w:rPr>
            </w:pPr>
            <w:r w:rsidRPr="00B3575C">
              <w:rPr>
                <w:rFonts w:cs="HelveticaNeueLT-Light"/>
              </w:rPr>
              <w:t xml:space="preserve">As per </w:t>
            </w:r>
            <w:r w:rsidRPr="00B3575C">
              <w:rPr>
                <w:rFonts w:cs="HelveticaNeueLT-LightItalic"/>
                <w:i/>
                <w:iCs/>
              </w:rPr>
              <w:t>Neonatal Services Guidelines</w:t>
            </w:r>
            <w:r w:rsidRPr="00B3575C">
              <w:rPr>
                <w:rFonts w:cs="HelveticaNeueLT-Light"/>
              </w:rPr>
              <w:t>6 Level 2 High dependency.</w:t>
            </w:r>
          </w:p>
          <w:p w14:paraId="79ED5CA8"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rPr>
                <w:rFonts w:cs="HelveticaNeueLT-Light"/>
              </w:rPr>
            </w:pPr>
            <w:r w:rsidRPr="00B3575C">
              <w:rPr>
                <w:rFonts w:cs="HelveticaNeueLT-Light"/>
              </w:rPr>
              <w:t>Uncomplicated 32 weeks gestation or more, or birth weight at least 1300 grams: includes growing preterm and convalescing infants.</w:t>
            </w:r>
          </w:p>
          <w:p w14:paraId="2208A4C6"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rPr>
                <w:rFonts w:cs="HelveticaNeueLT-Light"/>
              </w:rPr>
            </w:pPr>
            <w:r w:rsidRPr="00B3575C">
              <w:rPr>
                <w:rFonts w:cs="HelveticaNeueLT-Light"/>
              </w:rPr>
              <w:t>Incubator care for infants who are sick or preterm, requiring oxygen less than 60 per cent, cardiorespiratory monitoring, short term intra-arterial blood pressure monitoring, close observation – for example Neonatal Abstinence Syndrome.</w:t>
            </w:r>
          </w:p>
          <w:p w14:paraId="40A610A1"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rPr>
                <w:rFonts w:cs="HelveticaNeueLT-Light"/>
              </w:rPr>
            </w:pPr>
            <w:r w:rsidRPr="00B3575C">
              <w:rPr>
                <w:rFonts w:cs="HelveticaNeueLT-Light"/>
              </w:rPr>
              <w:t>Short term ventilator care pending transfer (less than 6 hours).</w:t>
            </w:r>
          </w:p>
          <w:p w14:paraId="3DD8BC04" w14:textId="77777777" w:rsidR="00F226A9" w:rsidRPr="00B3575C" w:rsidRDefault="00F226A9" w:rsidP="00F226A9">
            <w:pPr>
              <w:pStyle w:val="BodyBulletsL1"/>
              <w:cnfStyle w:val="000000100000" w:firstRow="0" w:lastRow="0" w:firstColumn="0" w:lastColumn="0" w:oddVBand="0" w:evenVBand="0" w:oddHBand="1" w:evenHBand="0" w:firstRowFirstColumn="0" w:firstRowLastColumn="0" w:lastRowFirstColumn="0" w:lastRowLastColumn="0"/>
            </w:pPr>
            <w:r w:rsidRPr="00B3575C">
              <w:rPr>
                <w:rFonts w:cs="HelveticaNeueLT-Light"/>
              </w:rPr>
              <w:t>Depending on local facilities and personnel, option for nasal CPAP within NSAC guidelines, exchange transfusion.</w:t>
            </w:r>
          </w:p>
        </w:tc>
      </w:tr>
      <w:tr w:rsidR="00F226A9" w:rsidRPr="0072772D" w14:paraId="5747A20B" w14:textId="77777777" w:rsidTr="00E56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 w:type="pct"/>
            <w:tcBorders>
              <w:left w:val="single" w:sz="4" w:space="0" w:color="F7F3F4"/>
              <w:bottom w:val="single" w:sz="4" w:space="0" w:color="F7F3F4"/>
            </w:tcBorders>
            <w:shd w:val="clear" w:color="auto" w:fill="F7F3F4"/>
          </w:tcPr>
          <w:p w14:paraId="448E6BB6" w14:textId="77777777" w:rsidR="00F226A9" w:rsidRPr="00B3575C" w:rsidRDefault="00F226A9" w:rsidP="005408B1">
            <w:pPr>
              <w:widowControl w:val="0"/>
              <w:autoSpaceDE w:val="0"/>
              <w:autoSpaceDN w:val="0"/>
              <w:adjustRightInd w:val="0"/>
              <w:jc w:val="center"/>
              <w:rPr>
                <w:szCs w:val="20"/>
              </w:rPr>
            </w:pPr>
            <w:r w:rsidRPr="00B3575C">
              <w:rPr>
                <w:szCs w:val="20"/>
              </w:rPr>
              <w:t>6</w:t>
            </w:r>
          </w:p>
        </w:tc>
        <w:tc>
          <w:tcPr>
            <w:tcW w:w="1696" w:type="pct"/>
            <w:tcBorders>
              <w:bottom w:val="single" w:sz="4" w:space="0" w:color="F7F3F4"/>
            </w:tcBorders>
            <w:shd w:val="clear" w:color="auto" w:fill="F7F3F4"/>
          </w:tcPr>
          <w:p w14:paraId="26C6F884"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Specialising in high risk pregnancy care for women from across the state.</w:t>
            </w:r>
          </w:p>
          <w:p w14:paraId="3A3899CC"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Provides pregnancy care for normal, low and moderate risk pregnancies from local geographic area.</w:t>
            </w:r>
          </w:p>
          <w:p w14:paraId="287109A4"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 xml:space="preserve">Specialist services include but are not restricted to </w:t>
            </w:r>
            <w:proofErr w:type="spellStart"/>
            <w:r w:rsidRPr="00B3575C">
              <w:t>Fetal</w:t>
            </w:r>
            <w:proofErr w:type="spellEnd"/>
            <w:r w:rsidRPr="00B3575C">
              <w:t xml:space="preserve"> Management Unit (FMU), Multiple Pregnancy Service, Diabetes Service, Alcohol and Drug Service.</w:t>
            </w:r>
          </w:p>
        </w:tc>
        <w:tc>
          <w:tcPr>
            <w:tcW w:w="3072" w:type="pct"/>
            <w:tcBorders>
              <w:bottom w:val="single" w:sz="4" w:space="0" w:color="F7F3F4"/>
              <w:right w:val="single" w:sz="4" w:space="0" w:color="F7F3F4"/>
            </w:tcBorders>
            <w:shd w:val="clear" w:color="auto" w:fill="F7F3F4"/>
          </w:tcPr>
          <w:p w14:paraId="138BACF3"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Comprehensive care for all neonates, within a multidisciplinary management model.</w:t>
            </w:r>
          </w:p>
          <w:p w14:paraId="7076ADFB"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t>May provide Level 2–5 services (previously Level 1 and 2</w:t>
            </w:r>
            <w:proofErr w:type="gramStart"/>
            <w:r w:rsidRPr="00B3575C">
              <w:t>) .</w:t>
            </w:r>
            <w:proofErr w:type="gramEnd"/>
          </w:p>
          <w:p w14:paraId="13FD6FDF" w14:textId="77777777"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rPr>
                <w:rFonts w:cs="HelveticaNeueLT-Light"/>
              </w:rPr>
            </w:pPr>
            <w:r w:rsidRPr="00B3575C">
              <w:rPr>
                <w:rFonts w:cs="HelveticaNeueLT-Light"/>
              </w:rPr>
              <w:t>Full range of respiratory support available.</w:t>
            </w:r>
          </w:p>
          <w:p w14:paraId="7CB970E2" w14:textId="7220593C"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rPr>
                <w:rFonts w:cs="HelveticaNeueLT-Light"/>
              </w:rPr>
            </w:pPr>
            <w:r w:rsidRPr="00B3575C">
              <w:rPr>
                <w:rFonts w:cs="HelveticaNeueLT-Light"/>
              </w:rPr>
              <w:t>May provide or have links to neonatal surgery and care for complex congenital and metabolic</w:t>
            </w:r>
            <w:r>
              <w:rPr>
                <w:rFonts w:cs="HelveticaNeueLT-Light"/>
              </w:rPr>
              <w:t xml:space="preserve"> </w:t>
            </w:r>
            <w:r w:rsidRPr="00B3575C">
              <w:rPr>
                <w:rFonts w:cs="HelveticaNeueLT-Light"/>
              </w:rPr>
              <w:t>diseases of the newborn.</w:t>
            </w:r>
          </w:p>
          <w:p w14:paraId="712C9B1D" w14:textId="5E0C3972" w:rsidR="00F226A9" w:rsidRPr="00B3575C" w:rsidRDefault="00F226A9" w:rsidP="00F226A9">
            <w:pPr>
              <w:pStyle w:val="BodyBulletsL1"/>
              <w:cnfStyle w:val="000000010000" w:firstRow="0" w:lastRow="0" w:firstColumn="0" w:lastColumn="0" w:oddVBand="0" w:evenVBand="0" w:oddHBand="0" w:evenHBand="1" w:firstRowFirstColumn="0" w:firstRowLastColumn="0" w:lastRowFirstColumn="0" w:lastRowLastColumn="0"/>
            </w:pPr>
            <w:r w:rsidRPr="00B3575C">
              <w:rPr>
                <w:rFonts w:cs="HelveticaNeueLT-Light"/>
              </w:rPr>
              <w:t>Provide or have links to a broad range of sub-speciality consultative and paramedical services</w:t>
            </w:r>
            <w:r>
              <w:rPr>
                <w:rFonts w:cs="HelveticaNeueLT-Light"/>
              </w:rPr>
              <w:t xml:space="preserve"> </w:t>
            </w:r>
            <w:r w:rsidRPr="00B3575C">
              <w:rPr>
                <w:rFonts w:cs="HelveticaNeueLT-Light"/>
              </w:rPr>
              <w:t xml:space="preserve">as per </w:t>
            </w:r>
            <w:r w:rsidRPr="00B3575C">
              <w:rPr>
                <w:rFonts w:cs="HelveticaNeueLT-LightItalic"/>
                <w:i/>
                <w:iCs/>
              </w:rPr>
              <w:t>Neonatal services guidelines</w:t>
            </w:r>
            <w:r w:rsidRPr="00B3575C">
              <w:rPr>
                <w:rFonts w:cs="HelveticaNeueLT-Light"/>
              </w:rPr>
              <w:t>.6</w:t>
            </w:r>
          </w:p>
        </w:tc>
      </w:tr>
    </w:tbl>
    <w:p w14:paraId="2A5A5518" w14:textId="0217DDDE" w:rsidR="002A7F22" w:rsidRDefault="002A7F22" w:rsidP="00F226A9">
      <w:pPr>
        <w:pStyle w:val="Body"/>
      </w:pPr>
    </w:p>
    <w:p w14:paraId="68A734D5" w14:textId="77777777" w:rsidR="002A7F22" w:rsidRDefault="002A7F22">
      <w:pPr>
        <w:rPr>
          <w:color w:val="000000" w:themeColor="text1"/>
          <w:sz w:val="20"/>
        </w:rPr>
      </w:pPr>
      <w:r>
        <w:br w:type="page"/>
      </w:r>
    </w:p>
    <w:p w14:paraId="0D474467" w14:textId="77777777" w:rsidR="00645BA9" w:rsidRDefault="00645BA9" w:rsidP="00F226A9">
      <w:pPr>
        <w:pStyle w:val="Body"/>
        <w:sectPr w:rsidR="00645BA9" w:rsidSect="002A7F22">
          <w:headerReference w:type="default" r:id="rId17"/>
          <w:type w:val="continuous"/>
          <w:pgSz w:w="16817" w:h="11901" w:orient="landscape"/>
          <w:pgMar w:top="1701" w:right="851" w:bottom="851" w:left="851" w:header="709" w:footer="709" w:gutter="0"/>
          <w:cols w:space="708"/>
          <w:docGrid w:linePitch="360"/>
        </w:sectPr>
      </w:pPr>
    </w:p>
    <w:tbl>
      <w:tblPr>
        <w:tblStyle w:val="LightList-Accent4"/>
        <w:tblW w:w="15614" w:type="dxa"/>
        <w:tblLayout w:type="fixed"/>
        <w:tblLook w:val="04A0" w:firstRow="1" w:lastRow="0" w:firstColumn="1" w:lastColumn="0" w:noHBand="0" w:noVBand="1"/>
      </w:tblPr>
      <w:tblGrid>
        <w:gridCol w:w="8181"/>
        <w:gridCol w:w="1276"/>
        <w:gridCol w:w="1318"/>
        <w:gridCol w:w="1233"/>
        <w:gridCol w:w="142"/>
        <w:gridCol w:w="1035"/>
        <w:gridCol w:w="241"/>
        <w:gridCol w:w="992"/>
        <w:gridCol w:w="1196"/>
      </w:tblGrid>
      <w:tr w:rsidR="00645BA9" w:rsidRPr="001E69AD" w14:paraId="345355AF" w14:textId="77777777" w:rsidTr="00763B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7A2531"/>
              <w:left w:val="single" w:sz="4" w:space="0" w:color="7A2531"/>
              <w:bottom w:val="single" w:sz="4" w:space="0" w:color="7A2531"/>
              <w:right w:val="single" w:sz="4" w:space="0" w:color="7A2531"/>
            </w:tcBorders>
            <w:shd w:val="clear" w:color="auto" w:fill="7A2531"/>
            <w:hideMark/>
          </w:tcPr>
          <w:p w14:paraId="60DF574D" w14:textId="77777777" w:rsidR="00645BA9" w:rsidRPr="001E69AD" w:rsidRDefault="00645BA9" w:rsidP="005408B1">
            <w:pPr>
              <w:rPr>
                <w:rFonts w:ascii="Calibri" w:eastAsia="Times New Roman" w:hAnsi="Calibri" w:cs="Times New Roman"/>
                <w:szCs w:val="20"/>
                <w:lang w:eastAsia="en-AU"/>
              </w:rPr>
            </w:pPr>
          </w:p>
        </w:tc>
        <w:tc>
          <w:tcPr>
            <w:tcW w:w="1276" w:type="dxa"/>
            <w:tcBorders>
              <w:top w:val="single" w:sz="4" w:space="0" w:color="7A2531"/>
              <w:left w:val="single" w:sz="4" w:space="0" w:color="7A2531"/>
              <w:bottom w:val="single" w:sz="4" w:space="0" w:color="7A2531"/>
              <w:right w:val="single" w:sz="4" w:space="0" w:color="7A2531"/>
            </w:tcBorders>
            <w:shd w:val="clear" w:color="auto" w:fill="7A2531"/>
            <w:noWrap/>
            <w:hideMark/>
          </w:tcPr>
          <w:p w14:paraId="73250088"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1</w:t>
            </w:r>
          </w:p>
        </w:tc>
        <w:tc>
          <w:tcPr>
            <w:tcW w:w="1318" w:type="dxa"/>
            <w:tcBorders>
              <w:top w:val="single" w:sz="4" w:space="0" w:color="7A2531"/>
              <w:left w:val="single" w:sz="4" w:space="0" w:color="7A2531"/>
              <w:bottom w:val="single" w:sz="4" w:space="0" w:color="7A2531"/>
              <w:right w:val="single" w:sz="4" w:space="0" w:color="7A2531"/>
            </w:tcBorders>
            <w:shd w:val="clear" w:color="auto" w:fill="7A2531"/>
            <w:hideMark/>
          </w:tcPr>
          <w:p w14:paraId="6D926042"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2</w:t>
            </w:r>
          </w:p>
        </w:tc>
        <w:tc>
          <w:tcPr>
            <w:tcW w:w="1375" w:type="dxa"/>
            <w:gridSpan w:val="2"/>
            <w:tcBorders>
              <w:top w:val="single" w:sz="4" w:space="0" w:color="7A2531"/>
              <w:left w:val="single" w:sz="4" w:space="0" w:color="7A2531"/>
              <w:bottom w:val="single" w:sz="4" w:space="0" w:color="7A2531"/>
              <w:right w:val="single" w:sz="4" w:space="0" w:color="7A2531"/>
            </w:tcBorders>
            <w:shd w:val="clear" w:color="auto" w:fill="7A2531"/>
            <w:hideMark/>
          </w:tcPr>
          <w:p w14:paraId="2383B1C0"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3</w:t>
            </w:r>
          </w:p>
        </w:tc>
        <w:tc>
          <w:tcPr>
            <w:tcW w:w="1276" w:type="dxa"/>
            <w:gridSpan w:val="2"/>
            <w:tcBorders>
              <w:top w:val="single" w:sz="4" w:space="0" w:color="7A2531"/>
              <w:left w:val="single" w:sz="4" w:space="0" w:color="7A2531"/>
              <w:bottom w:val="single" w:sz="4" w:space="0" w:color="7A2531"/>
              <w:right w:val="single" w:sz="4" w:space="0" w:color="7A2531"/>
            </w:tcBorders>
            <w:shd w:val="clear" w:color="auto" w:fill="7A2531"/>
            <w:hideMark/>
          </w:tcPr>
          <w:p w14:paraId="0E46CA46"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4</w:t>
            </w:r>
          </w:p>
        </w:tc>
        <w:tc>
          <w:tcPr>
            <w:tcW w:w="992" w:type="dxa"/>
            <w:tcBorders>
              <w:top w:val="single" w:sz="4" w:space="0" w:color="7A2531"/>
              <w:left w:val="single" w:sz="4" w:space="0" w:color="7A2531"/>
              <w:bottom w:val="single" w:sz="4" w:space="0" w:color="7A2531"/>
              <w:right w:val="single" w:sz="4" w:space="0" w:color="7A2531"/>
            </w:tcBorders>
            <w:shd w:val="clear" w:color="auto" w:fill="7A2531"/>
            <w:hideMark/>
          </w:tcPr>
          <w:p w14:paraId="4CCAA9C2"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5</w:t>
            </w:r>
          </w:p>
        </w:tc>
        <w:tc>
          <w:tcPr>
            <w:tcW w:w="1196" w:type="dxa"/>
            <w:tcBorders>
              <w:top w:val="single" w:sz="4" w:space="0" w:color="7A2531"/>
              <w:left w:val="single" w:sz="4" w:space="0" w:color="7A2531"/>
              <w:bottom w:val="single" w:sz="4" w:space="0" w:color="7A2531"/>
              <w:right w:val="single" w:sz="4" w:space="0" w:color="7A2531"/>
            </w:tcBorders>
            <w:shd w:val="clear" w:color="auto" w:fill="7A2531"/>
            <w:hideMark/>
          </w:tcPr>
          <w:p w14:paraId="15DF5883" w14:textId="77777777" w:rsidR="00645BA9" w:rsidRPr="001E69AD" w:rsidRDefault="00645BA9" w:rsidP="00645B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1E69AD">
              <w:rPr>
                <w:rFonts w:ascii="Calibri" w:eastAsia="Times New Roman" w:hAnsi="Calibri" w:cs="Times New Roman"/>
                <w:lang w:eastAsia="en-AU"/>
              </w:rPr>
              <w:t>Level 6</w:t>
            </w:r>
          </w:p>
        </w:tc>
      </w:tr>
      <w:tr w:rsidR="00645BA9" w:rsidRPr="00250B70" w14:paraId="6B18CEDD" w14:textId="77777777" w:rsidTr="00763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4" w:type="dxa"/>
            <w:gridSpan w:val="9"/>
            <w:tcBorders>
              <w:top w:val="single" w:sz="4" w:space="0" w:color="7A2531"/>
              <w:left w:val="single" w:sz="4" w:space="0" w:color="EADDDF"/>
              <w:bottom w:val="single" w:sz="4" w:space="0" w:color="EADDDF"/>
              <w:right w:val="single" w:sz="4" w:space="0" w:color="EADDDF"/>
            </w:tcBorders>
            <w:shd w:val="clear" w:color="auto" w:fill="EADDDF"/>
            <w:hideMark/>
          </w:tcPr>
          <w:p w14:paraId="53186CF5" w14:textId="02CDCEB8" w:rsidR="00645BA9" w:rsidRPr="00645BA9" w:rsidRDefault="00645BA9" w:rsidP="00645BA9">
            <w:pPr>
              <w:pStyle w:val="HeadingL3"/>
              <w:rPr>
                <w:b/>
                <w:lang w:eastAsia="en-AU"/>
              </w:rPr>
            </w:pPr>
            <w:r w:rsidRPr="00645BA9">
              <w:rPr>
                <w:b/>
                <w:lang w:eastAsia="en-AU"/>
              </w:rPr>
              <w:t>NURSING/MIDWIFERY</w:t>
            </w:r>
          </w:p>
        </w:tc>
      </w:tr>
      <w:tr w:rsidR="00645BA9" w:rsidRPr="00250B70" w14:paraId="7E02889D" w14:textId="77777777" w:rsidTr="0069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EADDDF"/>
              <w:left w:val="single" w:sz="4" w:space="0" w:color="F7F3F4"/>
            </w:tcBorders>
            <w:shd w:val="clear" w:color="auto" w:fill="F7F3F4"/>
            <w:hideMark/>
          </w:tcPr>
          <w:p w14:paraId="31C4E8A6" w14:textId="77777777" w:rsidR="00645BA9" w:rsidRPr="00645BA9" w:rsidRDefault="00645BA9" w:rsidP="00645BA9">
            <w:pPr>
              <w:pStyle w:val="Body"/>
              <w:rPr>
                <w:b w:val="0"/>
                <w:lang w:eastAsia="en-AU"/>
              </w:rPr>
            </w:pPr>
            <w:r w:rsidRPr="00645BA9">
              <w:rPr>
                <w:b w:val="0"/>
                <w:lang w:eastAsia="en-AU"/>
              </w:rPr>
              <w:t>Registered midwives</w:t>
            </w:r>
          </w:p>
        </w:tc>
        <w:tc>
          <w:tcPr>
            <w:tcW w:w="1276" w:type="dxa"/>
            <w:tcBorders>
              <w:top w:val="single" w:sz="4" w:space="0" w:color="EADDDF"/>
            </w:tcBorders>
            <w:shd w:val="clear" w:color="auto" w:fill="F7F3F4"/>
            <w:noWrap/>
            <w:hideMark/>
          </w:tcPr>
          <w:p w14:paraId="6A1E059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318" w:type="dxa"/>
            <w:tcBorders>
              <w:top w:val="single" w:sz="4" w:space="0" w:color="EADDDF"/>
            </w:tcBorders>
            <w:shd w:val="clear" w:color="auto" w:fill="F7F3F4"/>
            <w:hideMark/>
          </w:tcPr>
          <w:p w14:paraId="1CC9512B"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tcBorders>
              <w:top w:val="single" w:sz="4" w:space="0" w:color="EADDDF"/>
            </w:tcBorders>
            <w:shd w:val="clear" w:color="auto" w:fill="F7F3F4"/>
            <w:hideMark/>
          </w:tcPr>
          <w:p w14:paraId="723B93E4"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77" w:type="dxa"/>
            <w:gridSpan w:val="2"/>
            <w:tcBorders>
              <w:top w:val="single" w:sz="4" w:space="0" w:color="EADDDF"/>
            </w:tcBorders>
            <w:shd w:val="clear" w:color="auto" w:fill="F7F3F4"/>
            <w:hideMark/>
          </w:tcPr>
          <w:p w14:paraId="72A597A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tcBorders>
              <w:top w:val="single" w:sz="4" w:space="0" w:color="EADDDF"/>
            </w:tcBorders>
            <w:shd w:val="clear" w:color="auto" w:fill="F7F3F4"/>
            <w:hideMark/>
          </w:tcPr>
          <w:p w14:paraId="55B7A50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top w:val="single" w:sz="4" w:space="0" w:color="EADDDF"/>
              <w:right w:val="single" w:sz="4" w:space="0" w:color="F7F3F4"/>
            </w:tcBorders>
            <w:shd w:val="clear" w:color="auto" w:fill="F7F3F4"/>
            <w:hideMark/>
          </w:tcPr>
          <w:p w14:paraId="0142E2C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686B6FBA" w14:textId="77777777" w:rsidTr="00E562E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423FE234" w14:textId="77777777" w:rsidR="00645BA9" w:rsidRPr="00645BA9" w:rsidRDefault="00645BA9" w:rsidP="00645BA9">
            <w:pPr>
              <w:pStyle w:val="Body"/>
              <w:rPr>
                <w:b w:val="0"/>
                <w:lang w:eastAsia="en-AU"/>
              </w:rPr>
            </w:pPr>
            <w:r w:rsidRPr="00645BA9">
              <w:rPr>
                <w:b w:val="0"/>
                <w:lang w:eastAsia="en-AU"/>
              </w:rPr>
              <w:t>24 hour on call midwives</w:t>
            </w:r>
          </w:p>
        </w:tc>
        <w:tc>
          <w:tcPr>
            <w:tcW w:w="1276" w:type="dxa"/>
            <w:shd w:val="clear" w:color="auto" w:fill="F7F3F4"/>
            <w:noWrap/>
            <w:hideMark/>
          </w:tcPr>
          <w:p w14:paraId="27D5AAF3"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318" w:type="dxa"/>
            <w:shd w:val="clear" w:color="auto" w:fill="F7F3F4"/>
            <w:hideMark/>
          </w:tcPr>
          <w:p w14:paraId="4B0BFFBF"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shd w:val="clear" w:color="auto" w:fill="F7F3F4"/>
            <w:hideMark/>
          </w:tcPr>
          <w:p w14:paraId="265F299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77" w:type="dxa"/>
            <w:gridSpan w:val="2"/>
            <w:shd w:val="clear" w:color="auto" w:fill="F7F3F4"/>
            <w:hideMark/>
          </w:tcPr>
          <w:p w14:paraId="2BCA57B9"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0C9428F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2AF3DCD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7D9AD0A6" w14:textId="77777777" w:rsidTr="00E562E6">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7CAA340B" w14:textId="77777777" w:rsidR="00645BA9" w:rsidRPr="00645BA9" w:rsidRDefault="00645BA9" w:rsidP="00645BA9">
            <w:pPr>
              <w:pStyle w:val="Body"/>
              <w:rPr>
                <w:b w:val="0"/>
                <w:lang w:eastAsia="en-AU"/>
              </w:rPr>
            </w:pPr>
            <w:r w:rsidRPr="00645BA9">
              <w:rPr>
                <w:b w:val="0"/>
                <w:lang w:eastAsia="en-AU"/>
              </w:rPr>
              <w:t>Designated Midwife Educator</w:t>
            </w:r>
          </w:p>
        </w:tc>
        <w:tc>
          <w:tcPr>
            <w:tcW w:w="1276" w:type="dxa"/>
            <w:shd w:val="clear" w:color="auto" w:fill="F7F3F4"/>
            <w:noWrap/>
            <w:hideMark/>
          </w:tcPr>
          <w:p w14:paraId="289B8568"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7159A08C"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16711CCA"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0C6A23AA"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shd w:val="clear" w:color="auto" w:fill="F7F3F4"/>
            <w:hideMark/>
          </w:tcPr>
          <w:p w14:paraId="5EE6DFA9"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5A1F4B5B" w14:textId="77777777" w:rsidR="00645BA9" w:rsidRPr="001E69AD"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sz w:val="16"/>
                <w:szCs w:val="16"/>
                <w:lang w:eastAsia="en-AU"/>
              </w:rPr>
            </w:pPr>
            <w:r w:rsidRPr="001E69AD">
              <w:rPr>
                <w:sz w:val="16"/>
                <w:szCs w:val="16"/>
                <w:lang w:eastAsia="en-AU"/>
              </w:rPr>
              <w:t>full time</w:t>
            </w:r>
          </w:p>
        </w:tc>
      </w:tr>
      <w:tr w:rsidR="00645BA9" w:rsidRPr="00250B70" w14:paraId="7F746639" w14:textId="77777777" w:rsidTr="00E562E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7437467" w14:textId="77777777" w:rsidR="00645BA9" w:rsidRPr="00645BA9" w:rsidRDefault="00645BA9" w:rsidP="00645BA9">
            <w:pPr>
              <w:pStyle w:val="Body"/>
              <w:rPr>
                <w:b w:val="0"/>
                <w:lang w:eastAsia="en-AU"/>
              </w:rPr>
            </w:pPr>
            <w:r w:rsidRPr="00645BA9">
              <w:rPr>
                <w:b w:val="0"/>
                <w:lang w:eastAsia="en-AU"/>
              </w:rPr>
              <w:t>A minimum of one nurse educator with NIC qualifications and post graduate in education.</w:t>
            </w:r>
          </w:p>
        </w:tc>
        <w:tc>
          <w:tcPr>
            <w:tcW w:w="1276" w:type="dxa"/>
            <w:shd w:val="clear" w:color="auto" w:fill="F7F3F4"/>
            <w:noWrap/>
            <w:hideMark/>
          </w:tcPr>
          <w:p w14:paraId="31D57640"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65263F2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0750B29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3DDF8639"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432D03D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30F9EFE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468D8500" w14:textId="77777777" w:rsidTr="00E562E6">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2F829098" w14:textId="77777777" w:rsidR="00645BA9" w:rsidRPr="00645BA9" w:rsidRDefault="00645BA9" w:rsidP="00645BA9">
            <w:pPr>
              <w:pStyle w:val="Body"/>
              <w:rPr>
                <w:b w:val="0"/>
                <w:lang w:eastAsia="en-AU"/>
              </w:rPr>
            </w:pPr>
            <w:r w:rsidRPr="00645BA9">
              <w:rPr>
                <w:b w:val="0"/>
                <w:lang w:eastAsia="en-AU"/>
              </w:rPr>
              <w:t>Equipment nurse with NIC training.</w:t>
            </w:r>
          </w:p>
        </w:tc>
        <w:tc>
          <w:tcPr>
            <w:tcW w:w="1276" w:type="dxa"/>
            <w:shd w:val="clear" w:color="auto" w:fill="F7F3F4"/>
            <w:noWrap/>
            <w:hideMark/>
          </w:tcPr>
          <w:p w14:paraId="3EF1E2AC"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6091B6F3"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512479A5"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7F5B81F5"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74959E18"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2ADEF5EE"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7ED5FAA8" w14:textId="77777777" w:rsidTr="00E56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E342D2A" w14:textId="77777777" w:rsidR="00645BA9" w:rsidRPr="00645BA9" w:rsidRDefault="00645BA9" w:rsidP="00645BA9">
            <w:pPr>
              <w:pStyle w:val="Body"/>
              <w:rPr>
                <w:b w:val="0"/>
                <w:lang w:eastAsia="en-AU"/>
              </w:rPr>
            </w:pPr>
            <w:r w:rsidRPr="00645BA9">
              <w:rPr>
                <w:b w:val="0"/>
                <w:lang w:eastAsia="en-AU"/>
              </w:rPr>
              <w:t>Midwife in charge with postgraduate qualification</w:t>
            </w:r>
          </w:p>
        </w:tc>
        <w:tc>
          <w:tcPr>
            <w:tcW w:w="1276" w:type="dxa"/>
            <w:shd w:val="clear" w:color="auto" w:fill="F7F3F4"/>
            <w:noWrap/>
            <w:hideMark/>
          </w:tcPr>
          <w:p w14:paraId="72B567C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345ABD4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181CC01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2201DDA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3CA19C2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1EF02C08"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4FC56DC5"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71FDF15E" w14:textId="77777777" w:rsidR="00645BA9" w:rsidRPr="00645BA9" w:rsidRDefault="00645BA9" w:rsidP="00645BA9">
            <w:pPr>
              <w:pStyle w:val="Body"/>
              <w:rPr>
                <w:b w:val="0"/>
                <w:lang w:eastAsia="en-AU"/>
              </w:rPr>
            </w:pPr>
            <w:r w:rsidRPr="00645BA9">
              <w:rPr>
                <w:b w:val="0"/>
                <w:lang w:eastAsia="en-AU"/>
              </w:rPr>
              <w:t>Nurse coordinator to manage high risk neonates</w:t>
            </w:r>
          </w:p>
        </w:tc>
        <w:tc>
          <w:tcPr>
            <w:tcW w:w="1276" w:type="dxa"/>
            <w:shd w:val="clear" w:color="auto" w:fill="F7F3F4"/>
            <w:noWrap/>
            <w:hideMark/>
          </w:tcPr>
          <w:p w14:paraId="3621AA8B"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4498790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2867D5EA"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328639B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6260F4CD"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3C9C35B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4FD6CD4E" w14:textId="77777777" w:rsidTr="00E562E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410F28F" w14:textId="77777777" w:rsidR="00645BA9" w:rsidRPr="00645BA9" w:rsidRDefault="00645BA9" w:rsidP="00645BA9">
            <w:pPr>
              <w:pStyle w:val="Body"/>
              <w:rPr>
                <w:b w:val="0"/>
                <w:lang w:eastAsia="en-AU"/>
              </w:rPr>
            </w:pPr>
            <w:r w:rsidRPr="00645BA9">
              <w:rPr>
                <w:b w:val="0"/>
                <w:lang w:eastAsia="en-AU"/>
              </w:rPr>
              <w:t xml:space="preserve">Nurse in charge of nursery with 3 </w:t>
            </w:r>
            <w:proofErr w:type="spellStart"/>
            <w:r w:rsidRPr="00645BA9">
              <w:rPr>
                <w:b w:val="0"/>
                <w:lang w:eastAsia="en-AU"/>
              </w:rPr>
              <w:t>yrs</w:t>
            </w:r>
            <w:proofErr w:type="spellEnd"/>
            <w:r w:rsidRPr="00645BA9">
              <w:rPr>
                <w:b w:val="0"/>
                <w:lang w:eastAsia="en-AU"/>
              </w:rPr>
              <w:t xml:space="preserve"> midwifery/neonatal and Level 2 high dependency experience and qualification</w:t>
            </w:r>
          </w:p>
        </w:tc>
        <w:tc>
          <w:tcPr>
            <w:tcW w:w="1276" w:type="dxa"/>
            <w:shd w:val="clear" w:color="auto" w:fill="F7F3F4"/>
            <w:noWrap/>
            <w:hideMark/>
          </w:tcPr>
          <w:p w14:paraId="7936498A"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32B01B0F"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290AE5E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222234B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shd w:val="clear" w:color="auto" w:fill="F7F3F4"/>
            <w:hideMark/>
          </w:tcPr>
          <w:p w14:paraId="154C547A"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2C518E8F"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591977EC" w14:textId="77777777" w:rsidTr="00E562E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7E8EFC81" w14:textId="77777777" w:rsidR="00645BA9" w:rsidRPr="00645BA9" w:rsidRDefault="00645BA9" w:rsidP="00645BA9">
            <w:pPr>
              <w:pStyle w:val="Body"/>
              <w:rPr>
                <w:b w:val="0"/>
                <w:lang w:eastAsia="en-AU"/>
              </w:rPr>
            </w:pPr>
            <w:r w:rsidRPr="00645BA9">
              <w:rPr>
                <w:b w:val="0"/>
                <w:lang w:eastAsia="en-AU"/>
              </w:rPr>
              <w:t>Nurses in nursery with neonatal high dependency experience and/or level 2 course</w:t>
            </w:r>
          </w:p>
        </w:tc>
        <w:tc>
          <w:tcPr>
            <w:tcW w:w="1276" w:type="dxa"/>
            <w:shd w:val="clear" w:color="auto" w:fill="F7F3F4"/>
            <w:noWrap/>
            <w:hideMark/>
          </w:tcPr>
          <w:p w14:paraId="4E79D28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328E7403"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1E05714E"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51D88B7C"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7B6BFF31"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7929F142"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r>
      <w:tr w:rsidR="00645BA9" w:rsidRPr="00250B70" w14:paraId="2A1F4361" w14:textId="77777777" w:rsidTr="00E562E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411A77D2" w14:textId="77777777" w:rsidR="00645BA9" w:rsidRPr="00645BA9" w:rsidRDefault="00645BA9" w:rsidP="00645BA9">
            <w:pPr>
              <w:pStyle w:val="Body"/>
              <w:rPr>
                <w:b w:val="0"/>
                <w:lang w:eastAsia="en-AU"/>
              </w:rPr>
            </w:pPr>
            <w:r w:rsidRPr="00645BA9">
              <w:rPr>
                <w:b w:val="0"/>
                <w:lang w:eastAsia="en-AU"/>
              </w:rPr>
              <w:t>At least one registered nurse division 1/midwife with NIC certification on duty at all times.</w:t>
            </w:r>
          </w:p>
        </w:tc>
        <w:tc>
          <w:tcPr>
            <w:tcW w:w="1276" w:type="dxa"/>
            <w:shd w:val="clear" w:color="auto" w:fill="F7F3F4"/>
            <w:noWrap/>
            <w:hideMark/>
          </w:tcPr>
          <w:p w14:paraId="2F737A0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7C1CFDA3"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7F3B3EA9"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1EDFE1B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0DE2065D"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331AE71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2C73989C" w14:textId="77777777" w:rsidTr="002A7F22">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0C68AFAA" w14:textId="77777777" w:rsidR="00645BA9" w:rsidRPr="00645BA9" w:rsidRDefault="00645BA9" w:rsidP="00645BA9">
            <w:pPr>
              <w:pStyle w:val="Body"/>
              <w:rPr>
                <w:b w:val="0"/>
                <w:lang w:eastAsia="en-AU"/>
              </w:rPr>
            </w:pPr>
            <w:r w:rsidRPr="00645BA9">
              <w:rPr>
                <w:b w:val="0"/>
                <w:lang w:eastAsia="en-AU"/>
              </w:rPr>
              <w:t>A designated senior nurse/midwife with neonatal experience and managerial responsibility.</w:t>
            </w:r>
          </w:p>
        </w:tc>
        <w:tc>
          <w:tcPr>
            <w:tcW w:w="1276" w:type="dxa"/>
            <w:shd w:val="clear" w:color="auto" w:fill="F7F3F4"/>
            <w:noWrap/>
            <w:hideMark/>
          </w:tcPr>
          <w:p w14:paraId="2727D4EA"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3E1FEBC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69A4F1CE"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77DD54BC"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0108958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415D1ECE"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r>
      <w:tr w:rsidR="00645BA9" w:rsidRPr="00250B70" w14:paraId="34C22AD6" w14:textId="77777777" w:rsidTr="0069487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bottom w:val="single" w:sz="4" w:space="0" w:color="EADDDF"/>
            </w:tcBorders>
            <w:shd w:val="clear" w:color="auto" w:fill="F7F3F4"/>
            <w:hideMark/>
          </w:tcPr>
          <w:p w14:paraId="69B25A75" w14:textId="77777777" w:rsidR="00645BA9" w:rsidRPr="00645BA9" w:rsidRDefault="00645BA9" w:rsidP="00645BA9">
            <w:pPr>
              <w:pStyle w:val="Body"/>
              <w:rPr>
                <w:b w:val="0"/>
                <w:lang w:eastAsia="en-AU"/>
              </w:rPr>
            </w:pPr>
            <w:r w:rsidRPr="00645BA9">
              <w:rPr>
                <w:b w:val="0"/>
                <w:lang w:eastAsia="en-AU"/>
              </w:rPr>
              <w:t>A designated nurse/midwife responsible for further education and training, including in-service experience in resuscitation of neonates.</w:t>
            </w:r>
          </w:p>
        </w:tc>
        <w:tc>
          <w:tcPr>
            <w:tcW w:w="1276" w:type="dxa"/>
            <w:tcBorders>
              <w:bottom w:val="single" w:sz="4" w:space="0" w:color="EADDDF"/>
            </w:tcBorders>
            <w:shd w:val="clear" w:color="auto" w:fill="F7F3F4"/>
            <w:noWrap/>
            <w:hideMark/>
          </w:tcPr>
          <w:p w14:paraId="7A4526C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tcBorders>
              <w:bottom w:val="single" w:sz="4" w:space="0" w:color="EADDDF"/>
            </w:tcBorders>
            <w:shd w:val="clear" w:color="auto" w:fill="F7F3F4"/>
            <w:hideMark/>
          </w:tcPr>
          <w:p w14:paraId="49ED65D3"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tcBorders>
              <w:bottom w:val="single" w:sz="4" w:space="0" w:color="EADDDF"/>
            </w:tcBorders>
            <w:shd w:val="clear" w:color="auto" w:fill="F7F3F4"/>
            <w:hideMark/>
          </w:tcPr>
          <w:p w14:paraId="33683F1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tcBorders>
              <w:bottom w:val="single" w:sz="4" w:space="0" w:color="EADDDF"/>
            </w:tcBorders>
            <w:shd w:val="clear" w:color="auto" w:fill="F7F3F4"/>
            <w:hideMark/>
          </w:tcPr>
          <w:p w14:paraId="41487333"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233" w:type="dxa"/>
            <w:gridSpan w:val="2"/>
            <w:tcBorders>
              <w:bottom w:val="single" w:sz="4" w:space="0" w:color="EADDDF"/>
            </w:tcBorders>
            <w:shd w:val="clear" w:color="auto" w:fill="F7F3F4"/>
            <w:hideMark/>
          </w:tcPr>
          <w:p w14:paraId="1378475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bottom w:val="single" w:sz="4" w:space="0" w:color="EADDDF"/>
              <w:right w:val="single" w:sz="4" w:space="0" w:color="F7F3F4"/>
            </w:tcBorders>
            <w:shd w:val="clear" w:color="auto" w:fill="F7F3F4"/>
            <w:hideMark/>
          </w:tcPr>
          <w:p w14:paraId="0854B57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5FD9E26C" w14:textId="77777777" w:rsidTr="006948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4" w:type="dxa"/>
            <w:gridSpan w:val="9"/>
            <w:tcBorders>
              <w:top w:val="single" w:sz="4" w:space="0" w:color="EADDDF"/>
              <w:left w:val="single" w:sz="4" w:space="0" w:color="EADDDF"/>
              <w:bottom w:val="single" w:sz="4" w:space="0" w:color="EADDDF"/>
              <w:right w:val="single" w:sz="4" w:space="0" w:color="EADDDF"/>
            </w:tcBorders>
            <w:shd w:val="clear" w:color="auto" w:fill="EADDDF"/>
            <w:hideMark/>
          </w:tcPr>
          <w:p w14:paraId="2CE4C803" w14:textId="1F0FCD49" w:rsidR="00645BA9" w:rsidRPr="00645BA9" w:rsidRDefault="00645BA9" w:rsidP="00645BA9">
            <w:pPr>
              <w:pStyle w:val="HeadingL3"/>
              <w:rPr>
                <w:b/>
                <w:lang w:eastAsia="en-AU"/>
              </w:rPr>
            </w:pPr>
            <w:r w:rsidRPr="00645BA9">
              <w:rPr>
                <w:b/>
                <w:lang w:eastAsia="en-AU"/>
              </w:rPr>
              <w:lastRenderedPageBreak/>
              <w:t>MEDICAL STAFF</w:t>
            </w:r>
          </w:p>
        </w:tc>
      </w:tr>
      <w:tr w:rsidR="00645BA9" w:rsidRPr="00250B70" w14:paraId="1A83BD69" w14:textId="77777777" w:rsidTr="00694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EADDDF"/>
              <w:left w:val="single" w:sz="4" w:space="0" w:color="F7F3F4"/>
            </w:tcBorders>
            <w:shd w:val="clear" w:color="auto" w:fill="F7F3F4"/>
            <w:hideMark/>
          </w:tcPr>
          <w:p w14:paraId="44D02014" w14:textId="77777777" w:rsidR="00645BA9" w:rsidRPr="00645BA9" w:rsidRDefault="00645BA9" w:rsidP="00645BA9">
            <w:pPr>
              <w:pStyle w:val="Body"/>
              <w:rPr>
                <w:b w:val="0"/>
                <w:lang w:eastAsia="en-AU"/>
              </w:rPr>
            </w:pPr>
            <w:r w:rsidRPr="00645BA9">
              <w:rPr>
                <w:b w:val="0"/>
                <w:lang w:eastAsia="en-AU"/>
              </w:rPr>
              <w:t>GP's credentialed for shared care</w:t>
            </w:r>
          </w:p>
        </w:tc>
        <w:tc>
          <w:tcPr>
            <w:tcW w:w="1276" w:type="dxa"/>
            <w:tcBorders>
              <w:top w:val="single" w:sz="4" w:space="0" w:color="EADDDF"/>
            </w:tcBorders>
            <w:shd w:val="clear" w:color="auto" w:fill="F7F3F4"/>
            <w:noWrap/>
            <w:hideMark/>
          </w:tcPr>
          <w:p w14:paraId="7F6B66BE"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318" w:type="dxa"/>
            <w:tcBorders>
              <w:top w:val="single" w:sz="4" w:space="0" w:color="EADDDF"/>
            </w:tcBorders>
            <w:shd w:val="clear" w:color="auto" w:fill="F7F3F4"/>
            <w:hideMark/>
          </w:tcPr>
          <w:p w14:paraId="5651922A"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tcBorders>
              <w:top w:val="single" w:sz="4" w:space="0" w:color="EADDDF"/>
            </w:tcBorders>
            <w:shd w:val="clear" w:color="auto" w:fill="F7F3F4"/>
            <w:hideMark/>
          </w:tcPr>
          <w:p w14:paraId="12613AF0"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tcBorders>
              <w:top w:val="single" w:sz="4" w:space="0" w:color="EADDDF"/>
            </w:tcBorders>
            <w:shd w:val="clear" w:color="auto" w:fill="F7F3F4"/>
            <w:hideMark/>
          </w:tcPr>
          <w:p w14:paraId="371ECF5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tcBorders>
              <w:top w:val="single" w:sz="4" w:space="0" w:color="EADDDF"/>
            </w:tcBorders>
            <w:shd w:val="clear" w:color="auto" w:fill="F7F3F4"/>
            <w:hideMark/>
          </w:tcPr>
          <w:p w14:paraId="3404573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96" w:type="dxa"/>
            <w:tcBorders>
              <w:top w:val="single" w:sz="4" w:space="0" w:color="EADDDF"/>
              <w:right w:val="single" w:sz="4" w:space="0" w:color="F7F3F4"/>
            </w:tcBorders>
            <w:shd w:val="clear" w:color="auto" w:fill="F7F3F4"/>
            <w:hideMark/>
          </w:tcPr>
          <w:p w14:paraId="25932F2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10D86DED"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4B06365E" w14:textId="77777777" w:rsidR="00645BA9" w:rsidRPr="00645BA9" w:rsidRDefault="00645BA9" w:rsidP="00645BA9">
            <w:pPr>
              <w:pStyle w:val="Body"/>
              <w:rPr>
                <w:b w:val="0"/>
                <w:lang w:eastAsia="en-AU"/>
              </w:rPr>
            </w:pPr>
            <w:r w:rsidRPr="00645BA9">
              <w:rPr>
                <w:b w:val="0"/>
                <w:lang w:eastAsia="en-AU"/>
              </w:rPr>
              <w:t xml:space="preserve">Accredited share care program </w:t>
            </w:r>
          </w:p>
        </w:tc>
        <w:tc>
          <w:tcPr>
            <w:tcW w:w="1276" w:type="dxa"/>
            <w:shd w:val="clear" w:color="auto" w:fill="F7F3F4"/>
            <w:noWrap/>
            <w:hideMark/>
          </w:tcPr>
          <w:p w14:paraId="48608A1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318" w:type="dxa"/>
            <w:shd w:val="clear" w:color="auto" w:fill="F7F3F4"/>
            <w:hideMark/>
          </w:tcPr>
          <w:p w14:paraId="3A9E7B4F"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shd w:val="clear" w:color="auto" w:fill="F7F3F4"/>
            <w:hideMark/>
          </w:tcPr>
          <w:p w14:paraId="6CED4F34"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67045EFF"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shd w:val="clear" w:color="auto" w:fill="F7F3F4"/>
            <w:hideMark/>
          </w:tcPr>
          <w:p w14:paraId="2DBD4610"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51359D1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32AAC118" w14:textId="77777777" w:rsidTr="00E56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59FDC628" w14:textId="77777777" w:rsidR="00645BA9" w:rsidRPr="00645BA9" w:rsidRDefault="00645BA9" w:rsidP="00645BA9">
            <w:pPr>
              <w:pStyle w:val="Body"/>
              <w:rPr>
                <w:b w:val="0"/>
                <w:lang w:eastAsia="en-AU"/>
              </w:rPr>
            </w:pPr>
            <w:r w:rsidRPr="00645BA9">
              <w:rPr>
                <w:b w:val="0"/>
                <w:lang w:eastAsia="en-AU"/>
              </w:rPr>
              <w:t>GPs credentialed for obstetric care.</w:t>
            </w:r>
          </w:p>
        </w:tc>
        <w:tc>
          <w:tcPr>
            <w:tcW w:w="1276" w:type="dxa"/>
            <w:shd w:val="clear" w:color="auto" w:fill="F7F3F4"/>
            <w:noWrap/>
            <w:hideMark/>
          </w:tcPr>
          <w:p w14:paraId="77A7DB0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7D8B587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shd w:val="clear" w:color="auto" w:fill="F7F3F4"/>
            <w:hideMark/>
          </w:tcPr>
          <w:p w14:paraId="65CE9A6F"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77" w:type="dxa"/>
            <w:gridSpan w:val="2"/>
            <w:shd w:val="clear" w:color="auto" w:fill="F7F3F4"/>
            <w:hideMark/>
          </w:tcPr>
          <w:p w14:paraId="42078B3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gridSpan w:val="2"/>
            <w:shd w:val="clear" w:color="auto" w:fill="F7F3F4"/>
            <w:hideMark/>
          </w:tcPr>
          <w:p w14:paraId="367560C1"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96" w:type="dxa"/>
            <w:tcBorders>
              <w:right w:val="single" w:sz="4" w:space="0" w:color="F7F3F4"/>
            </w:tcBorders>
            <w:shd w:val="clear" w:color="auto" w:fill="F7F3F4"/>
            <w:hideMark/>
          </w:tcPr>
          <w:p w14:paraId="500D8B6D"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35DC7C86" w14:textId="77777777" w:rsidTr="00E562E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5BBE9028" w14:textId="77777777" w:rsidR="00645BA9" w:rsidRPr="00645BA9" w:rsidRDefault="00645BA9" w:rsidP="00645BA9">
            <w:pPr>
              <w:pStyle w:val="Body"/>
              <w:rPr>
                <w:b w:val="0"/>
                <w:lang w:eastAsia="en-AU"/>
              </w:rPr>
            </w:pPr>
            <w:r w:rsidRPr="00645BA9">
              <w:rPr>
                <w:b w:val="0"/>
                <w:lang w:eastAsia="en-AU"/>
              </w:rPr>
              <w:t xml:space="preserve">Specialist obstetrician, general surgeon or GP </w:t>
            </w:r>
            <w:proofErr w:type="spellStart"/>
            <w:r w:rsidRPr="00645BA9">
              <w:rPr>
                <w:b w:val="0"/>
                <w:lang w:eastAsia="en-AU"/>
              </w:rPr>
              <w:t>credentialled</w:t>
            </w:r>
            <w:proofErr w:type="spellEnd"/>
            <w:r w:rsidRPr="00645BA9">
              <w:rPr>
                <w:b w:val="0"/>
                <w:lang w:eastAsia="en-AU"/>
              </w:rPr>
              <w:t xml:space="preserve"> to perform caesarean section </w:t>
            </w:r>
          </w:p>
        </w:tc>
        <w:tc>
          <w:tcPr>
            <w:tcW w:w="1276" w:type="dxa"/>
            <w:shd w:val="clear" w:color="auto" w:fill="F7F3F4"/>
            <w:noWrap/>
            <w:hideMark/>
          </w:tcPr>
          <w:p w14:paraId="38AD319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6754264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1E69AD">
              <w:rPr>
                <w:sz w:val="16"/>
                <w:szCs w:val="16"/>
                <w:lang w:eastAsia="en-AU"/>
              </w:rPr>
              <w:t>elective only</w:t>
            </w:r>
          </w:p>
        </w:tc>
        <w:tc>
          <w:tcPr>
            <w:tcW w:w="1233" w:type="dxa"/>
            <w:shd w:val="clear" w:color="auto" w:fill="F7F3F4"/>
            <w:hideMark/>
          </w:tcPr>
          <w:p w14:paraId="224D4304"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r w:rsidRPr="00250B70">
              <w:rPr>
                <w:rFonts w:ascii="Wingdings" w:hAnsi="Wingdings"/>
                <w:lang w:eastAsia="en-AU"/>
              </w:rPr>
              <w:t></w:t>
            </w:r>
            <w:r w:rsidRPr="00250B70">
              <w:rPr>
                <w:lang w:eastAsia="en-AU"/>
              </w:rPr>
              <w:t xml:space="preserve"> </w:t>
            </w:r>
            <w:r w:rsidRPr="007E017E">
              <w:rPr>
                <w:sz w:val="18"/>
                <w:szCs w:val="18"/>
                <w:lang w:eastAsia="en-AU"/>
              </w:rPr>
              <w:t>24 hrs</w:t>
            </w:r>
            <w:r>
              <w:rPr>
                <w:sz w:val="18"/>
                <w:szCs w:val="18"/>
                <w:lang w:eastAsia="en-AU"/>
              </w:rPr>
              <w:t>/</w:t>
            </w:r>
            <w:r w:rsidRPr="007E017E">
              <w:rPr>
                <w:sz w:val="18"/>
                <w:szCs w:val="18"/>
                <w:lang w:eastAsia="en-AU"/>
              </w:rPr>
              <w:t>day</w:t>
            </w:r>
          </w:p>
        </w:tc>
        <w:tc>
          <w:tcPr>
            <w:tcW w:w="1177" w:type="dxa"/>
            <w:gridSpan w:val="2"/>
            <w:shd w:val="clear" w:color="auto" w:fill="F7F3F4"/>
            <w:hideMark/>
          </w:tcPr>
          <w:p w14:paraId="0910C66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gridSpan w:val="2"/>
            <w:shd w:val="clear" w:color="auto" w:fill="F7F3F4"/>
            <w:hideMark/>
          </w:tcPr>
          <w:p w14:paraId="6397F7A4"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96" w:type="dxa"/>
            <w:tcBorders>
              <w:right w:val="single" w:sz="4" w:space="0" w:color="F7F3F4"/>
            </w:tcBorders>
            <w:shd w:val="clear" w:color="auto" w:fill="F7F3F4"/>
            <w:hideMark/>
          </w:tcPr>
          <w:p w14:paraId="58043E72"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r>
      <w:tr w:rsidR="00645BA9" w:rsidRPr="00250B70" w14:paraId="350C4410" w14:textId="77777777" w:rsidTr="00E562E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6A1E3BD" w14:textId="77777777" w:rsidR="00645BA9" w:rsidRPr="00645BA9" w:rsidRDefault="00645BA9" w:rsidP="00645BA9">
            <w:pPr>
              <w:pStyle w:val="Body"/>
              <w:rPr>
                <w:b w:val="0"/>
                <w:lang w:eastAsia="en-AU"/>
              </w:rPr>
            </w:pPr>
            <w:r w:rsidRPr="00645BA9">
              <w:rPr>
                <w:b w:val="0"/>
                <w:lang w:eastAsia="en-AU"/>
              </w:rPr>
              <w:t xml:space="preserve">GP anaesthetists </w:t>
            </w:r>
            <w:proofErr w:type="spellStart"/>
            <w:r w:rsidRPr="00645BA9">
              <w:rPr>
                <w:b w:val="0"/>
                <w:lang w:eastAsia="en-AU"/>
              </w:rPr>
              <w:t>credentialled</w:t>
            </w:r>
            <w:proofErr w:type="spellEnd"/>
            <w:r w:rsidRPr="00645BA9">
              <w:rPr>
                <w:b w:val="0"/>
                <w:lang w:eastAsia="en-AU"/>
              </w:rPr>
              <w:t xml:space="preserve"> for provision of appropriate obstetric anaesthesia and analgesia, including spinal anaesthetic.</w:t>
            </w:r>
          </w:p>
        </w:tc>
        <w:tc>
          <w:tcPr>
            <w:tcW w:w="1276" w:type="dxa"/>
            <w:shd w:val="clear" w:color="auto" w:fill="F7F3F4"/>
            <w:noWrap/>
            <w:hideMark/>
          </w:tcPr>
          <w:p w14:paraId="6BAAB94D"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0F93B18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shd w:val="clear" w:color="auto" w:fill="F7F3F4"/>
            <w:hideMark/>
          </w:tcPr>
          <w:p w14:paraId="300ECAA2" w14:textId="77777777" w:rsidR="00645BA9" w:rsidRPr="001E69AD"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sz w:val="16"/>
                <w:szCs w:val="16"/>
                <w:lang w:eastAsia="en-AU"/>
              </w:rPr>
            </w:pPr>
            <w:r w:rsidRPr="001E69AD">
              <w:rPr>
                <w:sz w:val="16"/>
                <w:szCs w:val="16"/>
                <w:lang w:eastAsia="en-AU"/>
              </w:rPr>
              <w:t>on call 24 hrs/day</w:t>
            </w:r>
          </w:p>
        </w:tc>
        <w:tc>
          <w:tcPr>
            <w:tcW w:w="1177" w:type="dxa"/>
            <w:gridSpan w:val="2"/>
            <w:shd w:val="clear" w:color="auto" w:fill="F7F3F4"/>
            <w:hideMark/>
          </w:tcPr>
          <w:p w14:paraId="428077FA" w14:textId="77777777" w:rsidR="00645BA9" w:rsidRPr="001E69AD"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sz w:val="16"/>
                <w:szCs w:val="16"/>
                <w:lang w:eastAsia="en-AU"/>
              </w:rPr>
            </w:pPr>
            <w:r w:rsidRPr="001E69AD">
              <w:rPr>
                <w:sz w:val="16"/>
                <w:szCs w:val="16"/>
                <w:lang w:eastAsia="en-AU"/>
              </w:rPr>
              <w:t>24 hrs/day</w:t>
            </w:r>
            <w:r w:rsidRPr="001E69AD" w:rsidDel="007E017E">
              <w:rPr>
                <w:sz w:val="16"/>
                <w:szCs w:val="16"/>
                <w:lang w:eastAsia="en-AU"/>
              </w:rPr>
              <w:t xml:space="preserve"> </w:t>
            </w:r>
            <w:r w:rsidRPr="001E69AD">
              <w:rPr>
                <w:sz w:val="16"/>
                <w:szCs w:val="16"/>
                <w:lang w:eastAsia="en-AU"/>
              </w:rPr>
              <w:t>or specialist anaesthetists</w:t>
            </w:r>
          </w:p>
        </w:tc>
        <w:tc>
          <w:tcPr>
            <w:tcW w:w="1233" w:type="dxa"/>
            <w:gridSpan w:val="2"/>
            <w:shd w:val="clear" w:color="auto" w:fill="F7F3F4"/>
            <w:hideMark/>
          </w:tcPr>
          <w:p w14:paraId="55878477"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96" w:type="dxa"/>
            <w:tcBorders>
              <w:right w:val="single" w:sz="4" w:space="0" w:color="F7F3F4"/>
            </w:tcBorders>
            <w:shd w:val="clear" w:color="auto" w:fill="F7F3F4"/>
            <w:hideMark/>
          </w:tcPr>
          <w:p w14:paraId="4AF1B07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22E67D83"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29BEA70" w14:textId="77777777" w:rsidR="00645BA9" w:rsidRPr="00645BA9" w:rsidRDefault="00645BA9" w:rsidP="00645BA9">
            <w:pPr>
              <w:pStyle w:val="Body"/>
              <w:rPr>
                <w:b w:val="0"/>
                <w:lang w:eastAsia="en-AU"/>
              </w:rPr>
            </w:pPr>
            <w:r w:rsidRPr="00645BA9">
              <w:rPr>
                <w:b w:val="0"/>
                <w:lang w:eastAsia="en-AU"/>
              </w:rPr>
              <w:t>Consultation and referral pathways to specialist obstetrician</w:t>
            </w:r>
          </w:p>
        </w:tc>
        <w:tc>
          <w:tcPr>
            <w:tcW w:w="1276" w:type="dxa"/>
            <w:shd w:val="clear" w:color="auto" w:fill="F7F3F4"/>
            <w:hideMark/>
          </w:tcPr>
          <w:p w14:paraId="227D8F40"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318" w:type="dxa"/>
            <w:shd w:val="clear" w:color="auto" w:fill="F7F3F4"/>
            <w:hideMark/>
          </w:tcPr>
          <w:p w14:paraId="45ED4571"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shd w:val="clear" w:color="auto" w:fill="F7F3F4"/>
            <w:hideMark/>
          </w:tcPr>
          <w:p w14:paraId="3A8DECEC"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77" w:type="dxa"/>
            <w:gridSpan w:val="2"/>
            <w:shd w:val="clear" w:color="auto" w:fill="F7F3F4"/>
            <w:hideMark/>
          </w:tcPr>
          <w:p w14:paraId="71C6F0A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p>
        </w:tc>
        <w:tc>
          <w:tcPr>
            <w:tcW w:w="1233" w:type="dxa"/>
            <w:gridSpan w:val="2"/>
            <w:shd w:val="clear" w:color="auto" w:fill="F7F3F4"/>
            <w:hideMark/>
          </w:tcPr>
          <w:p w14:paraId="780B051D"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96" w:type="dxa"/>
            <w:tcBorders>
              <w:right w:val="single" w:sz="4" w:space="0" w:color="F7F3F4"/>
            </w:tcBorders>
            <w:shd w:val="clear" w:color="auto" w:fill="F7F3F4"/>
            <w:hideMark/>
          </w:tcPr>
          <w:p w14:paraId="59D030A1"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r>
      <w:tr w:rsidR="00645BA9" w:rsidRPr="00250B70" w14:paraId="132A9268" w14:textId="77777777" w:rsidTr="00E562E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7F69C914" w14:textId="77777777" w:rsidR="00645BA9" w:rsidRPr="00645BA9" w:rsidRDefault="00645BA9" w:rsidP="00645BA9">
            <w:pPr>
              <w:pStyle w:val="Body"/>
              <w:rPr>
                <w:b w:val="0"/>
                <w:lang w:eastAsia="en-AU"/>
              </w:rPr>
            </w:pPr>
            <w:r w:rsidRPr="00645BA9">
              <w:rPr>
                <w:b w:val="0"/>
                <w:lang w:eastAsia="en-AU"/>
              </w:rPr>
              <w:t xml:space="preserve">Specialist Obstetrician on staff to advise on obstetrics service </w:t>
            </w:r>
          </w:p>
        </w:tc>
        <w:tc>
          <w:tcPr>
            <w:tcW w:w="1276" w:type="dxa"/>
            <w:shd w:val="clear" w:color="auto" w:fill="F7F3F4"/>
            <w:noWrap/>
            <w:hideMark/>
          </w:tcPr>
          <w:p w14:paraId="1853F0D7"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674B2339"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4893279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506366B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shd w:val="clear" w:color="auto" w:fill="F7F3F4"/>
            <w:hideMark/>
          </w:tcPr>
          <w:p w14:paraId="1068223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05F495FC"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r>
      <w:tr w:rsidR="00645BA9" w:rsidRPr="00250B70" w14:paraId="5CF81D5C" w14:textId="77777777" w:rsidTr="00E562E6">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33F598D" w14:textId="77777777" w:rsidR="00645BA9" w:rsidRPr="00645BA9" w:rsidRDefault="00645BA9" w:rsidP="00645BA9">
            <w:pPr>
              <w:pStyle w:val="Body"/>
              <w:rPr>
                <w:b w:val="0"/>
                <w:lang w:eastAsia="en-AU"/>
              </w:rPr>
            </w:pPr>
            <w:r w:rsidRPr="00645BA9">
              <w:rPr>
                <w:b w:val="0"/>
                <w:lang w:eastAsia="en-AU"/>
              </w:rPr>
              <w:t xml:space="preserve">on call 24 hrs a day by GP obstetrician credentialed for advanced obstetric care (including </w:t>
            </w:r>
            <w:proofErr w:type="spellStart"/>
            <w:r w:rsidRPr="00645BA9">
              <w:rPr>
                <w:b w:val="0"/>
                <w:lang w:eastAsia="en-AU"/>
              </w:rPr>
              <w:t>caesar</w:t>
            </w:r>
            <w:proofErr w:type="spellEnd"/>
            <w:r w:rsidRPr="00645BA9">
              <w:rPr>
                <w:b w:val="0"/>
                <w:lang w:eastAsia="en-AU"/>
              </w:rPr>
              <w:t xml:space="preserve">) or specialist obstetrician </w:t>
            </w:r>
          </w:p>
        </w:tc>
        <w:tc>
          <w:tcPr>
            <w:tcW w:w="1276" w:type="dxa"/>
            <w:shd w:val="clear" w:color="auto" w:fill="F7F3F4"/>
            <w:noWrap/>
            <w:hideMark/>
          </w:tcPr>
          <w:p w14:paraId="105B51CA"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1A5D6483"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0BE5BCED"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078D8094"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233" w:type="dxa"/>
            <w:gridSpan w:val="2"/>
            <w:shd w:val="clear" w:color="auto" w:fill="F7F3F4"/>
            <w:hideMark/>
          </w:tcPr>
          <w:p w14:paraId="5A8A753F"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c>
          <w:tcPr>
            <w:tcW w:w="1196" w:type="dxa"/>
            <w:tcBorders>
              <w:right w:val="single" w:sz="4" w:space="0" w:color="F7F3F4"/>
            </w:tcBorders>
            <w:shd w:val="clear" w:color="auto" w:fill="F7F3F4"/>
            <w:hideMark/>
          </w:tcPr>
          <w:p w14:paraId="0CC0D6AB"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r>
      <w:tr w:rsidR="00645BA9" w:rsidRPr="00250B70" w14:paraId="4B10DBE8" w14:textId="77777777" w:rsidTr="00E562E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58B37F3" w14:textId="77777777" w:rsidR="00645BA9" w:rsidRPr="00645BA9" w:rsidRDefault="00645BA9" w:rsidP="00645BA9">
            <w:pPr>
              <w:pStyle w:val="Body"/>
              <w:rPr>
                <w:b w:val="0"/>
                <w:lang w:eastAsia="en-AU"/>
              </w:rPr>
            </w:pPr>
            <w:r w:rsidRPr="00645BA9">
              <w:rPr>
                <w:b w:val="0"/>
                <w:lang w:eastAsia="en-AU"/>
              </w:rPr>
              <w:t>Obstetrician 24 hour on call and able to attend within 30 minutes of decision to delivery</w:t>
            </w:r>
          </w:p>
        </w:tc>
        <w:tc>
          <w:tcPr>
            <w:tcW w:w="1276" w:type="dxa"/>
            <w:shd w:val="clear" w:color="auto" w:fill="F7F3F4"/>
            <w:noWrap/>
            <w:hideMark/>
          </w:tcPr>
          <w:p w14:paraId="38EE43D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shd w:val="clear" w:color="auto" w:fill="F7F3F4"/>
            <w:hideMark/>
          </w:tcPr>
          <w:p w14:paraId="27AD4B6D"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shd w:val="clear" w:color="auto" w:fill="F7F3F4"/>
            <w:hideMark/>
          </w:tcPr>
          <w:p w14:paraId="3E33508A"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shd w:val="clear" w:color="auto" w:fill="F7F3F4"/>
            <w:hideMark/>
          </w:tcPr>
          <w:p w14:paraId="51A5A3F6"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gridSpan w:val="2"/>
            <w:shd w:val="clear" w:color="auto" w:fill="F7F3F4"/>
            <w:hideMark/>
          </w:tcPr>
          <w:p w14:paraId="5A8FE86F"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96" w:type="dxa"/>
            <w:tcBorders>
              <w:right w:val="single" w:sz="4" w:space="0" w:color="F7F3F4"/>
            </w:tcBorders>
            <w:shd w:val="clear" w:color="auto" w:fill="F7F3F4"/>
            <w:hideMark/>
          </w:tcPr>
          <w:p w14:paraId="5DD4E2E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1714F1FF" w14:textId="77777777" w:rsidTr="00E562E6">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0D12B05" w14:textId="77777777" w:rsidR="00645BA9" w:rsidRPr="00645BA9" w:rsidRDefault="00645BA9" w:rsidP="00645BA9">
            <w:pPr>
              <w:pStyle w:val="Body"/>
              <w:rPr>
                <w:b w:val="0"/>
                <w:lang w:eastAsia="en-AU"/>
              </w:rPr>
            </w:pPr>
            <w:r w:rsidRPr="00645BA9">
              <w:rPr>
                <w:b w:val="0"/>
                <w:lang w:eastAsia="en-AU"/>
              </w:rPr>
              <w:t>Designated Obstetric registrar on site 24 hrs a day</w:t>
            </w:r>
          </w:p>
        </w:tc>
        <w:tc>
          <w:tcPr>
            <w:tcW w:w="1276" w:type="dxa"/>
            <w:shd w:val="clear" w:color="auto" w:fill="F7F3F4"/>
            <w:noWrap/>
            <w:hideMark/>
          </w:tcPr>
          <w:p w14:paraId="536C538E"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318" w:type="dxa"/>
            <w:shd w:val="clear" w:color="auto" w:fill="F7F3F4"/>
            <w:hideMark/>
          </w:tcPr>
          <w:p w14:paraId="7DCE484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shd w:val="clear" w:color="auto" w:fill="F7F3F4"/>
            <w:hideMark/>
          </w:tcPr>
          <w:p w14:paraId="6DB78F87"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77" w:type="dxa"/>
            <w:gridSpan w:val="2"/>
            <w:shd w:val="clear" w:color="auto" w:fill="F7F3F4"/>
            <w:hideMark/>
          </w:tcPr>
          <w:p w14:paraId="360A0FAD"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3" w:type="dxa"/>
            <w:gridSpan w:val="2"/>
            <w:shd w:val="clear" w:color="auto" w:fill="F7F3F4"/>
            <w:hideMark/>
          </w:tcPr>
          <w:p w14:paraId="3B082D66"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1E69AD">
              <w:rPr>
                <w:rFonts w:ascii="Calibri Light" w:hAnsi="Calibri Light"/>
                <w:sz w:val="18"/>
                <w:szCs w:val="18"/>
                <w:lang w:eastAsia="en-AU"/>
              </w:rPr>
              <w:t>and/or HMO</w:t>
            </w:r>
            <w:r w:rsidRPr="00250B70">
              <w:rPr>
                <w:rFonts w:ascii="Wingdings" w:hAnsi="Wingdings"/>
                <w:lang w:eastAsia="en-AU"/>
              </w:rPr>
              <w:t></w:t>
            </w:r>
          </w:p>
        </w:tc>
        <w:tc>
          <w:tcPr>
            <w:tcW w:w="1196" w:type="dxa"/>
            <w:tcBorders>
              <w:right w:val="single" w:sz="4" w:space="0" w:color="F7F3F4"/>
            </w:tcBorders>
            <w:shd w:val="clear" w:color="auto" w:fill="F7F3F4"/>
            <w:hideMark/>
          </w:tcPr>
          <w:p w14:paraId="43C27BD2" w14:textId="77777777" w:rsidR="00645BA9" w:rsidRPr="00250B70" w:rsidRDefault="00645BA9" w:rsidP="00645BA9">
            <w:pPr>
              <w:pStyle w:val="Body"/>
              <w:jc w:val="center"/>
              <w:cnfStyle w:val="000000010000" w:firstRow="0" w:lastRow="0" w:firstColumn="0" w:lastColumn="0" w:oddVBand="0" w:evenVBand="0" w:oddHBand="0" w:evenHBand="1"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3F2E8189" w14:textId="77777777" w:rsidTr="00E562E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bottom w:val="single" w:sz="4" w:space="0" w:color="F7F3F4"/>
            </w:tcBorders>
            <w:shd w:val="clear" w:color="auto" w:fill="F7F3F4"/>
            <w:hideMark/>
          </w:tcPr>
          <w:p w14:paraId="19947AC9" w14:textId="77777777" w:rsidR="00645BA9" w:rsidRPr="00645BA9" w:rsidRDefault="00645BA9" w:rsidP="00645BA9">
            <w:pPr>
              <w:pStyle w:val="Body"/>
              <w:rPr>
                <w:b w:val="0"/>
                <w:lang w:eastAsia="en-AU"/>
              </w:rPr>
            </w:pPr>
            <w:r w:rsidRPr="00645BA9">
              <w:rPr>
                <w:b w:val="0"/>
                <w:lang w:eastAsia="en-AU"/>
              </w:rPr>
              <w:t xml:space="preserve">Onsite specialist registrar with authority to open theatre and experience to at a minimum </w:t>
            </w:r>
            <w:r w:rsidRPr="00645BA9">
              <w:rPr>
                <w:b w:val="0"/>
                <w:lang w:eastAsia="en-AU"/>
              </w:rPr>
              <w:br/>
              <w:t>commence operating without direct supervision while awaiting consultant presence.</w:t>
            </w:r>
          </w:p>
        </w:tc>
        <w:tc>
          <w:tcPr>
            <w:tcW w:w="1276" w:type="dxa"/>
            <w:tcBorders>
              <w:bottom w:val="single" w:sz="4" w:space="0" w:color="F7F3F4"/>
            </w:tcBorders>
            <w:shd w:val="clear" w:color="auto" w:fill="F7F3F4"/>
            <w:noWrap/>
            <w:hideMark/>
          </w:tcPr>
          <w:p w14:paraId="70373EDE"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318" w:type="dxa"/>
            <w:tcBorders>
              <w:bottom w:val="single" w:sz="4" w:space="0" w:color="F7F3F4"/>
            </w:tcBorders>
            <w:shd w:val="clear" w:color="auto" w:fill="F7F3F4"/>
            <w:hideMark/>
          </w:tcPr>
          <w:p w14:paraId="1273C04A"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tcBorders>
              <w:bottom w:val="single" w:sz="4" w:space="0" w:color="F7F3F4"/>
            </w:tcBorders>
            <w:shd w:val="clear" w:color="auto" w:fill="F7F3F4"/>
            <w:hideMark/>
          </w:tcPr>
          <w:p w14:paraId="7DA49140"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77" w:type="dxa"/>
            <w:gridSpan w:val="2"/>
            <w:tcBorders>
              <w:bottom w:val="single" w:sz="4" w:space="0" w:color="F7F3F4"/>
            </w:tcBorders>
            <w:shd w:val="clear" w:color="auto" w:fill="F7F3F4"/>
            <w:hideMark/>
          </w:tcPr>
          <w:p w14:paraId="2D653132"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3" w:type="dxa"/>
            <w:gridSpan w:val="2"/>
            <w:tcBorders>
              <w:bottom w:val="single" w:sz="4" w:space="0" w:color="F7F3F4"/>
            </w:tcBorders>
            <w:shd w:val="clear" w:color="auto" w:fill="F7F3F4"/>
            <w:hideMark/>
          </w:tcPr>
          <w:p w14:paraId="1E1D2934"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p>
        </w:tc>
        <w:tc>
          <w:tcPr>
            <w:tcW w:w="1196" w:type="dxa"/>
            <w:tcBorders>
              <w:bottom w:val="single" w:sz="4" w:space="0" w:color="F7F3F4"/>
              <w:right w:val="single" w:sz="4" w:space="0" w:color="F7F3F4"/>
            </w:tcBorders>
            <w:shd w:val="clear" w:color="auto" w:fill="F7F3F4"/>
            <w:hideMark/>
          </w:tcPr>
          <w:p w14:paraId="5FC261CB" w14:textId="77777777" w:rsidR="00645BA9" w:rsidRPr="00250B70" w:rsidRDefault="00645BA9" w:rsidP="00645BA9">
            <w:pPr>
              <w:pStyle w:val="Body"/>
              <w:jc w:val="center"/>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250B70">
              <w:rPr>
                <w:rFonts w:ascii="Wingdings" w:hAnsi="Wingdings"/>
                <w:lang w:eastAsia="en-AU"/>
              </w:rPr>
              <w:t></w:t>
            </w:r>
          </w:p>
        </w:tc>
      </w:tr>
      <w:tr w:rsidR="00645BA9" w:rsidRPr="00250B70" w14:paraId="6BF1267F" w14:textId="77777777" w:rsidTr="00E562E6">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F7F3F4"/>
              <w:left w:val="single" w:sz="4" w:space="0" w:color="F7F3F4"/>
            </w:tcBorders>
            <w:shd w:val="clear" w:color="auto" w:fill="F7F3F4"/>
            <w:hideMark/>
          </w:tcPr>
          <w:p w14:paraId="762C47F9"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lastRenderedPageBreak/>
              <w:t>A specialist obstetric consultant appointed as clinical head of</w:t>
            </w:r>
            <w:r>
              <w:rPr>
                <w:rFonts w:ascii="Calibri" w:eastAsia="Times New Roman" w:hAnsi="Calibri" w:cs="Times New Roman"/>
                <w:b w:val="0"/>
                <w:color w:val="000000"/>
                <w:szCs w:val="20"/>
                <w:lang w:eastAsia="en-AU"/>
              </w:rPr>
              <w:t xml:space="preserve"> </w:t>
            </w:r>
            <w:r w:rsidRPr="007E017E">
              <w:rPr>
                <w:rFonts w:ascii="Calibri" w:eastAsia="Times New Roman" w:hAnsi="Calibri" w:cs="Times New Roman"/>
                <w:b w:val="0"/>
                <w:color w:val="000000"/>
                <w:szCs w:val="20"/>
                <w:lang w:eastAsia="en-AU"/>
              </w:rPr>
              <w:t>service.</w:t>
            </w:r>
          </w:p>
        </w:tc>
        <w:tc>
          <w:tcPr>
            <w:tcW w:w="1276" w:type="dxa"/>
            <w:tcBorders>
              <w:top w:val="single" w:sz="4" w:space="0" w:color="F7F3F4"/>
            </w:tcBorders>
            <w:shd w:val="clear" w:color="auto" w:fill="F7F3F4"/>
            <w:noWrap/>
            <w:hideMark/>
          </w:tcPr>
          <w:p w14:paraId="1BD2082E"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tcBorders>
              <w:top w:val="single" w:sz="4" w:space="0" w:color="F7F3F4"/>
            </w:tcBorders>
            <w:shd w:val="clear" w:color="auto" w:fill="F7F3F4"/>
            <w:hideMark/>
          </w:tcPr>
          <w:p w14:paraId="639095C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tcBorders>
              <w:top w:val="single" w:sz="4" w:space="0" w:color="F7F3F4"/>
            </w:tcBorders>
            <w:shd w:val="clear" w:color="auto" w:fill="F7F3F4"/>
            <w:hideMark/>
          </w:tcPr>
          <w:p w14:paraId="3CCE5DDD"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tcBorders>
              <w:top w:val="single" w:sz="4" w:space="0" w:color="F7F3F4"/>
            </w:tcBorders>
            <w:shd w:val="clear" w:color="auto" w:fill="F7F3F4"/>
            <w:hideMark/>
          </w:tcPr>
          <w:p w14:paraId="53F3C312"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gridSpan w:val="2"/>
            <w:tcBorders>
              <w:top w:val="single" w:sz="4" w:space="0" w:color="F7F3F4"/>
            </w:tcBorders>
            <w:shd w:val="clear" w:color="auto" w:fill="F7F3F4"/>
            <w:hideMark/>
          </w:tcPr>
          <w:p w14:paraId="498F76E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196" w:type="dxa"/>
            <w:tcBorders>
              <w:top w:val="single" w:sz="4" w:space="0" w:color="F7F3F4"/>
              <w:right w:val="single" w:sz="4" w:space="0" w:color="F7F3F4"/>
            </w:tcBorders>
            <w:shd w:val="clear" w:color="auto" w:fill="F7F3F4"/>
            <w:hideMark/>
          </w:tcPr>
          <w:p w14:paraId="1FD29029"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6ECE9F60" w14:textId="77777777" w:rsidTr="00E562E6">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1D5EB96B"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Specialist anaesthetists on call 24 hours a day  (to perform spinal and general)</w:t>
            </w:r>
          </w:p>
        </w:tc>
        <w:tc>
          <w:tcPr>
            <w:tcW w:w="1276" w:type="dxa"/>
            <w:shd w:val="clear" w:color="auto" w:fill="F7F3F4"/>
            <w:noWrap/>
            <w:hideMark/>
          </w:tcPr>
          <w:p w14:paraId="55FC0B45"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41494842"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3365DEEC"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6625E07E" w14:textId="3FEFB23E" w:rsidR="00645BA9" w:rsidRPr="001E69AD"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1E69AD">
              <w:rPr>
                <w:rFonts w:ascii="Calibri" w:eastAsia="Times New Roman" w:hAnsi="Calibri" w:cs="Times New Roman"/>
                <w:color w:val="000000"/>
                <w:sz w:val="16"/>
                <w:szCs w:val="16"/>
                <w:lang w:eastAsia="en-AU"/>
              </w:rPr>
              <w:t>Or GP anaesthetist</w:t>
            </w:r>
          </w:p>
        </w:tc>
        <w:tc>
          <w:tcPr>
            <w:tcW w:w="1233" w:type="dxa"/>
            <w:gridSpan w:val="2"/>
            <w:shd w:val="clear" w:color="auto" w:fill="F7F3F4"/>
            <w:hideMark/>
          </w:tcPr>
          <w:p w14:paraId="56223D0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7A8C2E06"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42A8230C"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07C5282E"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anaesthetic registrar onsite 24 hrs a day</w:t>
            </w:r>
          </w:p>
        </w:tc>
        <w:tc>
          <w:tcPr>
            <w:tcW w:w="1276" w:type="dxa"/>
            <w:shd w:val="clear" w:color="auto" w:fill="F7F3F4"/>
            <w:noWrap/>
            <w:hideMark/>
          </w:tcPr>
          <w:p w14:paraId="31A31B6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595EAB63"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1FE1C990"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33FE4F90"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gridSpan w:val="2"/>
            <w:shd w:val="clear" w:color="auto" w:fill="F7F3F4"/>
            <w:hideMark/>
          </w:tcPr>
          <w:p w14:paraId="3E3F0E45"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1413476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4A9C4B49" w14:textId="77777777" w:rsidTr="00E562E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47556644"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Consultation and referral pathways to specialist paediatrician</w:t>
            </w:r>
          </w:p>
        </w:tc>
        <w:tc>
          <w:tcPr>
            <w:tcW w:w="1276" w:type="dxa"/>
            <w:shd w:val="clear" w:color="auto" w:fill="F7F3F4"/>
            <w:noWrap/>
            <w:hideMark/>
          </w:tcPr>
          <w:p w14:paraId="32410F8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04FE6DB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2FC2CE22"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77" w:type="dxa"/>
            <w:gridSpan w:val="2"/>
            <w:shd w:val="clear" w:color="auto" w:fill="F7F3F4"/>
            <w:hideMark/>
          </w:tcPr>
          <w:p w14:paraId="5F6AB5FB"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1BD450E7"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3B3064EA"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645BA9" w:rsidRPr="00250B70" w14:paraId="1F4FB58B" w14:textId="77777777" w:rsidTr="00E562E6">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9010709"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Paediatrician on call 24 hours a day; availability within</w:t>
            </w:r>
            <w:r>
              <w:rPr>
                <w:rFonts w:ascii="Calibri" w:eastAsia="Times New Roman" w:hAnsi="Calibri" w:cs="Times New Roman"/>
                <w:b w:val="0"/>
                <w:color w:val="000000"/>
                <w:szCs w:val="20"/>
                <w:lang w:eastAsia="en-AU"/>
              </w:rPr>
              <w:t xml:space="preserve"> </w:t>
            </w:r>
            <w:r w:rsidRPr="007E017E">
              <w:rPr>
                <w:rFonts w:ascii="Calibri" w:eastAsia="Times New Roman" w:hAnsi="Calibri" w:cs="Times New Roman"/>
                <w:b w:val="0"/>
                <w:color w:val="000000"/>
                <w:szCs w:val="20"/>
                <w:lang w:eastAsia="en-AU"/>
              </w:rPr>
              <w:t>a time consistent with the health service’s risk management</w:t>
            </w:r>
            <w:r>
              <w:rPr>
                <w:rFonts w:ascii="Calibri" w:eastAsia="Times New Roman" w:hAnsi="Calibri" w:cs="Times New Roman"/>
                <w:b w:val="0"/>
                <w:color w:val="000000"/>
                <w:szCs w:val="20"/>
                <w:lang w:eastAsia="en-AU"/>
              </w:rPr>
              <w:t xml:space="preserve"> </w:t>
            </w:r>
            <w:r w:rsidRPr="007E017E">
              <w:rPr>
                <w:rFonts w:ascii="Calibri" w:eastAsia="Times New Roman" w:hAnsi="Calibri" w:cs="Times New Roman"/>
                <w:b w:val="0"/>
                <w:color w:val="000000"/>
                <w:szCs w:val="20"/>
                <w:lang w:eastAsia="en-AU"/>
              </w:rPr>
              <w:t>protocol.</w:t>
            </w:r>
          </w:p>
        </w:tc>
        <w:tc>
          <w:tcPr>
            <w:tcW w:w="1276" w:type="dxa"/>
            <w:shd w:val="clear" w:color="auto" w:fill="F7F3F4"/>
            <w:noWrap/>
            <w:hideMark/>
          </w:tcPr>
          <w:p w14:paraId="6777C41A"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78AAFF7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5318941C" w14:textId="77777777" w:rsidR="00645BA9" w:rsidRPr="00FE7B19"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lang w:eastAsia="en-AU"/>
              </w:rPr>
            </w:pPr>
            <w:r w:rsidRPr="00FE7B19">
              <w:rPr>
                <w:rFonts w:ascii="Calibri" w:eastAsia="Times New Roman" w:hAnsi="Calibri" w:cs="Times New Roman"/>
                <w:color w:val="000000"/>
                <w:sz w:val="16"/>
                <w:szCs w:val="16"/>
                <w:lang w:eastAsia="en-AU"/>
              </w:rPr>
              <w:t>or GP with paediatric skills/ neonatal ALS</w:t>
            </w:r>
          </w:p>
        </w:tc>
        <w:tc>
          <w:tcPr>
            <w:tcW w:w="1177" w:type="dxa"/>
            <w:gridSpan w:val="2"/>
            <w:shd w:val="clear" w:color="auto" w:fill="F7F3F4"/>
            <w:hideMark/>
          </w:tcPr>
          <w:p w14:paraId="70F6E271" w14:textId="77777777" w:rsidR="00645BA9" w:rsidRPr="00FE7B19"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lang w:eastAsia="en-AU"/>
              </w:rPr>
            </w:pPr>
            <w:r w:rsidRPr="00FE7B19">
              <w:rPr>
                <w:rFonts w:ascii="Calibri" w:eastAsia="Times New Roman" w:hAnsi="Calibri" w:cs="Times New Roman"/>
                <w:color w:val="000000"/>
                <w:sz w:val="16"/>
                <w:szCs w:val="16"/>
                <w:lang w:eastAsia="en-AU"/>
              </w:rPr>
              <w:t>or GP with paediatric skills/ neonatal ALS</w:t>
            </w:r>
          </w:p>
        </w:tc>
        <w:tc>
          <w:tcPr>
            <w:tcW w:w="1233" w:type="dxa"/>
            <w:gridSpan w:val="2"/>
            <w:shd w:val="clear" w:color="auto" w:fill="F7F3F4"/>
            <w:hideMark/>
          </w:tcPr>
          <w:p w14:paraId="4A59F4F2"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7816D75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4CFC5492" w14:textId="77777777" w:rsidTr="00E56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4FF44B12"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 xml:space="preserve">paediatric registrar </w:t>
            </w:r>
            <w:proofErr w:type="spellStart"/>
            <w:r w:rsidRPr="007E017E">
              <w:rPr>
                <w:rFonts w:ascii="Calibri" w:eastAsia="Times New Roman" w:hAnsi="Calibri" w:cs="Times New Roman"/>
                <w:b w:val="0"/>
                <w:color w:val="000000"/>
                <w:szCs w:val="20"/>
                <w:lang w:eastAsia="en-AU"/>
              </w:rPr>
              <w:t>and/Or</w:t>
            </w:r>
            <w:proofErr w:type="spellEnd"/>
            <w:r w:rsidRPr="007E017E">
              <w:rPr>
                <w:rFonts w:ascii="Calibri" w:eastAsia="Times New Roman" w:hAnsi="Calibri" w:cs="Times New Roman"/>
                <w:b w:val="0"/>
                <w:color w:val="000000"/>
                <w:szCs w:val="20"/>
                <w:lang w:eastAsia="en-AU"/>
              </w:rPr>
              <w:t xml:space="preserve"> HMO's on site 24 hours a day</w:t>
            </w:r>
          </w:p>
        </w:tc>
        <w:tc>
          <w:tcPr>
            <w:tcW w:w="1276" w:type="dxa"/>
            <w:shd w:val="clear" w:color="auto" w:fill="F7F3F4"/>
            <w:noWrap/>
            <w:hideMark/>
          </w:tcPr>
          <w:p w14:paraId="69F0C68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54FC425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6C88F623"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n-AU"/>
              </w:rPr>
            </w:pPr>
          </w:p>
        </w:tc>
        <w:tc>
          <w:tcPr>
            <w:tcW w:w="1177" w:type="dxa"/>
            <w:gridSpan w:val="2"/>
            <w:shd w:val="clear" w:color="auto" w:fill="F7F3F4"/>
            <w:hideMark/>
          </w:tcPr>
          <w:p w14:paraId="5D579F50"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gridSpan w:val="2"/>
            <w:shd w:val="clear" w:color="auto" w:fill="F7F3F4"/>
            <w:hideMark/>
          </w:tcPr>
          <w:p w14:paraId="0587B0FC"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419D5CC2"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r>
      <w:tr w:rsidR="00645BA9" w:rsidRPr="00250B70" w14:paraId="094AE1E5"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07453391"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paediatrician on staff  to advise on neonatal service and clin</w:t>
            </w:r>
            <w:r>
              <w:rPr>
                <w:rFonts w:ascii="Calibri" w:eastAsia="Times New Roman" w:hAnsi="Calibri" w:cs="Times New Roman"/>
                <w:b w:val="0"/>
                <w:color w:val="000000"/>
                <w:szCs w:val="20"/>
                <w:lang w:eastAsia="en-AU"/>
              </w:rPr>
              <w:t>i</w:t>
            </w:r>
            <w:r w:rsidRPr="007E017E">
              <w:rPr>
                <w:rFonts w:ascii="Calibri" w:eastAsia="Times New Roman" w:hAnsi="Calibri" w:cs="Times New Roman"/>
                <w:b w:val="0"/>
                <w:color w:val="000000"/>
                <w:szCs w:val="20"/>
                <w:lang w:eastAsia="en-AU"/>
              </w:rPr>
              <w:t>cal care</w:t>
            </w:r>
          </w:p>
        </w:tc>
        <w:tc>
          <w:tcPr>
            <w:tcW w:w="1276" w:type="dxa"/>
            <w:shd w:val="clear" w:color="auto" w:fill="F7F3F4"/>
            <w:noWrap/>
            <w:hideMark/>
          </w:tcPr>
          <w:p w14:paraId="04D802F1"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6DF5930B"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0116EF62"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67EA22BE"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233" w:type="dxa"/>
            <w:gridSpan w:val="2"/>
            <w:shd w:val="clear" w:color="auto" w:fill="F7F3F4"/>
            <w:hideMark/>
          </w:tcPr>
          <w:p w14:paraId="1C43D04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709B1A3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r>
      <w:tr w:rsidR="00645BA9" w:rsidRPr="00250B70" w14:paraId="76FF4E0B" w14:textId="77777777" w:rsidTr="00E562E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18C8BD2D"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Established referral pathway to sub specialist paediatric medical</w:t>
            </w:r>
            <w:r>
              <w:rPr>
                <w:rFonts w:ascii="Calibri" w:eastAsia="Times New Roman" w:hAnsi="Calibri" w:cs="Times New Roman"/>
                <w:b w:val="0"/>
                <w:color w:val="000000"/>
                <w:szCs w:val="20"/>
                <w:lang w:eastAsia="en-AU"/>
              </w:rPr>
              <w:t xml:space="preserve"> </w:t>
            </w:r>
            <w:r w:rsidRPr="007E017E">
              <w:rPr>
                <w:rFonts w:ascii="Calibri" w:eastAsia="Times New Roman" w:hAnsi="Calibri" w:cs="Times New Roman"/>
                <w:b w:val="0"/>
                <w:color w:val="000000"/>
                <w:szCs w:val="20"/>
                <w:lang w:eastAsia="en-AU"/>
              </w:rPr>
              <w:t>and surgical services.</w:t>
            </w:r>
          </w:p>
        </w:tc>
        <w:tc>
          <w:tcPr>
            <w:tcW w:w="1276" w:type="dxa"/>
            <w:shd w:val="clear" w:color="auto" w:fill="F7F3F4"/>
            <w:noWrap/>
            <w:hideMark/>
          </w:tcPr>
          <w:p w14:paraId="680E168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7F8409B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0774CFC7"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2753BE2A"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52B325E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196" w:type="dxa"/>
            <w:tcBorders>
              <w:right w:val="single" w:sz="4" w:space="0" w:color="F7F3F4"/>
            </w:tcBorders>
            <w:shd w:val="clear" w:color="auto" w:fill="F7F3F4"/>
            <w:hideMark/>
          </w:tcPr>
          <w:p w14:paraId="3DC2D8AE"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3A1E75D2"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B61FD19"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RMO available for special care nursery</w:t>
            </w:r>
          </w:p>
        </w:tc>
        <w:tc>
          <w:tcPr>
            <w:tcW w:w="1276" w:type="dxa"/>
            <w:shd w:val="clear" w:color="auto" w:fill="F7F3F4"/>
            <w:noWrap/>
            <w:hideMark/>
          </w:tcPr>
          <w:p w14:paraId="393780B9"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21520E7A"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64022CEB"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428221F7"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233" w:type="dxa"/>
            <w:gridSpan w:val="2"/>
            <w:shd w:val="clear" w:color="auto" w:fill="F7F3F4"/>
            <w:hideMark/>
          </w:tcPr>
          <w:p w14:paraId="155DDE78"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4D2C5DFC"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r>
      <w:tr w:rsidR="00645BA9" w:rsidRPr="00250B70" w14:paraId="5EFD29A5" w14:textId="77777777" w:rsidTr="00E562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D9ADAFF"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An appointed specialist neonatology consultant appointed as head of unit.</w:t>
            </w:r>
          </w:p>
        </w:tc>
        <w:tc>
          <w:tcPr>
            <w:tcW w:w="1276" w:type="dxa"/>
            <w:shd w:val="clear" w:color="auto" w:fill="F7F3F4"/>
            <w:noWrap/>
            <w:hideMark/>
          </w:tcPr>
          <w:p w14:paraId="78D03D14"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67C41D4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69A508AF"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177" w:type="dxa"/>
            <w:gridSpan w:val="2"/>
            <w:shd w:val="clear" w:color="auto" w:fill="F7F3F4"/>
            <w:hideMark/>
          </w:tcPr>
          <w:p w14:paraId="7B4B091F"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08A9EB84"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79BCE72A"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44361535" w14:textId="77777777" w:rsidTr="00E562E6">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13394A8"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 xml:space="preserve">Specialist neonatal consultant staff available 24 hours a day. At least one consultant should be predominantly present during working hours and exclusively rostered to be available </w:t>
            </w:r>
          </w:p>
        </w:tc>
        <w:tc>
          <w:tcPr>
            <w:tcW w:w="1276" w:type="dxa"/>
            <w:shd w:val="clear" w:color="auto" w:fill="F7F3F4"/>
            <w:noWrap/>
            <w:hideMark/>
          </w:tcPr>
          <w:p w14:paraId="22DAB239"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3AF3E93B"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3A4762F0"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177" w:type="dxa"/>
            <w:gridSpan w:val="2"/>
            <w:shd w:val="clear" w:color="auto" w:fill="F7F3F4"/>
            <w:hideMark/>
          </w:tcPr>
          <w:p w14:paraId="5FAB573E"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4B3EDF5B"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460B8D3C"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45E2849B" w14:textId="77777777" w:rsidTr="00E562E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bottom w:val="single" w:sz="4" w:space="0" w:color="F7F3F4"/>
            </w:tcBorders>
            <w:shd w:val="clear" w:color="auto" w:fill="F7F3F4"/>
            <w:hideMark/>
          </w:tcPr>
          <w:p w14:paraId="69D866FF"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Junior/registrar staff undertaking basic or advanced training in</w:t>
            </w:r>
            <w:r>
              <w:rPr>
                <w:rFonts w:ascii="Calibri" w:eastAsia="Times New Roman" w:hAnsi="Calibri" w:cs="Times New Roman"/>
                <w:b w:val="0"/>
                <w:color w:val="000000"/>
                <w:szCs w:val="20"/>
                <w:lang w:eastAsia="en-AU"/>
              </w:rPr>
              <w:t xml:space="preserve"> </w:t>
            </w:r>
            <w:r w:rsidRPr="007E017E">
              <w:rPr>
                <w:rFonts w:ascii="Calibri" w:eastAsia="Times New Roman" w:hAnsi="Calibri" w:cs="Times New Roman"/>
                <w:b w:val="0"/>
                <w:color w:val="000000"/>
                <w:szCs w:val="20"/>
                <w:lang w:eastAsia="en-AU"/>
              </w:rPr>
              <w:t>perinatal/neonatal medicine.</w:t>
            </w:r>
          </w:p>
        </w:tc>
        <w:tc>
          <w:tcPr>
            <w:tcW w:w="1276" w:type="dxa"/>
            <w:tcBorders>
              <w:bottom w:val="single" w:sz="4" w:space="0" w:color="F7F3F4"/>
            </w:tcBorders>
            <w:shd w:val="clear" w:color="auto" w:fill="F7F3F4"/>
            <w:noWrap/>
            <w:hideMark/>
          </w:tcPr>
          <w:p w14:paraId="2DF42F30"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tcBorders>
              <w:bottom w:val="single" w:sz="4" w:space="0" w:color="F7F3F4"/>
            </w:tcBorders>
            <w:shd w:val="clear" w:color="auto" w:fill="F7F3F4"/>
            <w:hideMark/>
          </w:tcPr>
          <w:p w14:paraId="0BC3032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tcBorders>
              <w:bottom w:val="single" w:sz="4" w:space="0" w:color="F7F3F4"/>
            </w:tcBorders>
            <w:shd w:val="clear" w:color="auto" w:fill="F7F3F4"/>
            <w:hideMark/>
          </w:tcPr>
          <w:p w14:paraId="535CCA4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177" w:type="dxa"/>
            <w:gridSpan w:val="2"/>
            <w:tcBorders>
              <w:bottom w:val="single" w:sz="4" w:space="0" w:color="F7F3F4"/>
            </w:tcBorders>
            <w:shd w:val="clear" w:color="auto" w:fill="F7F3F4"/>
            <w:hideMark/>
          </w:tcPr>
          <w:p w14:paraId="29C90134"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tcBorders>
              <w:bottom w:val="single" w:sz="4" w:space="0" w:color="F7F3F4"/>
            </w:tcBorders>
            <w:shd w:val="clear" w:color="auto" w:fill="F7F3F4"/>
            <w:hideMark/>
          </w:tcPr>
          <w:p w14:paraId="1F3FE196"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bottom w:val="single" w:sz="4" w:space="0" w:color="F7F3F4"/>
              <w:right w:val="single" w:sz="4" w:space="0" w:color="F7F3F4"/>
            </w:tcBorders>
            <w:shd w:val="clear" w:color="auto" w:fill="F7F3F4"/>
            <w:hideMark/>
          </w:tcPr>
          <w:p w14:paraId="70BE0C15"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728459E7"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F7F3F4"/>
              <w:left w:val="single" w:sz="4" w:space="0" w:color="F7F3F4"/>
            </w:tcBorders>
            <w:shd w:val="clear" w:color="auto" w:fill="F7F3F4"/>
            <w:hideMark/>
          </w:tcPr>
          <w:p w14:paraId="1E05F545"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lastRenderedPageBreak/>
              <w:t xml:space="preserve"> At least one doctor on site 24 hours a day who is experienced to deal with all emergencies.</w:t>
            </w:r>
          </w:p>
        </w:tc>
        <w:tc>
          <w:tcPr>
            <w:tcW w:w="1276" w:type="dxa"/>
            <w:tcBorders>
              <w:top w:val="single" w:sz="4" w:space="0" w:color="F7F3F4"/>
            </w:tcBorders>
            <w:shd w:val="clear" w:color="auto" w:fill="F7F3F4"/>
            <w:noWrap/>
            <w:hideMark/>
          </w:tcPr>
          <w:p w14:paraId="659F0C11"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tcBorders>
              <w:top w:val="single" w:sz="4" w:space="0" w:color="F7F3F4"/>
            </w:tcBorders>
            <w:shd w:val="clear" w:color="auto" w:fill="F7F3F4"/>
            <w:hideMark/>
          </w:tcPr>
          <w:p w14:paraId="219EC44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tcBorders>
              <w:top w:val="single" w:sz="4" w:space="0" w:color="F7F3F4"/>
            </w:tcBorders>
            <w:shd w:val="clear" w:color="auto" w:fill="F7F3F4"/>
            <w:hideMark/>
          </w:tcPr>
          <w:p w14:paraId="62DC213E"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177" w:type="dxa"/>
            <w:gridSpan w:val="2"/>
            <w:tcBorders>
              <w:top w:val="single" w:sz="4" w:space="0" w:color="F7F3F4"/>
            </w:tcBorders>
            <w:shd w:val="clear" w:color="auto" w:fill="F7F3F4"/>
            <w:hideMark/>
          </w:tcPr>
          <w:p w14:paraId="31F43EBC"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233" w:type="dxa"/>
            <w:gridSpan w:val="2"/>
            <w:tcBorders>
              <w:top w:val="single" w:sz="4" w:space="0" w:color="F7F3F4"/>
            </w:tcBorders>
            <w:shd w:val="clear" w:color="auto" w:fill="F7F3F4"/>
            <w:hideMark/>
          </w:tcPr>
          <w:p w14:paraId="02178BC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96" w:type="dxa"/>
            <w:tcBorders>
              <w:top w:val="single" w:sz="4" w:space="0" w:color="F7F3F4"/>
              <w:right w:val="single" w:sz="4" w:space="0" w:color="F7F3F4"/>
            </w:tcBorders>
            <w:shd w:val="clear" w:color="auto" w:fill="F7F3F4"/>
            <w:hideMark/>
          </w:tcPr>
          <w:p w14:paraId="5C598D08"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021100D0" w14:textId="77777777" w:rsidTr="00E562E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5A79D646"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 xml:space="preserve"> 24 hour resident cover by an appropriately trained doctor who should be available for the intensive care unit at all times and not be required to cover any other service.</w:t>
            </w:r>
          </w:p>
        </w:tc>
        <w:tc>
          <w:tcPr>
            <w:tcW w:w="1276" w:type="dxa"/>
            <w:shd w:val="clear" w:color="auto" w:fill="F7F3F4"/>
            <w:noWrap/>
            <w:hideMark/>
          </w:tcPr>
          <w:p w14:paraId="0F1E0FE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0F53D30E"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1DD468E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177" w:type="dxa"/>
            <w:gridSpan w:val="2"/>
            <w:shd w:val="clear" w:color="auto" w:fill="F7F3F4"/>
            <w:hideMark/>
          </w:tcPr>
          <w:p w14:paraId="78C9FF5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7855DC76"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10F780B3"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1123B733" w14:textId="77777777" w:rsidTr="00E562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6158DE5D"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Access to obstetric medical/specialist physician services.</w:t>
            </w:r>
          </w:p>
        </w:tc>
        <w:tc>
          <w:tcPr>
            <w:tcW w:w="1276" w:type="dxa"/>
            <w:shd w:val="clear" w:color="auto" w:fill="F7F3F4"/>
            <w:noWrap/>
            <w:hideMark/>
          </w:tcPr>
          <w:p w14:paraId="29577579"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1B426BB7"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5E2B0D44"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34A8D5FA"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gridSpan w:val="2"/>
            <w:shd w:val="clear" w:color="auto" w:fill="F7F3F4"/>
            <w:hideMark/>
          </w:tcPr>
          <w:p w14:paraId="4C259D5A"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5A12751D"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2BB95B7D" w14:textId="77777777" w:rsidTr="00694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bottom w:val="single" w:sz="4" w:space="0" w:color="EADDDF"/>
            </w:tcBorders>
            <w:shd w:val="clear" w:color="auto" w:fill="F7F3F4"/>
            <w:hideMark/>
          </w:tcPr>
          <w:p w14:paraId="2237D4F4"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Established referral pathway for surgical consultation/referral.</w:t>
            </w:r>
          </w:p>
        </w:tc>
        <w:tc>
          <w:tcPr>
            <w:tcW w:w="1276" w:type="dxa"/>
            <w:tcBorders>
              <w:bottom w:val="single" w:sz="4" w:space="0" w:color="EADDDF"/>
            </w:tcBorders>
            <w:shd w:val="clear" w:color="auto" w:fill="F7F3F4"/>
            <w:noWrap/>
            <w:hideMark/>
          </w:tcPr>
          <w:p w14:paraId="52F15BAC"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tcBorders>
              <w:bottom w:val="single" w:sz="4" w:space="0" w:color="EADDDF"/>
            </w:tcBorders>
            <w:shd w:val="clear" w:color="auto" w:fill="F7F3F4"/>
            <w:hideMark/>
          </w:tcPr>
          <w:p w14:paraId="1056B6D2"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tcBorders>
              <w:bottom w:val="single" w:sz="4" w:space="0" w:color="EADDDF"/>
            </w:tcBorders>
            <w:shd w:val="clear" w:color="auto" w:fill="F7F3F4"/>
            <w:hideMark/>
          </w:tcPr>
          <w:p w14:paraId="69B047E4"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77" w:type="dxa"/>
            <w:gridSpan w:val="2"/>
            <w:tcBorders>
              <w:bottom w:val="single" w:sz="4" w:space="0" w:color="EADDDF"/>
            </w:tcBorders>
            <w:shd w:val="clear" w:color="auto" w:fill="F7F3F4"/>
            <w:hideMark/>
          </w:tcPr>
          <w:p w14:paraId="2AC2D91C"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gridSpan w:val="2"/>
            <w:tcBorders>
              <w:bottom w:val="single" w:sz="4" w:space="0" w:color="EADDDF"/>
            </w:tcBorders>
            <w:shd w:val="clear" w:color="auto" w:fill="F7F3F4"/>
            <w:hideMark/>
          </w:tcPr>
          <w:p w14:paraId="100FD480"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bottom w:val="single" w:sz="4" w:space="0" w:color="EADDDF"/>
              <w:right w:val="single" w:sz="4" w:space="0" w:color="F7F3F4"/>
            </w:tcBorders>
            <w:shd w:val="clear" w:color="auto" w:fill="F7F3F4"/>
            <w:hideMark/>
          </w:tcPr>
          <w:p w14:paraId="4A57F75C"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9A029B" w:rsidRPr="00250B70" w14:paraId="28261580" w14:textId="77777777" w:rsidTr="0069487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614" w:type="dxa"/>
            <w:gridSpan w:val="9"/>
            <w:tcBorders>
              <w:top w:val="single" w:sz="4" w:space="0" w:color="EADDDF"/>
              <w:left w:val="single" w:sz="4" w:space="0" w:color="EADDDF"/>
              <w:bottom w:val="single" w:sz="4" w:space="0" w:color="EADDDF"/>
              <w:right w:val="single" w:sz="4" w:space="0" w:color="EADDDF"/>
            </w:tcBorders>
            <w:shd w:val="clear" w:color="auto" w:fill="EADDDF"/>
            <w:hideMark/>
          </w:tcPr>
          <w:p w14:paraId="201386C6" w14:textId="4AE79CD2" w:rsidR="009A029B" w:rsidRPr="009A029B" w:rsidRDefault="009A029B" w:rsidP="009A029B">
            <w:pPr>
              <w:pStyle w:val="HeadingL3"/>
              <w:rPr>
                <w:rFonts w:ascii="Wingdings" w:hAnsi="Wingdings"/>
                <w:b/>
                <w:lang w:eastAsia="en-AU"/>
              </w:rPr>
            </w:pPr>
            <w:r w:rsidRPr="009A029B">
              <w:rPr>
                <w:b/>
                <w:lang w:eastAsia="en-AU"/>
              </w:rPr>
              <w:t>ALLIED HEALTH</w:t>
            </w:r>
          </w:p>
        </w:tc>
      </w:tr>
      <w:tr w:rsidR="00645BA9" w:rsidRPr="00250B70" w14:paraId="4626133F" w14:textId="77777777" w:rsidTr="0069487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EADDDF"/>
              <w:left w:val="single" w:sz="4" w:space="0" w:color="F7F3F4"/>
            </w:tcBorders>
            <w:shd w:val="clear" w:color="auto" w:fill="F7F3F4"/>
            <w:hideMark/>
          </w:tcPr>
          <w:p w14:paraId="5813927C"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referral pathways to  Allied health (physio, SW, interpreters, continence and dietician)</w:t>
            </w:r>
          </w:p>
        </w:tc>
        <w:tc>
          <w:tcPr>
            <w:tcW w:w="1276" w:type="dxa"/>
            <w:tcBorders>
              <w:top w:val="single" w:sz="4" w:space="0" w:color="EADDDF"/>
            </w:tcBorders>
            <w:shd w:val="clear" w:color="auto" w:fill="F7F3F4"/>
            <w:hideMark/>
          </w:tcPr>
          <w:p w14:paraId="01E787BA"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318" w:type="dxa"/>
            <w:tcBorders>
              <w:top w:val="single" w:sz="4" w:space="0" w:color="EADDDF"/>
            </w:tcBorders>
            <w:shd w:val="clear" w:color="auto" w:fill="F7F3F4"/>
            <w:hideMark/>
          </w:tcPr>
          <w:p w14:paraId="2A4E948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233" w:type="dxa"/>
            <w:tcBorders>
              <w:top w:val="single" w:sz="4" w:space="0" w:color="EADDDF"/>
            </w:tcBorders>
            <w:shd w:val="clear" w:color="auto" w:fill="F7F3F4"/>
            <w:hideMark/>
          </w:tcPr>
          <w:p w14:paraId="23A4F476"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77" w:type="dxa"/>
            <w:gridSpan w:val="2"/>
            <w:tcBorders>
              <w:top w:val="single" w:sz="4" w:space="0" w:color="EADDDF"/>
            </w:tcBorders>
            <w:shd w:val="clear" w:color="auto" w:fill="F7F3F4"/>
            <w:hideMark/>
          </w:tcPr>
          <w:p w14:paraId="0A430F30"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p>
        </w:tc>
        <w:tc>
          <w:tcPr>
            <w:tcW w:w="1233" w:type="dxa"/>
            <w:gridSpan w:val="2"/>
            <w:tcBorders>
              <w:top w:val="single" w:sz="4" w:space="0" w:color="EADDDF"/>
            </w:tcBorders>
            <w:shd w:val="clear" w:color="auto" w:fill="F7F3F4"/>
            <w:hideMark/>
          </w:tcPr>
          <w:p w14:paraId="49AA606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top w:val="single" w:sz="4" w:space="0" w:color="EADDDF"/>
              <w:right w:val="single" w:sz="4" w:space="0" w:color="F7F3F4"/>
            </w:tcBorders>
            <w:shd w:val="clear" w:color="auto" w:fill="F7F3F4"/>
            <w:hideMark/>
          </w:tcPr>
          <w:p w14:paraId="28404F11"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645BA9" w:rsidRPr="00250B70" w14:paraId="0B8EC183" w14:textId="77777777" w:rsidTr="00E562E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3DBD2A15"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lactation consultant</w:t>
            </w:r>
          </w:p>
        </w:tc>
        <w:tc>
          <w:tcPr>
            <w:tcW w:w="1276" w:type="dxa"/>
            <w:shd w:val="clear" w:color="auto" w:fill="F7F3F4"/>
            <w:noWrap/>
            <w:hideMark/>
          </w:tcPr>
          <w:p w14:paraId="1D044B70"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48CEB911"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3D9E8F8D"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06F5EDEA" w14:textId="3277FBF5" w:rsidR="00645BA9" w:rsidRPr="00FE7B19"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sz w:val="16"/>
                <w:szCs w:val="16"/>
                <w:lang w:eastAsia="en-AU"/>
              </w:rPr>
            </w:pPr>
            <w:r w:rsidRPr="00FE7B19">
              <w:rPr>
                <w:rFonts w:ascii="Calibri Light" w:eastAsia="Times New Roman" w:hAnsi="Calibri Light" w:cs="Times New Roman"/>
                <w:color w:val="000000"/>
                <w:sz w:val="16"/>
                <w:szCs w:val="16"/>
                <w:lang w:eastAsia="en-AU"/>
              </w:rPr>
              <w:t>experience in</w:t>
            </w:r>
          </w:p>
        </w:tc>
        <w:tc>
          <w:tcPr>
            <w:tcW w:w="1233" w:type="dxa"/>
            <w:gridSpan w:val="2"/>
            <w:shd w:val="clear" w:color="auto" w:fill="F7F3F4"/>
            <w:hideMark/>
          </w:tcPr>
          <w:p w14:paraId="23B4EDBF"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96" w:type="dxa"/>
            <w:tcBorders>
              <w:right w:val="single" w:sz="4" w:space="0" w:color="F7F3F4"/>
            </w:tcBorders>
            <w:shd w:val="clear" w:color="auto" w:fill="F7F3F4"/>
            <w:hideMark/>
          </w:tcPr>
          <w:p w14:paraId="6F1173A7"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3DB9C918" w14:textId="77777777" w:rsidTr="00E56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7EA26B2B"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On site access to Allied health ( physio, SW, interpreters, continence advisor and dietician)</w:t>
            </w:r>
          </w:p>
        </w:tc>
        <w:tc>
          <w:tcPr>
            <w:tcW w:w="1276" w:type="dxa"/>
            <w:shd w:val="clear" w:color="auto" w:fill="F7F3F4"/>
            <w:noWrap/>
            <w:hideMark/>
          </w:tcPr>
          <w:p w14:paraId="37F653BF"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7FF79B6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5912AB05"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3C37B390"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233" w:type="dxa"/>
            <w:gridSpan w:val="2"/>
            <w:shd w:val="clear" w:color="auto" w:fill="F7F3F4"/>
            <w:hideMark/>
          </w:tcPr>
          <w:p w14:paraId="3FF05F7F"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c>
          <w:tcPr>
            <w:tcW w:w="1196" w:type="dxa"/>
            <w:tcBorders>
              <w:right w:val="single" w:sz="4" w:space="0" w:color="F7F3F4"/>
            </w:tcBorders>
            <w:shd w:val="clear" w:color="auto" w:fill="F7F3F4"/>
            <w:hideMark/>
          </w:tcPr>
          <w:p w14:paraId="038C7038"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0E9509A2" w14:textId="77777777" w:rsidTr="00E562E6">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tcBorders>
            <w:shd w:val="clear" w:color="auto" w:fill="F7F3F4"/>
            <w:hideMark/>
          </w:tcPr>
          <w:p w14:paraId="1B6472C4"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 xml:space="preserve">On site or established referral pathway to: paediatric allied heath including dietician, physiotherapy, social work, </w:t>
            </w:r>
            <w:r>
              <w:rPr>
                <w:rFonts w:ascii="Calibri" w:eastAsia="Times New Roman" w:hAnsi="Calibri" w:cs="Times New Roman"/>
                <w:b w:val="0"/>
                <w:color w:val="000000"/>
                <w:szCs w:val="20"/>
                <w:lang w:eastAsia="en-AU"/>
              </w:rPr>
              <w:t>OT</w:t>
            </w:r>
            <w:r w:rsidRPr="007E017E">
              <w:rPr>
                <w:rFonts w:ascii="Calibri" w:eastAsia="Times New Roman" w:hAnsi="Calibri" w:cs="Times New Roman"/>
                <w:b w:val="0"/>
                <w:color w:val="000000"/>
                <w:szCs w:val="20"/>
                <w:lang w:eastAsia="en-AU"/>
              </w:rPr>
              <w:t>, speech pathology, audiology, child protection</w:t>
            </w:r>
          </w:p>
        </w:tc>
        <w:tc>
          <w:tcPr>
            <w:tcW w:w="1276" w:type="dxa"/>
            <w:shd w:val="clear" w:color="auto" w:fill="F7F3F4"/>
            <w:noWrap/>
            <w:hideMark/>
          </w:tcPr>
          <w:p w14:paraId="779382E5"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318" w:type="dxa"/>
            <w:shd w:val="clear" w:color="auto" w:fill="F7F3F4"/>
            <w:hideMark/>
          </w:tcPr>
          <w:p w14:paraId="71118625"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233" w:type="dxa"/>
            <w:shd w:val="clear" w:color="auto" w:fill="F7F3F4"/>
            <w:hideMark/>
          </w:tcPr>
          <w:p w14:paraId="48543C7E"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p>
        </w:tc>
        <w:tc>
          <w:tcPr>
            <w:tcW w:w="1177" w:type="dxa"/>
            <w:gridSpan w:val="2"/>
            <w:shd w:val="clear" w:color="auto" w:fill="F7F3F4"/>
            <w:hideMark/>
          </w:tcPr>
          <w:p w14:paraId="62A17BC6"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233" w:type="dxa"/>
            <w:gridSpan w:val="2"/>
            <w:shd w:val="clear" w:color="auto" w:fill="F7F3F4"/>
            <w:hideMark/>
          </w:tcPr>
          <w:p w14:paraId="68163823"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p>
        </w:tc>
        <w:tc>
          <w:tcPr>
            <w:tcW w:w="1196" w:type="dxa"/>
            <w:tcBorders>
              <w:right w:val="single" w:sz="4" w:space="0" w:color="F7F3F4"/>
            </w:tcBorders>
            <w:shd w:val="clear" w:color="auto" w:fill="F7F3F4"/>
            <w:hideMark/>
          </w:tcPr>
          <w:p w14:paraId="3774956B" w14:textId="77777777" w:rsidR="00645BA9" w:rsidRPr="00250B70" w:rsidRDefault="00645BA9" w:rsidP="009A029B">
            <w:pPr>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r w:rsidR="00645BA9" w:rsidRPr="00250B70" w14:paraId="2DD493EA" w14:textId="77777777" w:rsidTr="00E56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1" w:type="dxa"/>
            <w:tcBorders>
              <w:left w:val="single" w:sz="4" w:space="0" w:color="F7F3F4"/>
              <w:bottom w:val="single" w:sz="4" w:space="0" w:color="F7F3F4"/>
            </w:tcBorders>
            <w:shd w:val="clear" w:color="auto" w:fill="F7F3F4"/>
            <w:hideMark/>
          </w:tcPr>
          <w:p w14:paraId="069F4493" w14:textId="77777777" w:rsidR="00645BA9" w:rsidRPr="007E017E" w:rsidRDefault="00645BA9" w:rsidP="005408B1">
            <w:pPr>
              <w:rPr>
                <w:rFonts w:ascii="Calibri" w:eastAsia="Times New Roman" w:hAnsi="Calibri" w:cs="Times New Roman"/>
                <w:b w:val="0"/>
                <w:color w:val="000000"/>
                <w:szCs w:val="20"/>
                <w:lang w:eastAsia="en-AU"/>
              </w:rPr>
            </w:pPr>
            <w:r w:rsidRPr="007E017E">
              <w:rPr>
                <w:rFonts w:ascii="Calibri" w:eastAsia="Times New Roman" w:hAnsi="Calibri" w:cs="Times New Roman"/>
                <w:b w:val="0"/>
                <w:color w:val="000000"/>
                <w:szCs w:val="20"/>
                <w:lang w:eastAsia="en-AU"/>
              </w:rPr>
              <w:t>Pastoral care - minimum Monday–Friday, plus on call 24 hour roster.</w:t>
            </w:r>
          </w:p>
        </w:tc>
        <w:tc>
          <w:tcPr>
            <w:tcW w:w="1276" w:type="dxa"/>
            <w:tcBorders>
              <w:bottom w:val="single" w:sz="4" w:space="0" w:color="F7F3F4"/>
            </w:tcBorders>
            <w:shd w:val="clear" w:color="auto" w:fill="F7F3F4"/>
            <w:noWrap/>
            <w:hideMark/>
          </w:tcPr>
          <w:p w14:paraId="27168223"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318" w:type="dxa"/>
            <w:tcBorders>
              <w:bottom w:val="single" w:sz="4" w:space="0" w:color="F7F3F4"/>
            </w:tcBorders>
            <w:shd w:val="clear" w:color="auto" w:fill="F7F3F4"/>
            <w:hideMark/>
          </w:tcPr>
          <w:p w14:paraId="258B3E2D"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tcBorders>
              <w:bottom w:val="single" w:sz="4" w:space="0" w:color="F7F3F4"/>
            </w:tcBorders>
            <w:shd w:val="clear" w:color="auto" w:fill="F7F3F4"/>
            <w:hideMark/>
          </w:tcPr>
          <w:p w14:paraId="69DD066F"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77" w:type="dxa"/>
            <w:gridSpan w:val="2"/>
            <w:tcBorders>
              <w:bottom w:val="single" w:sz="4" w:space="0" w:color="F7F3F4"/>
            </w:tcBorders>
            <w:shd w:val="clear" w:color="auto" w:fill="F7F3F4"/>
            <w:hideMark/>
          </w:tcPr>
          <w:p w14:paraId="5F4CB21B"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233" w:type="dxa"/>
            <w:gridSpan w:val="2"/>
            <w:tcBorders>
              <w:bottom w:val="single" w:sz="4" w:space="0" w:color="F7F3F4"/>
            </w:tcBorders>
            <w:shd w:val="clear" w:color="auto" w:fill="F7F3F4"/>
            <w:hideMark/>
          </w:tcPr>
          <w:p w14:paraId="1C599139"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196" w:type="dxa"/>
            <w:tcBorders>
              <w:bottom w:val="single" w:sz="4" w:space="0" w:color="F7F3F4"/>
              <w:right w:val="single" w:sz="4" w:space="0" w:color="F7F3F4"/>
            </w:tcBorders>
            <w:shd w:val="clear" w:color="auto" w:fill="F7F3F4"/>
            <w:hideMark/>
          </w:tcPr>
          <w:p w14:paraId="33250243" w14:textId="77777777" w:rsidR="00645BA9" w:rsidRPr="00250B70" w:rsidRDefault="00645BA9" w:rsidP="009A029B">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000000"/>
                <w:lang w:eastAsia="en-AU"/>
              </w:rPr>
            </w:pPr>
            <w:r w:rsidRPr="00250B70">
              <w:rPr>
                <w:rFonts w:ascii="Wingdings" w:eastAsia="Times New Roman" w:hAnsi="Wingdings" w:cs="Times New Roman"/>
                <w:color w:val="000000"/>
                <w:lang w:eastAsia="en-AU"/>
              </w:rPr>
              <w:t></w:t>
            </w:r>
          </w:p>
        </w:tc>
      </w:tr>
    </w:tbl>
    <w:p w14:paraId="3FD13143" w14:textId="20419845" w:rsidR="002A7F22" w:rsidRDefault="002A7F22" w:rsidP="00F226A9">
      <w:pPr>
        <w:pStyle w:val="Body"/>
      </w:pPr>
    </w:p>
    <w:p w14:paraId="0F7B5DBF" w14:textId="77777777" w:rsidR="002A7F22" w:rsidRDefault="002A7F22">
      <w:pPr>
        <w:rPr>
          <w:color w:val="000000" w:themeColor="text1"/>
          <w:sz w:val="20"/>
        </w:rPr>
      </w:pPr>
      <w:r>
        <w:br w:type="page"/>
      </w:r>
    </w:p>
    <w:p w14:paraId="0DFF8FF0" w14:textId="77777777" w:rsidR="009A2E65" w:rsidRDefault="009A2E65" w:rsidP="00F226A9">
      <w:pPr>
        <w:pStyle w:val="Body"/>
        <w:sectPr w:rsidR="009A2E65" w:rsidSect="002A7F22">
          <w:type w:val="continuous"/>
          <w:pgSz w:w="16817" w:h="11901" w:orient="landscape"/>
          <w:pgMar w:top="1701" w:right="851" w:bottom="851" w:left="851" w:header="709" w:footer="709" w:gutter="0"/>
          <w:cols w:space="708"/>
          <w:docGrid w:linePitch="360"/>
        </w:sectPr>
      </w:pPr>
    </w:p>
    <w:tbl>
      <w:tblPr>
        <w:tblStyle w:val="LightList-Accent4"/>
        <w:tblW w:w="5000" w:type="pct"/>
        <w:tblLook w:val="04A0" w:firstRow="1" w:lastRow="0" w:firstColumn="1" w:lastColumn="0" w:noHBand="0" w:noVBand="1"/>
      </w:tblPr>
      <w:tblGrid>
        <w:gridCol w:w="7771"/>
        <w:gridCol w:w="1260"/>
        <w:gridCol w:w="1260"/>
        <w:gridCol w:w="1260"/>
        <w:gridCol w:w="1260"/>
        <w:gridCol w:w="1260"/>
        <w:gridCol w:w="1260"/>
      </w:tblGrid>
      <w:tr w:rsidR="009A2E65" w14:paraId="1D222D9F" w14:textId="77777777" w:rsidTr="00763B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7A2531"/>
              <w:left w:val="single" w:sz="4" w:space="0" w:color="7A2531"/>
              <w:bottom w:val="single" w:sz="4" w:space="0" w:color="7A2531"/>
              <w:right w:val="single" w:sz="4" w:space="0" w:color="7A2531"/>
            </w:tcBorders>
            <w:shd w:val="clear" w:color="auto" w:fill="7A2531"/>
            <w:hideMark/>
          </w:tcPr>
          <w:p w14:paraId="2F11D492" w14:textId="77777777" w:rsidR="009A2E65" w:rsidRPr="00CE0B10" w:rsidRDefault="009A2E65" w:rsidP="005408B1">
            <w:pPr>
              <w:rPr>
                <w:szCs w:val="20"/>
              </w:rPr>
            </w:pPr>
          </w:p>
        </w:tc>
        <w:tc>
          <w:tcPr>
            <w:tcW w:w="411" w:type="pct"/>
            <w:tcBorders>
              <w:top w:val="single" w:sz="4" w:space="0" w:color="7A2531"/>
              <w:left w:val="single" w:sz="4" w:space="0" w:color="7A2531"/>
              <w:bottom w:val="single" w:sz="4" w:space="0" w:color="7A2531"/>
              <w:right w:val="single" w:sz="4" w:space="0" w:color="7A2531"/>
            </w:tcBorders>
            <w:shd w:val="clear" w:color="auto" w:fill="7A2531"/>
            <w:noWrap/>
            <w:hideMark/>
          </w:tcPr>
          <w:p w14:paraId="5A14B7C2"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1</w:t>
            </w:r>
          </w:p>
        </w:tc>
        <w:tc>
          <w:tcPr>
            <w:tcW w:w="411" w:type="pct"/>
            <w:tcBorders>
              <w:top w:val="single" w:sz="4" w:space="0" w:color="7A2531"/>
              <w:left w:val="single" w:sz="4" w:space="0" w:color="7A2531"/>
              <w:bottom w:val="single" w:sz="4" w:space="0" w:color="7A2531"/>
              <w:right w:val="single" w:sz="4" w:space="0" w:color="7A2531"/>
            </w:tcBorders>
            <w:shd w:val="clear" w:color="auto" w:fill="7A2531"/>
            <w:hideMark/>
          </w:tcPr>
          <w:p w14:paraId="67DA7BB2"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2</w:t>
            </w:r>
          </w:p>
        </w:tc>
        <w:tc>
          <w:tcPr>
            <w:tcW w:w="411" w:type="pct"/>
            <w:tcBorders>
              <w:top w:val="single" w:sz="4" w:space="0" w:color="7A2531"/>
              <w:left w:val="single" w:sz="4" w:space="0" w:color="7A2531"/>
              <w:bottom w:val="single" w:sz="4" w:space="0" w:color="7A2531"/>
              <w:right w:val="single" w:sz="4" w:space="0" w:color="7A2531"/>
            </w:tcBorders>
            <w:shd w:val="clear" w:color="auto" w:fill="7A2531"/>
            <w:hideMark/>
          </w:tcPr>
          <w:p w14:paraId="43C83CEC"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3</w:t>
            </w:r>
          </w:p>
        </w:tc>
        <w:tc>
          <w:tcPr>
            <w:tcW w:w="411" w:type="pct"/>
            <w:tcBorders>
              <w:top w:val="single" w:sz="4" w:space="0" w:color="7A2531"/>
              <w:left w:val="single" w:sz="4" w:space="0" w:color="7A2531"/>
              <w:bottom w:val="single" w:sz="4" w:space="0" w:color="7A2531"/>
              <w:right w:val="single" w:sz="4" w:space="0" w:color="7A2531"/>
            </w:tcBorders>
            <w:shd w:val="clear" w:color="auto" w:fill="7A2531"/>
            <w:hideMark/>
          </w:tcPr>
          <w:p w14:paraId="73D5FABB"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4</w:t>
            </w:r>
          </w:p>
        </w:tc>
        <w:tc>
          <w:tcPr>
            <w:tcW w:w="411" w:type="pct"/>
            <w:tcBorders>
              <w:top w:val="single" w:sz="4" w:space="0" w:color="7A2531"/>
              <w:left w:val="single" w:sz="4" w:space="0" w:color="7A2531"/>
              <w:bottom w:val="single" w:sz="4" w:space="0" w:color="7A2531"/>
              <w:right w:val="single" w:sz="4" w:space="0" w:color="7A2531"/>
            </w:tcBorders>
            <w:shd w:val="clear" w:color="auto" w:fill="7A2531"/>
            <w:hideMark/>
          </w:tcPr>
          <w:p w14:paraId="7300BF55"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5</w:t>
            </w:r>
          </w:p>
        </w:tc>
        <w:tc>
          <w:tcPr>
            <w:tcW w:w="411" w:type="pct"/>
            <w:tcBorders>
              <w:top w:val="single" w:sz="4" w:space="0" w:color="7A2531"/>
              <w:left w:val="single" w:sz="4" w:space="0" w:color="7A2531"/>
              <w:bottom w:val="single" w:sz="4" w:space="0" w:color="7A2531"/>
              <w:right w:val="single" w:sz="4" w:space="0" w:color="7A2531"/>
            </w:tcBorders>
            <w:shd w:val="clear" w:color="auto" w:fill="7A2531"/>
            <w:hideMark/>
          </w:tcPr>
          <w:p w14:paraId="7EB91331" w14:textId="77777777" w:rsidR="009A2E65" w:rsidRPr="00CE0B10" w:rsidRDefault="009A2E65" w:rsidP="005408B1">
            <w:pPr>
              <w:cnfStyle w:val="100000000000" w:firstRow="1" w:lastRow="0" w:firstColumn="0" w:lastColumn="0" w:oddVBand="0" w:evenVBand="0" w:oddHBand="0" w:evenHBand="0" w:firstRowFirstColumn="0" w:firstRowLastColumn="0" w:lastRowFirstColumn="0" w:lastRowLastColumn="0"/>
              <w:rPr>
                <w:rFonts w:ascii="Calibri" w:hAnsi="Calibri"/>
              </w:rPr>
            </w:pPr>
            <w:r w:rsidRPr="00CE0B10">
              <w:rPr>
                <w:rFonts w:ascii="Calibri" w:hAnsi="Calibri"/>
              </w:rPr>
              <w:t>Level 6</w:t>
            </w:r>
          </w:p>
        </w:tc>
      </w:tr>
      <w:tr w:rsidR="009A2E65" w14:paraId="62FB679F" w14:textId="77777777" w:rsidTr="00763B3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7A2531"/>
              <w:left w:val="single" w:sz="4" w:space="0" w:color="EADDDF"/>
              <w:bottom w:val="single" w:sz="4" w:space="0" w:color="EADDDF"/>
              <w:right w:val="single" w:sz="4" w:space="0" w:color="EADDDF"/>
            </w:tcBorders>
            <w:shd w:val="clear" w:color="auto" w:fill="EADDDF"/>
            <w:hideMark/>
          </w:tcPr>
          <w:p w14:paraId="6D90B1A1" w14:textId="50B44B8B" w:rsidR="009A2E65" w:rsidRPr="009A2E65" w:rsidRDefault="009A2E65" w:rsidP="009A2E65">
            <w:pPr>
              <w:pStyle w:val="HeadingL3"/>
              <w:rPr>
                <w:rFonts w:ascii="Calibri" w:hAnsi="Calibri"/>
                <w:b/>
              </w:rPr>
            </w:pPr>
            <w:r w:rsidRPr="009A2E65">
              <w:rPr>
                <w:b/>
              </w:rPr>
              <w:t>BIRTH ROOM</w:t>
            </w:r>
          </w:p>
        </w:tc>
      </w:tr>
      <w:tr w:rsidR="009A2E65" w14:paraId="44FBBCF6" w14:textId="77777777" w:rsidTr="0069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EADDDF"/>
              <w:left w:val="single" w:sz="4" w:space="0" w:color="F7F3F4"/>
            </w:tcBorders>
            <w:shd w:val="clear" w:color="auto" w:fill="F7F3F4"/>
            <w:hideMark/>
          </w:tcPr>
          <w:p w14:paraId="61C31B99" w14:textId="77777777" w:rsidR="009A2E65" w:rsidRPr="00CE0B10" w:rsidRDefault="009A2E65" w:rsidP="005408B1">
            <w:pPr>
              <w:rPr>
                <w:b w:val="0"/>
                <w:color w:val="000000"/>
                <w:szCs w:val="20"/>
              </w:rPr>
            </w:pPr>
            <w:r w:rsidRPr="00CE0B10">
              <w:rPr>
                <w:b w:val="0"/>
                <w:color w:val="000000"/>
                <w:szCs w:val="20"/>
              </w:rPr>
              <w:t xml:space="preserve">Equipment to support imminent birth* </w:t>
            </w:r>
          </w:p>
        </w:tc>
        <w:tc>
          <w:tcPr>
            <w:tcW w:w="411" w:type="pct"/>
            <w:tcBorders>
              <w:top w:val="single" w:sz="4" w:space="0" w:color="EADDDF"/>
            </w:tcBorders>
            <w:shd w:val="clear" w:color="auto" w:fill="F7F3F4"/>
            <w:hideMark/>
          </w:tcPr>
          <w:p w14:paraId="15069872"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tcBorders>
            <w:shd w:val="clear" w:color="auto" w:fill="F7F3F4"/>
            <w:noWrap/>
            <w:hideMark/>
          </w:tcPr>
          <w:p w14:paraId="39131B6A"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top w:val="single" w:sz="4" w:space="0" w:color="EADDDF"/>
            </w:tcBorders>
            <w:shd w:val="clear" w:color="auto" w:fill="F7F3F4"/>
            <w:noWrap/>
            <w:hideMark/>
          </w:tcPr>
          <w:p w14:paraId="2D0F8EB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top w:val="single" w:sz="4" w:space="0" w:color="EADDDF"/>
            </w:tcBorders>
            <w:shd w:val="clear" w:color="auto" w:fill="F7F3F4"/>
            <w:noWrap/>
            <w:hideMark/>
          </w:tcPr>
          <w:p w14:paraId="48E3012F"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top w:val="single" w:sz="4" w:space="0" w:color="EADDDF"/>
            </w:tcBorders>
            <w:shd w:val="clear" w:color="auto" w:fill="F7F3F4"/>
            <w:noWrap/>
            <w:hideMark/>
          </w:tcPr>
          <w:p w14:paraId="47B147D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top w:val="single" w:sz="4" w:space="0" w:color="EADDDF"/>
              <w:right w:val="single" w:sz="4" w:space="0" w:color="F7F3F4"/>
            </w:tcBorders>
            <w:shd w:val="clear" w:color="auto" w:fill="F7F3F4"/>
            <w:noWrap/>
            <w:hideMark/>
          </w:tcPr>
          <w:p w14:paraId="771D957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07B0E94D"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088D1531" w14:textId="77777777" w:rsidR="009A2E65" w:rsidRPr="00CE0B10" w:rsidRDefault="009A2E65" w:rsidP="005408B1">
            <w:pPr>
              <w:rPr>
                <w:b w:val="0"/>
                <w:color w:val="000000"/>
                <w:szCs w:val="20"/>
              </w:rPr>
            </w:pPr>
            <w:r w:rsidRPr="00CE0B10">
              <w:rPr>
                <w:b w:val="0"/>
                <w:color w:val="000000"/>
                <w:szCs w:val="20"/>
              </w:rPr>
              <w:t>Equipment to support labour, birth and puerperium</w:t>
            </w:r>
          </w:p>
        </w:tc>
        <w:tc>
          <w:tcPr>
            <w:tcW w:w="411" w:type="pct"/>
            <w:shd w:val="clear" w:color="auto" w:fill="F7F3F4"/>
            <w:hideMark/>
          </w:tcPr>
          <w:p w14:paraId="2772BAE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7778783E"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63A9E44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7A8288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5927929E"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5E308D7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418287B1"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28F2F03D" w14:textId="77777777" w:rsidR="009A2E65" w:rsidRPr="00CE0B10" w:rsidRDefault="009A2E65" w:rsidP="005408B1">
            <w:pPr>
              <w:rPr>
                <w:b w:val="0"/>
                <w:color w:val="000000"/>
                <w:szCs w:val="20"/>
              </w:rPr>
            </w:pPr>
            <w:proofErr w:type="spellStart"/>
            <w:r w:rsidRPr="00CE0B10">
              <w:rPr>
                <w:b w:val="0"/>
                <w:color w:val="000000"/>
                <w:szCs w:val="20"/>
              </w:rPr>
              <w:t>Fetal</w:t>
            </w:r>
            <w:proofErr w:type="spellEnd"/>
            <w:r w:rsidRPr="00CE0B10">
              <w:rPr>
                <w:b w:val="0"/>
                <w:color w:val="000000"/>
                <w:szCs w:val="20"/>
              </w:rPr>
              <w:t xml:space="preserve"> monitoring equipment</w:t>
            </w:r>
          </w:p>
        </w:tc>
        <w:tc>
          <w:tcPr>
            <w:tcW w:w="411" w:type="pct"/>
            <w:shd w:val="clear" w:color="auto" w:fill="F7F3F4"/>
            <w:noWrap/>
            <w:hideMark/>
          </w:tcPr>
          <w:p w14:paraId="0AF70FA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43205C0D"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4B78252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5B363F7A"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4B2E2441"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4431B1E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4CFE9D34"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479C618D" w14:textId="77777777" w:rsidR="009A2E65" w:rsidRPr="00CE0B10" w:rsidRDefault="009A2E65" w:rsidP="005408B1">
            <w:pPr>
              <w:rPr>
                <w:b w:val="0"/>
                <w:color w:val="000000"/>
                <w:szCs w:val="20"/>
              </w:rPr>
            </w:pPr>
            <w:r w:rsidRPr="00CE0B10">
              <w:rPr>
                <w:b w:val="0"/>
                <w:color w:val="000000"/>
                <w:szCs w:val="20"/>
              </w:rPr>
              <w:t>Neonatal resuscitation equipment</w:t>
            </w:r>
          </w:p>
        </w:tc>
        <w:tc>
          <w:tcPr>
            <w:tcW w:w="411" w:type="pct"/>
            <w:shd w:val="clear" w:color="auto" w:fill="F7F3F4"/>
            <w:hideMark/>
          </w:tcPr>
          <w:p w14:paraId="5557264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B654E2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48735959"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C3793D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4B30214F"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107AAAFE"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244BD8F9"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5EE19FF1" w14:textId="77777777" w:rsidR="009A2E65" w:rsidRPr="00CE0B10" w:rsidRDefault="009A2E65" w:rsidP="005408B1">
            <w:pPr>
              <w:rPr>
                <w:b w:val="0"/>
                <w:color w:val="000000"/>
                <w:szCs w:val="20"/>
              </w:rPr>
            </w:pPr>
            <w:r w:rsidRPr="00CE0B10">
              <w:rPr>
                <w:b w:val="0"/>
                <w:color w:val="000000"/>
                <w:szCs w:val="20"/>
              </w:rPr>
              <w:t>Adult resuscitation equipment</w:t>
            </w:r>
          </w:p>
        </w:tc>
        <w:tc>
          <w:tcPr>
            <w:tcW w:w="411" w:type="pct"/>
            <w:shd w:val="clear" w:color="auto" w:fill="F7F3F4"/>
            <w:noWrap/>
            <w:hideMark/>
          </w:tcPr>
          <w:p w14:paraId="10C1C86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7531E7D0"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169712F2"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3CBE9579"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7679085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1C41D317"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2260B9A2"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0CCF841A" w14:textId="77777777" w:rsidR="009A2E65" w:rsidRPr="00CE0B10" w:rsidRDefault="009A2E65" w:rsidP="005408B1">
            <w:pPr>
              <w:rPr>
                <w:b w:val="0"/>
                <w:color w:val="000000"/>
                <w:szCs w:val="20"/>
              </w:rPr>
            </w:pPr>
            <w:r w:rsidRPr="00CE0B10">
              <w:rPr>
                <w:b w:val="0"/>
                <w:color w:val="000000"/>
                <w:szCs w:val="20"/>
              </w:rPr>
              <w:t>Portable ultrasound operated by trained staff</w:t>
            </w:r>
          </w:p>
        </w:tc>
        <w:tc>
          <w:tcPr>
            <w:tcW w:w="411" w:type="pct"/>
            <w:shd w:val="clear" w:color="auto" w:fill="F7F3F4"/>
            <w:noWrap/>
            <w:hideMark/>
          </w:tcPr>
          <w:p w14:paraId="100BA367"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noWrap/>
            <w:hideMark/>
          </w:tcPr>
          <w:p w14:paraId="2988649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noWrap/>
            <w:hideMark/>
          </w:tcPr>
          <w:p w14:paraId="7088855E"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noWrap/>
            <w:hideMark/>
          </w:tcPr>
          <w:p w14:paraId="4071590A"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hideMark/>
          </w:tcPr>
          <w:p w14:paraId="5771B21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hideMark/>
          </w:tcPr>
          <w:p w14:paraId="3FC9236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r>
      <w:tr w:rsidR="009A2E65" w14:paraId="5BBFA8AA"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73BE35B2" w14:textId="77777777" w:rsidR="009A2E65" w:rsidRPr="00CE0B10" w:rsidRDefault="009A2E65" w:rsidP="005408B1">
            <w:pPr>
              <w:rPr>
                <w:b w:val="0"/>
                <w:color w:val="000000"/>
                <w:szCs w:val="20"/>
              </w:rPr>
            </w:pPr>
            <w:r w:rsidRPr="00CE0B10">
              <w:rPr>
                <w:b w:val="0"/>
                <w:color w:val="000000"/>
                <w:szCs w:val="20"/>
              </w:rPr>
              <w:t>Adult cardiac monitoring,</w:t>
            </w:r>
            <w:r>
              <w:rPr>
                <w:b w:val="0"/>
                <w:color w:val="000000"/>
                <w:szCs w:val="20"/>
              </w:rPr>
              <w:t xml:space="preserve"> </w:t>
            </w:r>
            <w:r w:rsidRPr="00CE0B10">
              <w:rPr>
                <w:b w:val="0"/>
                <w:color w:val="000000"/>
                <w:szCs w:val="20"/>
              </w:rPr>
              <w:t>I-A pressure monitoring</w:t>
            </w:r>
          </w:p>
        </w:tc>
        <w:tc>
          <w:tcPr>
            <w:tcW w:w="411" w:type="pct"/>
            <w:shd w:val="clear" w:color="auto" w:fill="F7F3F4"/>
            <w:noWrap/>
            <w:hideMark/>
          </w:tcPr>
          <w:p w14:paraId="631ED031"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noWrap/>
            <w:hideMark/>
          </w:tcPr>
          <w:p w14:paraId="3025E29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noWrap/>
            <w:hideMark/>
          </w:tcPr>
          <w:p w14:paraId="38734959"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noWrap/>
            <w:hideMark/>
          </w:tcPr>
          <w:p w14:paraId="39D1AA8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3B87FD0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tcBorders>
              <w:right w:val="single" w:sz="4" w:space="0" w:color="F7F3F4"/>
            </w:tcBorders>
            <w:shd w:val="clear" w:color="auto" w:fill="F7F3F4"/>
            <w:hideMark/>
          </w:tcPr>
          <w:p w14:paraId="6B028BF2"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r>
      <w:tr w:rsidR="009A2E65" w14:paraId="63BA4581" w14:textId="77777777" w:rsidTr="0069487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bottom w:val="single" w:sz="4" w:space="0" w:color="EADDDF"/>
            </w:tcBorders>
            <w:shd w:val="clear" w:color="auto" w:fill="F7F3F4"/>
            <w:hideMark/>
          </w:tcPr>
          <w:p w14:paraId="62B6755F" w14:textId="77777777" w:rsidR="009A2E65" w:rsidRPr="00CE0B10" w:rsidRDefault="009A2E65" w:rsidP="005408B1">
            <w:pPr>
              <w:rPr>
                <w:b w:val="0"/>
                <w:color w:val="000000"/>
                <w:szCs w:val="20"/>
              </w:rPr>
            </w:pPr>
            <w:proofErr w:type="spellStart"/>
            <w:r w:rsidRPr="00CE0B10">
              <w:rPr>
                <w:b w:val="0"/>
                <w:color w:val="000000"/>
                <w:szCs w:val="20"/>
              </w:rPr>
              <w:t>Fetal</w:t>
            </w:r>
            <w:proofErr w:type="spellEnd"/>
            <w:r w:rsidRPr="00CE0B10">
              <w:rPr>
                <w:b w:val="0"/>
                <w:color w:val="000000"/>
                <w:szCs w:val="20"/>
              </w:rPr>
              <w:t xml:space="preserve"> acid/base b</w:t>
            </w:r>
            <w:r>
              <w:rPr>
                <w:b w:val="0"/>
                <w:color w:val="000000"/>
                <w:szCs w:val="20"/>
              </w:rPr>
              <w:t>a</w:t>
            </w:r>
            <w:r w:rsidRPr="00CE0B10">
              <w:rPr>
                <w:b w:val="0"/>
                <w:color w:val="000000"/>
                <w:szCs w:val="20"/>
              </w:rPr>
              <w:t>lance and lactate equipment</w:t>
            </w:r>
          </w:p>
        </w:tc>
        <w:tc>
          <w:tcPr>
            <w:tcW w:w="411" w:type="pct"/>
            <w:tcBorders>
              <w:bottom w:val="single" w:sz="4" w:space="0" w:color="EADDDF"/>
            </w:tcBorders>
            <w:shd w:val="clear" w:color="auto" w:fill="F7F3F4"/>
            <w:noWrap/>
            <w:hideMark/>
          </w:tcPr>
          <w:p w14:paraId="0CC1A1C5"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7B67B76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54F35357"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15D10C8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hideMark/>
          </w:tcPr>
          <w:p w14:paraId="0FDB057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bottom w:val="single" w:sz="4" w:space="0" w:color="EADDDF"/>
              <w:right w:val="single" w:sz="4" w:space="0" w:color="F7F3F4"/>
            </w:tcBorders>
            <w:shd w:val="clear" w:color="auto" w:fill="F7F3F4"/>
            <w:hideMark/>
          </w:tcPr>
          <w:p w14:paraId="606D7F52"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r>
      <w:tr w:rsidR="009A2E65" w14:paraId="021D1687" w14:textId="77777777" w:rsidTr="0069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EADDDF"/>
              <w:left w:val="single" w:sz="4" w:space="0" w:color="EADDDF"/>
              <w:bottom w:val="single" w:sz="4" w:space="0" w:color="EADDDF"/>
              <w:right w:val="single" w:sz="4" w:space="0" w:color="EADDDF"/>
            </w:tcBorders>
            <w:shd w:val="clear" w:color="auto" w:fill="EADDDF"/>
            <w:hideMark/>
          </w:tcPr>
          <w:p w14:paraId="44DA3481" w14:textId="03B588BC" w:rsidR="009A2E65" w:rsidRPr="009A2E65" w:rsidRDefault="009A2E65" w:rsidP="009A2E65">
            <w:pPr>
              <w:pStyle w:val="HeadingL3"/>
              <w:rPr>
                <w:rFonts w:ascii="Calibri" w:hAnsi="Calibri"/>
                <w:b/>
              </w:rPr>
            </w:pPr>
            <w:r w:rsidRPr="009A2E65">
              <w:rPr>
                <w:b/>
              </w:rPr>
              <w:t>NURSERY</w:t>
            </w:r>
          </w:p>
        </w:tc>
      </w:tr>
      <w:tr w:rsidR="009A2E65" w14:paraId="43D36B98" w14:textId="77777777" w:rsidTr="0069487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EADDDF"/>
              <w:left w:val="single" w:sz="4" w:space="0" w:color="F7F3F4"/>
            </w:tcBorders>
            <w:shd w:val="clear" w:color="auto" w:fill="F7F3F4"/>
            <w:hideMark/>
          </w:tcPr>
          <w:p w14:paraId="30F5EE78" w14:textId="77777777" w:rsidR="009A2E65" w:rsidRPr="00CE0B10" w:rsidRDefault="009A2E65" w:rsidP="005408B1">
            <w:pPr>
              <w:rPr>
                <w:b w:val="0"/>
                <w:color w:val="000000"/>
                <w:szCs w:val="20"/>
              </w:rPr>
            </w:pPr>
            <w:r w:rsidRPr="00CE0B10">
              <w:rPr>
                <w:b w:val="0"/>
                <w:color w:val="000000"/>
                <w:szCs w:val="20"/>
              </w:rPr>
              <w:t>Neonatal resuscitation equipment</w:t>
            </w:r>
          </w:p>
        </w:tc>
        <w:tc>
          <w:tcPr>
            <w:tcW w:w="411" w:type="pct"/>
            <w:tcBorders>
              <w:top w:val="single" w:sz="4" w:space="0" w:color="EADDDF"/>
            </w:tcBorders>
            <w:shd w:val="clear" w:color="auto" w:fill="F7F3F4"/>
            <w:hideMark/>
          </w:tcPr>
          <w:p w14:paraId="65CA38A0"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tcBorders>
            <w:shd w:val="clear" w:color="auto" w:fill="F7F3F4"/>
            <w:hideMark/>
          </w:tcPr>
          <w:p w14:paraId="19EB4A76"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top w:val="single" w:sz="4" w:space="0" w:color="EADDDF"/>
            </w:tcBorders>
            <w:shd w:val="clear" w:color="auto" w:fill="F7F3F4"/>
            <w:hideMark/>
          </w:tcPr>
          <w:p w14:paraId="72945FC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top w:val="single" w:sz="4" w:space="0" w:color="EADDDF"/>
            </w:tcBorders>
            <w:shd w:val="clear" w:color="auto" w:fill="F7F3F4"/>
            <w:noWrap/>
            <w:hideMark/>
          </w:tcPr>
          <w:p w14:paraId="412AC64F"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EADDDF"/>
            </w:tcBorders>
            <w:shd w:val="clear" w:color="auto" w:fill="F7F3F4"/>
            <w:noWrap/>
            <w:hideMark/>
          </w:tcPr>
          <w:p w14:paraId="210691F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EADDDF"/>
              <w:right w:val="single" w:sz="4" w:space="0" w:color="F7F3F4"/>
            </w:tcBorders>
            <w:shd w:val="clear" w:color="auto" w:fill="F7F3F4"/>
            <w:noWrap/>
            <w:hideMark/>
          </w:tcPr>
          <w:p w14:paraId="1419FB89"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4C569525"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20D3823C" w14:textId="77777777" w:rsidR="009A2E65" w:rsidRPr="00CE0B10" w:rsidRDefault="009A2E65" w:rsidP="005408B1">
            <w:pPr>
              <w:rPr>
                <w:b w:val="0"/>
                <w:color w:val="000000"/>
                <w:szCs w:val="20"/>
              </w:rPr>
            </w:pPr>
            <w:r w:rsidRPr="00CE0B10">
              <w:rPr>
                <w:b w:val="0"/>
                <w:color w:val="000000"/>
                <w:szCs w:val="20"/>
              </w:rPr>
              <w:t>Infant stabilisation facilit</w:t>
            </w:r>
            <w:r>
              <w:rPr>
                <w:b w:val="0"/>
                <w:color w:val="000000"/>
                <w:szCs w:val="20"/>
              </w:rPr>
              <w:t>i</w:t>
            </w:r>
            <w:r w:rsidRPr="00CE0B10">
              <w:rPr>
                <w:b w:val="0"/>
                <w:color w:val="000000"/>
                <w:szCs w:val="20"/>
              </w:rPr>
              <w:t>es prior to transfer</w:t>
            </w:r>
          </w:p>
        </w:tc>
        <w:tc>
          <w:tcPr>
            <w:tcW w:w="411" w:type="pct"/>
            <w:shd w:val="clear" w:color="auto" w:fill="F7F3F4"/>
            <w:hideMark/>
          </w:tcPr>
          <w:p w14:paraId="6D37ED5E"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159A2A7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565C89E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37240963"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7C88EEF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2C441E99"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7866F2C7" w14:textId="77777777" w:rsidTr="00694870">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bottom w:val="single" w:sz="4" w:space="0" w:color="EADDDF"/>
            </w:tcBorders>
            <w:shd w:val="clear" w:color="auto" w:fill="F7F3F4"/>
            <w:hideMark/>
          </w:tcPr>
          <w:p w14:paraId="30A483CF" w14:textId="77777777" w:rsidR="009A2E65" w:rsidRPr="00CE0B10" w:rsidRDefault="009A2E65" w:rsidP="005408B1">
            <w:pPr>
              <w:rPr>
                <w:b w:val="0"/>
                <w:color w:val="000000"/>
                <w:szCs w:val="20"/>
              </w:rPr>
            </w:pPr>
            <w:r w:rsidRPr="00CE0B10">
              <w:rPr>
                <w:b w:val="0"/>
                <w:color w:val="000000"/>
                <w:szCs w:val="20"/>
              </w:rPr>
              <w:t>Isolation facilities</w:t>
            </w:r>
          </w:p>
        </w:tc>
        <w:tc>
          <w:tcPr>
            <w:tcW w:w="411" w:type="pct"/>
            <w:tcBorders>
              <w:bottom w:val="single" w:sz="4" w:space="0" w:color="EADDDF"/>
            </w:tcBorders>
            <w:shd w:val="clear" w:color="auto" w:fill="F7F3F4"/>
            <w:noWrap/>
            <w:hideMark/>
          </w:tcPr>
          <w:p w14:paraId="32616E19"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5EC97D0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72CDC450"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hideMark/>
          </w:tcPr>
          <w:p w14:paraId="5AF1244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bottom w:val="single" w:sz="4" w:space="0" w:color="EADDDF"/>
            </w:tcBorders>
            <w:shd w:val="clear" w:color="auto" w:fill="F7F3F4"/>
            <w:hideMark/>
          </w:tcPr>
          <w:p w14:paraId="700A85E5"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bottom w:val="single" w:sz="4" w:space="0" w:color="EADDDF"/>
              <w:right w:val="single" w:sz="4" w:space="0" w:color="F7F3F4"/>
            </w:tcBorders>
            <w:shd w:val="clear" w:color="auto" w:fill="F7F3F4"/>
            <w:hideMark/>
          </w:tcPr>
          <w:p w14:paraId="5EBF9FEB"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r>
      <w:tr w:rsidR="009A2E65" w:rsidRPr="009A2E65" w14:paraId="120336F3" w14:textId="77777777" w:rsidTr="0069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EADDDF"/>
              <w:left w:val="single" w:sz="4" w:space="0" w:color="EADDDF"/>
              <w:bottom w:val="single" w:sz="4" w:space="0" w:color="EADDDF"/>
              <w:right w:val="single" w:sz="4" w:space="0" w:color="EADDDF"/>
            </w:tcBorders>
            <w:shd w:val="clear" w:color="auto" w:fill="EADDDF"/>
            <w:hideMark/>
          </w:tcPr>
          <w:p w14:paraId="6F3CFEAD" w14:textId="097CF8CF" w:rsidR="009A2E65" w:rsidRPr="009A2E65" w:rsidRDefault="009A2E65" w:rsidP="009A2E65">
            <w:pPr>
              <w:pStyle w:val="HeadingL3"/>
              <w:rPr>
                <w:b/>
                <w:bCs w:val="0"/>
              </w:rPr>
            </w:pPr>
            <w:r w:rsidRPr="009A2E65">
              <w:rPr>
                <w:b/>
                <w:bCs w:val="0"/>
              </w:rPr>
              <w:lastRenderedPageBreak/>
              <w:t>NEONATAL EQUIPMENT</w:t>
            </w:r>
            <w:r w:rsidRPr="009A2E65">
              <w:rPr>
                <w:b/>
              </w:rPr>
              <w:t xml:space="preserve"> (references levels in 2015 Neonatal framework)</w:t>
            </w:r>
            <w:r>
              <w:rPr>
                <w:b/>
              </w:rPr>
              <w:t xml:space="preserve"> </w:t>
            </w:r>
            <w:r w:rsidRPr="009A2E65">
              <w:rPr>
                <w:rFonts w:ascii="Calibri" w:hAnsi="Calibri"/>
                <w:b/>
              </w:rPr>
              <w:t>**</w:t>
            </w:r>
          </w:p>
        </w:tc>
      </w:tr>
      <w:tr w:rsidR="009A2E65" w14:paraId="05943204" w14:textId="77777777" w:rsidTr="0069487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EADDDF"/>
              <w:left w:val="single" w:sz="4" w:space="0" w:color="F7F3F4"/>
            </w:tcBorders>
            <w:shd w:val="clear" w:color="auto" w:fill="F7F3F4"/>
            <w:hideMark/>
          </w:tcPr>
          <w:p w14:paraId="205FC4BF" w14:textId="77777777" w:rsidR="009A2E65" w:rsidRPr="00CE0B10" w:rsidRDefault="009A2E65" w:rsidP="005408B1">
            <w:pPr>
              <w:rPr>
                <w:b w:val="0"/>
                <w:color w:val="000000"/>
                <w:szCs w:val="20"/>
              </w:rPr>
            </w:pPr>
            <w:r w:rsidRPr="00CE0B10">
              <w:rPr>
                <w:b w:val="0"/>
                <w:color w:val="000000"/>
                <w:szCs w:val="20"/>
              </w:rPr>
              <w:t>incubator</w:t>
            </w:r>
          </w:p>
        </w:tc>
        <w:tc>
          <w:tcPr>
            <w:tcW w:w="411" w:type="pct"/>
            <w:tcBorders>
              <w:top w:val="single" w:sz="4" w:space="0" w:color="EADDDF"/>
            </w:tcBorders>
            <w:shd w:val="clear" w:color="auto" w:fill="F7F3F4"/>
            <w:hideMark/>
          </w:tcPr>
          <w:p w14:paraId="150B9D45"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top w:val="single" w:sz="4" w:space="0" w:color="EADDDF"/>
            </w:tcBorders>
            <w:shd w:val="clear" w:color="auto" w:fill="F7F3F4"/>
            <w:hideMark/>
          </w:tcPr>
          <w:p w14:paraId="799D1749"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tcBorders>
            <w:shd w:val="clear" w:color="auto" w:fill="F7F3F4"/>
            <w:hideMark/>
          </w:tcPr>
          <w:p w14:paraId="1A9346B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tcBorders>
            <w:shd w:val="clear" w:color="auto" w:fill="F7F3F4"/>
            <w:hideMark/>
          </w:tcPr>
          <w:p w14:paraId="1F0C328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tcBorders>
            <w:shd w:val="clear" w:color="auto" w:fill="F7F3F4"/>
            <w:hideMark/>
          </w:tcPr>
          <w:p w14:paraId="31FBDF7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right w:val="single" w:sz="4" w:space="0" w:color="F7F3F4"/>
            </w:tcBorders>
            <w:shd w:val="clear" w:color="auto" w:fill="F7F3F4"/>
            <w:noWrap/>
            <w:hideMark/>
          </w:tcPr>
          <w:p w14:paraId="26B840A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6B0A6701"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214F688B" w14:textId="77777777" w:rsidR="009A2E65" w:rsidRPr="00CE0B10" w:rsidRDefault="009A2E65" w:rsidP="005408B1">
            <w:pPr>
              <w:rPr>
                <w:b w:val="0"/>
                <w:color w:val="000000"/>
                <w:szCs w:val="20"/>
              </w:rPr>
            </w:pPr>
            <w:r w:rsidRPr="00CE0B10">
              <w:rPr>
                <w:b w:val="0"/>
                <w:color w:val="000000"/>
                <w:szCs w:val="20"/>
              </w:rPr>
              <w:t>phototherapy</w:t>
            </w:r>
          </w:p>
        </w:tc>
        <w:tc>
          <w:tcPr>
            <w:tcW w:w="411" w:type="pct"/>
            <w:shd w:val="clear" w:color="auto" w:fill="F7F3F4"/>
            <w:hideMark/>
          </w:tcPr>
          <w:p w14:paraId="7E6A72F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54C938B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46925764"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772F820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749C1331"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2299381D"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77F04945"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091E9398" w14:textId="77777777" w:rsidR="009A2E65" w:rsidRPr="00CE0B10" w:rsidRDefault="009A2E65" w:rsidP="005408B1">
            <w:pPr>
              <w:rPr>
                <w:b w:val="0"/>
                <w:color w:val="000000"/>
                <w:szCs w:val="20"/>
              </w:rPr>
            </w:pPr>
            <w:r w:rsidRPr="00CE0B10">
              <w:rPr>
                <w:b w:val="0"/>
                <w:color w:val="000000"/>
                <w:szCs w:val="20"/>
              </w:rPr>
              <w:t>gavage feeding</w:t>
            </w:r>
          </w:p>
        </w:tc>
        <w:tc>
          <w:tcPr>
            <w:tcW w:w="411" w:type="pct"/>
            <w:shd w:val="clear" w:color="auto" w:fill="F7F3F4"/>
            <w:hideMark/>
          </w:tcPr>
          <w:p w14:paraId="7510D60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21EECF8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619BA4D6"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2B0F9430"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FB4C53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24FF79C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403F4C2F"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5837C4D1" w14:textId="77777777" w:rsidR="009A2E65" w:rsidRPr="00CE0B10" w:rsidRDefault="009A2E65" w:rsidP="005408B1">
            <w:pPr>
              <w:rPr>
                <w:b w:val="0"/>
                <w:color w:val="000000"/>
                <w:szCs w:val="20"/>
              </w:rPr>
            </w:pPr>
            <w:r w:rsidRPr="00CE0B10">
              <w:rPr>
                <w:b w:val="0"/>
                <w:color w:val="000000"/>
                <w:szCs w:val="20"/>
              </w:rPr>
              <w:t>apno</w:t>
            </w:r>
            <w:r>
              <w:rPr>
                <w:b w:val="0"/>
                <w:color w:val="000000"/>
                <w:szCs w:val="20"/>
              </w:rPr>
              <w:t>e</w:t>
            </w:r>
            <w:r w:rsidRPr="00CE0B10">
              <w:rPr>
                <w:b w:val="0"/>
                <w:color w:val="000000"/>
                <w:szCs w:val="20"/>
              </w:rPr>
              <w:t>a monitoring</w:t>
            </w:r>
          </w:p>
        </w:tc>
        <w:tc>
          <w:tcPr>
            <w:tcW w:w="411" w:type="pct"/>
            <w:shd w:val="clear" w:color="auto" w:fill="F7F3F4"/>
            <w:hideMark/>
          </w:tcPr>
          <w:p w14:paraId="6E865D5D"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33B8B804"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5078356A"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2EA5F3AF"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2F8241B0"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331ED0D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03640E81"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575A6CC2" w14:textId="77777777" w:rsidR="009A2E65" w:rsidRPr="00CE0B10" w:rsidRDefault="009A2E65" w:rsidP="005408B1">
            <w:pPr>
              <w:rPr>
                <w:b w:val="0"/>
                <w:color w:val="000000"/>
                <w:szCs w:val="20"/>
              </w:rPr>
            </w:pPr>
            <w:r w:rsidRPr="00CE0B10">
              <w:rPr>
                <w:b w:val="0"/>
                <w:color w:val="000000"/>
                <w:szCs w:val="20"/>
              </w:rPr>
              <w:t>continuous cardiorespiratory/pulse oximetry</w:t>
            </w:r>
          </w:p>
        </w:tc>
        <w:tc>
          <w:tcPr>
            <w:tcW w:w="411" w:type="pct"/>
            <w:shd w:val="clear" w:color="auto" w:fill="F7F3F4"/>
            <w:hideMark/>
          </w:tcPr>
          <w:p w14:paraId="430B257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1DA9420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15649A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6653657A"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2868D7CF"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592BE10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0C3694DA"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308D193F" w14:textId="77777777" w:rsidR="009A2E65" w:rsidRPr="00CE0B10" w:rsidRDefault="009A2E65" w:rsidP="005408B1">
            <w:pPr>
              <w:rPr>
                <w:b w:val="0"/>
                <w:color w:val="000000"/>
                <w:szCs w:val="20"/>
              </w:rPr>
            </w:pPr>
            <w:r w:rsidRPr="00CE0B10">
              <w:rPr>
                <w:b w:val="0"/>
                <w:color w:val="000000"/>
                <w:szCs w:val="20"/>
              </w:rPr>
              <w:t xml:space="preserve">CPAP/nasal </w:t>
            </w:r>
            <w:proofErr w:type="spellStart"/>
            <w:r w:rsidRPr="00CE0B10">
              <w:rPr>
                <w:b w:val="0"/>
                <w:color w:val="000000"/>
                <w:szCs w:val="20"/>
              </w:rPr>
              <w:t>cannulae</w:t>
            </w:r>
            <w:proofErr w:type="spellEnd"/>
          </w:p>
        </w:tc>
        <w:tc>
          <w:tcPr>
            <w:tcW w:w="411" w:type="pct"/>
            <w:shd w:val="clear" w:color="auto" w:fill="F7F3F4"/>
            <w:hideMark/>
          </w:tcPr>
          <w:p w14:paraId="300E4A13"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2F3C799E"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3E127D83"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6665DFA2"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6D4129E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77F1A43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4A36DE1E"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24F916D6" w14:textId="77777777" w:rsidR="009A2E65" w:rsidRPr="00CE0B10" w:rsidRDefault="009A2E65" w:rsidP="005408B1">
            <w:pPr>
              <w:rPr>
                <w:b w:val="0"/>
                <w:color w:val="000000"/>
                <w:szCs w:val="20"/>
              </w:rPr>
            </w:pPr>
            <w:r w:rsidRPr="00CE0B10">
              <w:rPr>
                <w:b w:val="0"/>
                <w:color w:val="000000"/>
                <w:szCs w:val="20"/>
              </w:rPr>
              <w:t>Blood gas monitoring</w:t>
            </w:r>
          </w:p>
        </w:tc>
        <w:tc>
          <w:tcPr>
            <w:tcW w:w="411" w:type="pct"/>
            <w:shd w:val="clear" w:color="auto" w:fill="F7F3F4"/>
            <w:hideMark/>
          </w:tcPr>
          <w:p w14:paraId="02EDC69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76E8673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hideMark/>
          </w:tcPr>
          <w:p w14:paraId="4CCBC8E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40E7FBE6"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1EB76B3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7D97F8F6"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5ABE7F9C"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35F3FC57" w14:textId="77777777" w:rsidR="009A2E65" w:rsidRPr="00CE0B10" w:rsidRDefault="009A2E65" w:rsidP="005408B1">
            <w:pPr>
              <w:rPr>
                <w:b w:val="0"/>
                <w:color w:val="000000"/>
                <w:szCs w:val="20"/>
              </w:rPr>
            </w:pPr>
            <w:r w:rsidRPr="00CE0B10">
              <w:rPr>
                <w:b w:val="0"/>
                <w:color w:val="000000"/>
                <w:szCs w:val="20"/>
              </w:rPr>
              <w:t xml:space="preserve">Non-invasive BP </w:t>
            </w:r>
          </w:p>
        </w:tc>
        <w:tc>
          <w:tcPr>
            <w:tcW w:w="411" w:type="pct"/>
            <w:shd w:val="clear" w:color="auto" w:fill="F7F3F4"/>
            <w:hideMark/>
          </w:tcPr>
          <w:p w14:paraId="6C246E7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4CAEDBC4"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6B31D6E0"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720D460F"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shd w:val="clear" w:color="auto" w:fill="F7F3F4"/>
            <w:hideMark/>
          </w:tcPr>
          <w:p w14:paraId="0245A2DE"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4485C40A"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091A0680"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59327B8E" w14:textId="77777777" w:rsidR="009A2E65" w:rsidRPr="00CE0B10" w:rsidRDefault="009A2E65" w:rsidP="005408B1">
            <w:pPr>
              <w:rPr>
                <w:b w:val="0"/>
                <w:color w:val="000000"/>
                <w:szCs w:val="20"/>
              </w:rPr>
            </w:pPr>
            <w:r w:rsidRPr="00CE0B10">
              <w:rPr>
                <w:b w:val="0"/>
                <w:color w:val="000000"/>
                <w:szCs w:val="20"/>
              </w:rPr>
              <w:t>Ventilator care</w:t>
            </w:r>
          </w:p>
        </w:tc>
        <w:tc>
          <w:tcPr>
            <w:tcW w:w="411" w:type="pct"/>
            <w:shd w:val="clear" w:color="auto" w:fill="F7F3F4"/>
            <w:hideMark/>
          </w:tcPr>
          <w:p w14:paraId="00BAE86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shd w:val="clear" w:color="auto" w:fill="F7F3F4"/>
            <w:hideMark/>
          </w:tcPr>
          <w:p w14:paraId="1D728DE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hideMark/>
          </w:tcPr>
          <w:p w14:paraId="4EBA087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noWrap/>
            <w:hideMark/>
          </w:tcPr>
          <w:p w14:paraId="51E3C21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shd w:val="clear" w:color="auto" w:fill="F7F3F4"/>
            <w:hideMark/>
          </w:tcPr>
          <w:p w14:paraId="299AC4E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317FA642"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4A4F8EF6"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tcBorders>
            <w:shd w:val="clear" w:color="auto" w:fill="F7F3F4"/>
            <w:hideMark/>
          </w:tcPr>
          <w:p w14:paraId="46780BC8" w14:textId="77777777" w:rsidR="009A2E65" w:rsidRPr="00CE0B10" w:rsidRDefault="009A2E65" w:rsidP="005408B1">
            <w:pPr>
              <w:rPr>
                <w:b w:val="0"/>
                <w:color w:val="000000"/>
                <w:szCs w:val="20"/>
              </w:rPr>
            </w:pPr>
            <w:r w:rsidRPr="00CE0B10">
              <w:rPr>
                <w:b w:val="0"/>
                <w:color w:val="000000"/>
                <w:szCs w:val="20"/>
              </w:rPr>
              <w:t>Central venous catheters</w:t>
            </w:r>
          </w:p>
        </w:tc>
        <w:tc>
          <w:tcPr>
            <w:tcW w:w="411" w:type="pct"/>
            <w:shd w:val="clear" w:color="auto" w:fill="F7F3F4"/>
            <w:hideMark/>
          </w:tcPr>
          <w:p w14:paraId="0668C2BD"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p>
        </w:tc>
        <w:tc>
          <w:tcPr>
            <w:tcW w:w="411" w:type="pct"/>
            <w:shd w:val="clear" w:color="auto" w:fill="F7F3F4"/>
            <w:hideMark/>
          </w:tcPr>
          <w:p w14:paraId="7C03804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2D5D5021"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noWrap/>
            <w:hideMark/>
          </w:tcPr>
          <w:p w14:paraId="6FD7D322"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shd w:val="clear" w:color="auto" w:fill="F7F3F4"/>
            <w:hideMark/>
          </w:tcPr>
          <w:p w14:paraId="45CBB4B0"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right w:val="single" w:sz="4" w:space="0" w:color="F7F3F4"/>
            </w:tcBorders>
            <w:shd w:val="clear" w:color="auto" w:fill="F7F3F4"/>
            <w:noWrap/>
            <w:hideMark/>
          </w:tcPr>
          <w:p w14:paraId="32DFAF29"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35FAD524"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bottom w:val="single" w:sz="4" w:space="0" w:color="EADDDF"/>
            </w:tcBorders>
            <w:shd w:val="clear" w:color="auto" w:fill="F7F3F4"/>
            <w:hideMark/>
          </w:tcPr>
          <w:p w14:paraId="692C4FC0" w14:textId="77777777" w:rsidR="009A2E65" w:rsidRPr="00CE0B10" w:rsidRDefault="009A2E65" w:rsidP="005408B1">
            <w:pPr>
              <w:rPr>
                <w:b w:val="0"/>
                <w:color w:val="000000"/>
                <w:szCs w:val="20"/>
              </w:rPr>
            </w:pPr>
            <w:r w:rsidRPr="00CE0B10">
              <w:rPr>
                <w:b w:val="0"/>
                <w:color w:val="000000"/>
                <w:szCs w:val="20"/>
              </w:rPr>
              <w:t>Parenteral nutrition</w:t>
            </w:r>
          </w:p>
        </w:tc>
        <w:tc>
          <w:tcPr>
            <w:tcW w:w="411" w:type="pct"/>
            <w:tcBorders>
              <w:bottom w:val="single" w:sz="4" w:space="0" w:color="EADDDF"/>
            </w:tcBorders>
            <w:shd w:val="clear" w:color="auto" w:fill="F7F3F4"/>
            <w:hideMark/>
          </w:tcPr>
          <w:p w14:paraId="63FC7787"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p>
        </w:tc>
        <w:tc>
          <w:tcPr>
            <w:tcW w:w="411" w:type="pct"/>
            <w:tcBorders>
              <w:bottom w:val="single" w:sz="4" w:space="0" w:color="EADDDF"/>
            </w:tcBorders>
            <w:shd w:val="clear" w:color="auto" w:fill="F7F3F4"/>
            <w:hideMark/>
          </w:tcPr>
          <w:p w14:paraId="67825CC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hideMark/>
          </w:tcPr>
          <w:p w14:paraId="0F2DCC8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noWrap/>
            <w:hideMark/>
          </w:tcPr>
          <w:p w14:paraId="6B0C4483"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bottom w:val="single" w:sz="4" w:space="0" w:color="EADDDF"/>
            </w:tcBorders>
            <w:shd w:val="clear" w:color="auto" w:fill="F7F3F4"/>
            <w:hideMark/>
          </w:tcPr>
          <w:p w14:paraId="50AD3DE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bottom w:val="single" w:sz="4" w:space="0" w:color="EADDDF"/>
              <w:right w:val="single" w:sz="4" w:space="0" w:color="F7F3F4"/>
            </w:tcBorders>
            <w:shd w:val="clear" w:color="auto" w:fill="F7F3F4"/>
            <w:noWrap/>
            <w:hideMark/>
          </w:tcPr>
          <w:p w14:paraId="212C27AD"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rsidRPr="009A2E65" w14:paraId="374FE39F"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EADDDF"/>
              <w:left w:val="single" w:sz="4" w:space="0" w:color="EADDDF"/>
              <w:bottom w:val="single" w:sz="4" w:space="0" w:color="EADDDF"/>
              <w:right w:val="single" w:sz="4" w:space="0" w:color="EADDDF"/>
            </w:tcBorders>
            <w:shd w:val="clear" w:color="auto" w:fill="EADDDF"/>
            <w:hideMark/>
          </w:tcPr>
          <w:p w14:paraId="6653C8EC" w14:textId="05536C53" w:rsidR="009A2E65" w:rsidRPr="009A2E65" w:rsidRDefault="009A2E65" w:rsidP="009A2E65">
            <w:pPr>
              <w:pStyle w:val="HeadingL3"/>
              <w:rPr>
                <w:rFonts w:ascii="Calibri" w:hAnsi="Calibri"/>
                <w:b/>
              </w:rPr>
            </w:pPr>
            <w:r w:rsidRPr="009A2E65">
              <w:rPr>
                <w:b/>
              </w:rPr>
              <w:t>OPERATING ROOMS</w:t>
            </w:r>
          </w:p>
        </w:tc>
      </w:tr>
      <w:tr w:rsidR="009A2E65" w14:paraId="469DE0F5"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EADDDF"/>
              <w:left w:val="single" w:sz="4" w:space="0" w:color="F7F3F4"/>
              <w:bottom w:val="single" w:sz="4" w:space="0" w:color="F7F3F4"/>
            </w:tcBorders>
            <w:shd w:val="clear" w:color="auto" w:fill="F7F3F4"/>
            <w:hideMark/>
          </w:tcPr>
          <w:p w14:paraId="0EDC1518" w14:textId="77777777" w:rsidR="009A2E65" w:rsidRPr="00CE0B10" w:rsidRDefault="009A2E65" w:rsidP="005408B1">
            <w:pPr>
              <w:rPr>
                <w:b w:val="0"/>
                <w:color w:val="000000"/>
                <w:szCs w:val="20"/>
              </w:rPr>
            </w:pPr>
            <w:r w:rsidRPr="00CE0B10">
              <w:rPr>
                <w:b w:val="0"/>
                <w:color w:val="000000"/>
                <w:szCs w:val="20"/>
              </w:rPr>
              <w:t>equipment for  caesarean section</w:t>
            </w:r>
          </w:p>
        </w:tc>
        <w:tc>
          <w:tcPr>
            <w:tcW w:w="411" w:type="pct"/>
            <w:tcBorders>
              <w:top w:val="single" w:sz="4" w:space="0" w:color="EADDDF"/>
              <w:bottom w:val="single" w:sz="4" w:space="0" w:color="F7F3F4"/>
            </w:tcBorders>
            <w:shd w:val="clear" w:color="auto" w:fill="F7F3F4"/>
            <w:noWrap/>
            <w:hideMark/>
          </w:tcPr>
          <w:p w14:paraId="2C21F464"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EADDDF"/>
              <w:bottom w:val="single" w:sz="4" w:space="0" w:color="F7F3F4"/>
            </w:tcBorders>
            <w:shd w:val="clear" w:color="auto" w:fill="F7F3F4"/>
            <w:hideMark/>
          </w:tcPr>
          <w:p w14:paraId="2DA95C6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411" w:type="pct"/>
            <w:tcBorders>
              <w:top w:val="single" w:sz="4" w:space="0" w:color="EADDDF"/>
              <w:bottom w:val="single" w:sz="4" w:space="0" w:color="F7F3F4"/>
            </w:tcBorders>
            <w:shd w:val="clear" w:color="auto" w:fill="F7F3F4"/>
            <w:hideMark/>
          </w:tcPr>
          <w:p w14:paraId="554B68A2"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bottom w:val="single" w:sz="4" w:space="0" w:color="F7F3F4"/>
            </w:tcBorders>
            <w:shd w:val="clear" w:color="auto" w:fill="F7F3F4"/>
            <w:hideMark/>
          </w:tcPr>
          <w:p w14:paraId="48FA010B"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bottom w:val="single" w:sz="4" w:space="0" w:color="F7F3F4"/>
            </w:tcBorders>
            <w:shd w:val="clear" w:color="auto" w:fill="F7F3F4"/>
            <w:hideMark/>
          </w:tcPr>
          <w:p w14:paraId="3A06D5F1"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EADDDF"/>
              <w:bottom w:val="single" w:sz="4" w:space="0" w:color="F7F3F4"/>
              <w:right w:val="single" w:sz="4" w:space="0" w:color="F7F3F4"/>
            </w:tcBorders>
            <w:shd w:val="clear" w:color="auto" w:fill="F7F3F4"/>
            <w:noWrap/>
            <w:hideMark/>
          </w:tcPr>
          <w:p w14:paraId="334A5B50"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9A2E65" w14:paraId="19806671" w14:textId="77777777" w:rsidTr="00E562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F7F3F4"/>
              <w:left w:val="single" w:sz="4" w:space="0" w:color="F7F3F4"/>
              <w:bottom w:val="single" w:sz="4" w:space="0" w:color="FFFFFF" w:themeColor="background1"/>
            </w:tcBorders>
            <w:shd w:val="clear" w:color="auto" w:fill="F7F3F4"/>
            <w:hideMark/>
          </w:tcPr>
          <w:p w14:paraId="31CBE920" w14:textId="77777777" w:rsidR="009A2E65" w:rsidRPr="00CE0B10" w:rsidRDefault="009A2E65" w:rsidP="005408B1">
            <w:pPr>
              <w:rPr>
                <w:b w:val="0"/>
                <w:color w:val="000000"/>
                <w:szCs w:val="20"/>
              </w:rPr>
            </w:pPr>
            <w:r w:rsidRPr="00CE0B10">
              <w:rPr>
                <w:b w:val="0"/>
                <w:color w:val="000000"/>
                <w:szCs w:val="20"/>
              </w:rPr>
              <w:lastRenderedPageBreak/>
              <w:t>Neonatal resuscitation equipment</w:t>
            </w:r>
          </w:p>
        </w:tc>
        <w:tc>
          <w:tcPr>
            <w:tcW w:w="411" w:type="pct"/>
            <w:tcBorders>
              <w:top w:val="single" w:sz="4" w:space="0" w:color="F7F3F4"/>
              <w:bottom w:val="single" w:sz="4" w:space="0" w:color="FFFFFF" w:themeColor="background1"/>
            </w:tcBorders>
            <w:shd w:val="clear" w:color="auto" w:fill="F7F3F4"/>
            <w:noWrap/>
            <w:hideMark/>
          </w:tcPr>
          <w:p w14:paraId="76BB4D7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top w:val="single" w:sz="4" w:space="0" w:color="F7F3F4"/>
              <w:bottom w:val="single" w:sz="4" w:space="0" w:color="FFFFFF" w:themeColor="background1"/>
            </w:tcBorders>
            <w:shd w:val="clear" w:color="auto" w:fill="F7F3F4"/>
            <w:hideMark/>
          </w:tcPr>
          <w:p w14:paraId="0A9783B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optional</w:t>
            </w:r>
          </w:p>
        </w:tc>
        <w:tc>
          <w:tcPr>
            <w:tcW w:w="411" w:type="pct"/>
            <w:tcBorders>
              <w:top w:val="single" w:sz="4" w:space="0" w:color="F7F3F4"/>
              <w:bottom w:val="single" w:sz="4" w:space="0" w:color="FFFFFF" w:themeColor="background1"/>
            </w:tcBorders>
            <w:shd w:val="clear" w:color="auto" w:fill="F7F3F4"/>
            <w:hideMark/>
          </w:tcPr>
          <w:p w14:paraId="71A56B1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F7F3F4"/>
              <w:bottom w:val="single" w:sz="4" w:space="0" w:color="FFFFFF" w:themeColor="background1"/>
            </w:tcBorders>
            <w:shd w:val="clear" w:color="auto" w:fill="F7F3F4"/>
            <w:hideMark/>
          </w:tcPr>
          <w:p w14:paraId="7209EFC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F7F3F4"/>
              <w:bottom w:val="single" w:sz="4" w:space="0" w:color="FFFFFF" w:themeColor="background1"/>
            </w:tcBorders>
            <w:shd w:val="clear" w:color="auto" w:fill="F7F3F4"/>
            <w:hideMark/>
          </w:tcPr>
          <w:p w14:paraId="0240758C"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Wingdings" w:hAnsi="Wingdings"/>
                <w:color w:val="000000"/>
              </w:rPr>
            </w:pPr>
            <w:r>
              <w:rPr>
                <w:rFonts w:ascii="Wingdings" w:hAnsi="Wingdings"/>
                <w:color w:val="000000"/>
              </w:rPr>
              <w:t></w:t>
            </w:r>
          </w:p>
        </w:tc>
        <w:tc>
          <w:tcPr>
            <w:tcW w:w="411" w:type="pct"/>
            <w:tcBorders>
              <w:top w:val="single" w:sz="4" w:space="0" w:color="F7F3F4"/>
              <w:bottom w:val="single" w:sz="4" w:space="0" w:color="FFFFFF" w:themeColor="background1"/>
              <w:right w:val="single" w:sz="4" w:space="0" w:color="F7F3F4"/>
            </w:tcBorders>
            <w:shd w:val="clear" w:color="auto" w:fill="F7F3F4"/>
            <w:noWrap/>
            <w:hideMark/>
          </w:tcPr>
          <w:p w14:paraId="7DEA1DA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9A2E65" w14:paraId="25000DCA" w14:textId="77777777" w:rsidTr="00E562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FFFFFF" w:themeColor="background1"/>
              <w:left w:val="single" w:sz="4" w:space="0" w:color="F7F3F4"/>
            </w:tcBorders>
            <w:shd w:val="clear" w:color="auto" w:fill="F7F3F4"/>
            <w:hideMark/>
          </w:tcPr>
          <w:p w14:paraId="6DE6AE47" w14:textId="77777777" w:rsidR="009A2E65" w:rsidRPr="00CE0B10" w:rsidRDefault="009A2E65" w:rsidP="005408B1">
            <w:pPr>
              <w:rPr>
                <w:b w:val="0"/>
                <w:color w:val="000000"/>
                <w:szCs w:val="20"/>
              </w:rPr>
            </w:pPr>
            <w:r w:rsidRPr="00CE0B10">
              <w:rPr>
                <w:b w:val="0"/>
                <w:color w:val="000000"/>
                <w:szCs w:val="20"/>
              </w:rPr>
              <w:t>Close to birth</w:t>
            </w:r>
            <w:r>
              <w:rPr>
                <w:b w:val="0"/>
                <w:color w:val="000000"/>
                <w:szCs w:val="20"/>
              </w:rPr>
              <w:t xml:space="preserve"> </w:t>
            </w:r>
            <w:r w:rsidRPr="00CE0B10">
              <w:rPr>
                <w:b w:val="0"/>
                <w:color w:val="000000"/>
                <w:szCs w:val="20"/>
              </w:rPr>
              <w:t xml:space="preserve">suite with ability to perform  </w:t>
            </w:r>
            <w:proofErr w:type="spellStart"/>
            <w:r w:rsidRPr="00CE0B10">
              <w:rPr>
                <w:b w:val="0"/>
                <w:color w:val="000000"/>
                <w:szCs w:val="20"/>
              </w:rPr>
              <w:t>caesar</w:t>
            </w:r>
            <w:proofErr w:type="spellEnd"/>
            <w:r w:rsidRPr="00CE0B10">
              <w:rPr>
                <w:b w:val="0"/>
                <w:color w:val="000000"/>
                <w:szCs w:val="20"/>
              </w:rPr>
              <w:t xml:space="preserve"> within 30 minutes</w:t>
            </w:r>
          </w:p>
        </w:tc>
        <w:tc>
          <w:tcPr>
            <w:tcW w:w="411" w:type="pct"/>
            <w:tcBorders>
              <w:top w:val="single" w:sz="4" w:space="0" w:color="FFFFFF" w:themeColor="background1"/>
            </w:tcBorders>
            <w:shd w:val="clear" w:color="auto" w:fill="F7F3F4"/>
            <w:noWrap/>
            <w:hideMark/>
          </w:tcPr>
          <w:p w14:paraId="45B8C09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FFFFFF" w:themeColor="background1"/>
            </w:tcBorders>
            <w:shd w:val="clear" w:color="auto" w:fill="F7F3F4"/>
            <w:noWrap/>
            <w:hideMark/>
          </w:tcPr>
          <w:p w14:paraId="5BC16926"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FFFFFF" w:themeColor="background1"/>
            </w:tcBorders>
            <w:shd w:val="clear" w:color="auto" w:fill="F7F3F4"/>
            <w:noWrap/>
            <w:hideMark/>
          </w:tcPr>
          <w:p w14:paraId="25EBC028"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FFFFFF" w:themeColor="background1"/>
            </w:tcBorders>
            <w:shd w:val="clear" w:color="auto" w:fill="F7F3F4"/>
            <w:noWrap/>
            <w:hideMark/>
          </w:tcPr>
          <w:p w14:paraId="603780D7"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FFFFFF" w:themeColor="background1"/>
            </w:tcBorders>
            <w:shd w:val="clear" w:color="auto" w:fill="F7F3F4"/>
            <w:noWrap/>
            <w:hideMark/>
          </w:tcPr>
          <w:p w14:paraId="4C56AECB"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1" w:type="pct"/>
            <w:tcBorders>
              <w:top w:val="single" w:sz="4" w:space="0" w:color="FFFFFF" w:themeColor="background1"/>
              <w:right w:val="single" w:sz="4" w:space="0" w:color="F7F3F4"/>
            </w:tcBorders>
            <w:shd w:val="clear" w:color="auto" w:fill="F7F3F4"/>
            <w:hideMark/>
          </w:tcPr>
          <w:p w14:paraId="347C70CC" w14:textId="77777777" w:rsidR="009A2E65" w:rsidRDefault="009A2E65" w:rsidP="005408B1">
            <w:pPr>
              <w:cnfStyle w:val="000000100000" w:firstRow="0" w:lastRow="0" w:firstColumn="0" w:lastColumn="0" w:oddVBand="0" w:evenVBand="0" w:oddHBand="1" w:evenHBand="0" w:firstRowFirstColumn="0" w:firstRowLastColumn="0" w:lastRowFirstColumn="0" w:lastRowLastColumn="0"/>
              <w:rPr>
                <w:rFonts w:ascii="Wingdings" w:hAnsi="Wingdings"/>
                <w:color w:val="000000"/>
              </w:rPr>
            </w:pPr>
            <w:r>
              <w:rPr>
                <w:rFonts w:ascii="Wingdings" w:hAnsi="Wingdings"/>
                <w:color w:val="000000"/>
              </w:rPr>
              <w:t></w:t>
            </w:r>
          </w:p>
        </w:tc>
      </w:tr>
      <w:tr w:rsidR="009A2E65" w14:paraId="7296B875" w14:textId="77777777" w:rsidTr="00E562E6">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34" w:type="pct"/>
            <w:tcBorders>
              <w:left w:val="single" w:sz="4" w:space="0" w:color="F7F3F4"/>
              <w:bottom w:val="single" w:sz="4" w:space="0" w:color="F7F3F4"/>
            </w:tcBorders>
            <w:shd w:val="clear" w:color="auto" w:fill="F7F3F4"/>
            <w:hideMark/>
          </w:tcPr>
          <w:p w14:paraId="0E1DC365" w14:textId="77777777" w:rsidR="009A2E65" w:rsidRPr="00CE0B10" w:rsidRDefault="009A2E65" w:rsidP="005408B1">
            <w:pPr>
              <w:rPr>
                <w:color w:val="000000"/>
                <w:szCs w:val="20"/>
              </w:rPr>
            </w:pPr>
            <w:r w:rsidRPr="00CE0B10">
              <w:rPr>
                <w:color w:val="000000"/>
                <w:szCs w:val="20"/>
              </w:rPr>
              <w:t>HIGH DEPENDENCY UNIT (HDU) or ICU</w:t>
            </w:r>
          </w:p>
        </w:tc>
        <w:tc>
          <w:tcPr>
            <w:tcW w:w="411" w:type="pct"/>
            <w:tcBorders>
              <w:bottom w:val="single" w:sz="4" w:space="0" w:color="F7F3F4"/>
            </w:tcBorders>
            <w:shd w:val="clear" w:color="auto" w:fill="F7F3F4"/>
            <w:noWrap/>
            <w:hideMark/>
          </w:tcPr>
          <w:p w14:paraId="26DDB855"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bottom w:val="single" w:sz="4" w:space="0" w:color="F7F3F4"/>
            </w:tcBorders>
            <w:shd w:val="clear" w:color="auto" w:fill="F7F3F4"/>
            <w:noWrap/>
            <w:hideMark/>
          </w:tcPr>
          <w:p w14:paraId="22F56907"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bottom w:val="single" w:sz="4" w:space="0" w:color="F7F3F4"/>
            </w:tcBorders>
            <w:shd w:val="clear" w:color="auto" w:fill="F7F3F4"/>
            <w:noWrap/>
            <w:hideMark/>
          </w:tcPr>
          <w:p w14:paraId="3BCAE458"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411" w:type="pct"/>
            <w:tcBorders>
              <w:bottom w:val="single" w:sz="4" w:space="0" w:color="F7F3F4"/>
            </w:tcBorders>
            <w:shd w:val="clear" w:color="auto" w:fill="F7F3F4"/>
            <w:hideMark/>
          </w:tcPr>
          <w:p w14:paraId="71A6E3A6"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HDU</w:t>
            </w:r>
          </w:p>
        </w:tc>
        <w:tc>
          <w:tcPr>
            <w:tcW w:w="411" w:type="pct"/>
            <w:tcBorders>
              <w:bottom w:val="single" w:sz="4" w:space="0" w:color="F7F3F4"/>
            </w:tcBorders>
            <w:shd w:val="clear" w:color="auto" w:fill="F7F3F4"/>
            <w:noWrap/>
            <w:hideMark/>
          </w:tcPr>
          <w:p w14:paraId="2A7855C9"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HDU/ICU</w:t>
            </w:r>
          </w:p>
        </w:tc>
        <w:tc>
          <w:tcPr>
            <w:tcW w:w="411" w:type="pct"/>
            <w:tcBorders>
              <w:bottom w:val="single" w:sz="4" w:space="0" w:color="F7F3F4"/>
              <w:right w:val="single" w:sz="4" w:space="0" w:color="F7F3F4"/>
            </w:tcBorders>
            <w:shd w:val="clear" w:color="auto" w:fill="F7F3F4"/>
            <w:noWrap/>
            <w:hideMark/>
          </w:tcPr>
          <w:p w14:paraId="657FCADF" w14:textId="77777777" w:rsidR="009A2E65" w:rsidRDefault="009A2E65" w:rsidP="005408B1">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ICU</w:t>
            </w:r>
          </w:p>
        </w:tc>
      </w:tr>
    </w:tbl>
    <w:p w14:paraId="16F08600" w14:textId="77777777" w:rsidR="005408B1" w:rsidRDefault="005408B1" w:rsidP="00F226A9">
      <w:pPr>
        <w:pStyle w:val="Body"/>
        <w:sectPr w:rsidR="005408B1" w:rsidSect="002A7F22">
          <w:headerReference w:type="default" r:id="rId18"/>
          <w:type w:val="continuous"/>
          <w:pgSz w:w="16817" w:h="11901" w:orient="landscape"/>
          <w:pgMar w:top="1701" w:right="851" w:bottom="851" w:left="851" w:header="709" w:footer="709" w:gutter="0"/>
          <w:cols w:space="708"/>
          <w:docGrid w:linePitch="360"/>
        </w:sectPr>
      </w:pPr>
    </w:p>
    <w:p w14:paraId="5D04A1AF" w14:textId="77777777" w:rsidR="00297D47" w:rsidRDefault="00297D47" w:rsidP="00297D47">
      <w:pPr>
        <w:pStyle w:val="Footnotes"/>
      </w:pPr>
      <w:r w:rsidRPr="00CE0B10">
        <w:t xml:space="preserve">*(2 clamps, scissors, ID label, placenta container, </w:t>
      </w:r>
      <w:proofErr w:type="spellStart"/>
      <w:r w:rsidRPr="00CE0B10">
        <w:t>syntocinon</w:t>
      </w:r>
      <w:proofErr w:type="spellEnd"/>
      <w:r w:rsidRPr="00CE0B10">
        <w:t xml:space="preserve"> 10 </w:t>
      </w:r>
      <w:proofErr w:type="gramStart"/>
      <w:r w:rsidRPr="00CE0B10">
        <w:t xml:space="preserve">units) </w:t>
      </w:r>
      <w:r>
        <w:t xml:space="preserve">  </w:t>
      </w:r>
      <w:proofErr w:type="gramEnd"/>
      <w:r>
        <w:t xml:space="preserve">                    </w:t>
      </w:r>
      <w:r w:rsidRPr="00CE0B10">
        <w:t>** in accordance Australasian health facility guidelines: intensive care – neonatal/ special-care nursery</w:t>
      </w:r>
    </w:p>
    <w:p w14:paraId="79A44A55" w14:textId="77777777" w:rsidR="002A7F22" w:rsidRDefault="002A7F22">
      <w:pPr>
        <w:rPr>
          <w:noProof/>
        </w:rPr>
      </w:pPr>
      <w:r>
        <w:rPr>
          <w:noProof/>
        </w:rPr>
        <w:br w:type="page"/>
      </w:r>
    </w:p>
    <w:p w14:paraId="7A7E7D88" w14:textId="2DDC5B38" w:rsidR="003C22B5" w:rsidRDefault="003C22B5" w:rsidP="003C22B5">
      <w:pPr>
        <w:pStyle w:val="Bibliography"/>
        <w:ind w:left="426" w:hanging="426"/>
        <w:rPr>
          <w:noProof/>
        </w:rPr>
      </w:pPr>
      <w:r>
        <w:rPr>
          <w:noProof/>
        </w:rPr>
        <w:lastRenderedPageBreak/>
        <w:t xml:space="preserve">1. </w:t>
      </w:r>
      <w:r>
        <w:rPr>
          <w:noProof/>
        </w:rPr>
        <w:tab/>
      </w:r>
      <w:r>
        <w:rPr>
          <w:b/>
          <w:bCs/>
          <w:noProof/>
        </w:rPr>
        <w:t>Fetal Surveillance Education Program.</w:t>
      </w:r>
      <w:r>
        <w:rPr>
          <w:noProof/>
        </w:rPr>
        <w:t xml:space="preserve"> </w:t>
      </w:r>
      <w:r>
        <w:rPr>
          <w:i/>
          <w:iCs/>
          <w:noProof/>
        </w:rPr>
        <w:t xml:space="preserve">Scoring and Reporting of the RANZCOG FSEP Assessment. </w:t>
      </w:r>
      <w:r>
        <w:rPr>
          <w:noProof/>
        </w:rPr>
        <w:t>s.l. : Royal Australian and New Zealand College of Obstetricians and Gynaecologist.</w:t>
      </w:r>
    </w:p>
    <w:p w14:paraId="61A2CBCE" w14:textId="5FB7D299" w:rsidR="003C22B5" w:rsidRDefault="003C22B5" w:rsidP="003C22B5">
      <w:pPr>
        <w:pStyle w:val="Bibliography"/>
        <w:ind w:left="426" w:hanging="426"/>
        <w:rPr>
          <w:noProof/>
        </w:rPr>
      </w:pPr>
      <w:r>
        <w:rPr>
          <w:noProof/>
        </w:rPr>
        <w:t xml:space="preserve">2. </w:t>
      </w:r>
      <w:r>
        <w:rPr>
          <w:noProof/>
        </w:rPr>
        <w:tab/>
      </w:r>
      <w:r>
        <w:rPr>
          <w:b/>
          <w:bCs/>
          <w:noProof/>
        </w:rPr>
        <w:t>The Royal Australian and New Zealand College of Obstetricians and Gynaecologists.</w:t>
      </w:r>
      <w:r>
        <w:rPr>
          <w:noProof/>
        </w:rPr>
        <w:t xml:space="preserve"> </w:t>
      </w:r>
      <w:r>
        <w:rPr>
          <w:i/>
          <w:iCs/>
          <w:noProof/>
        </w:rPr>
        <w:t xml:space="preserve">Intrapartum Fetal Surveillance : Clinical guideline. </w:t>
      </w:r>
      <w:r>
        <w:rPr>
          <w:noProof/>
        </w:rPr>
        <w:t>2014 3rd edition.</w:t>
      </w:r>
    </w:p>
    <w:p w14:paraId="3D71925A" w14:textId="2A171F5C" w:rsidR="003C22B5" w:rsidRDefault="003C22B5" w:rsidP="003C22B5">
      <w:pPr>
        <w:pStyle w:val="Bibliography"/>
        <w:ind w:left="426" w:hanging="426"/>
        <w:rPr>
          <w:noProof/>
        </w:rPr>
      </w:pPr>
      <w:r>
        <w:rPr>
          <w:noProof/>
        </w:rPr>
        <w:t xml:space="preserve">3. </w:t>
      </w:r>
      <w:r>
        <w:rPr>
          <w:noProof/>
        </w:rPr>
        <w:tab/>
      </w:r>
      <w:r>
        <w:rPr>
          <w:b/>
          <w:bCs/>
          <w:noProof/>
        </w:rPr>
        <w:t>Department of Health.</w:t>
      </w:r>
      <w:r>
        <w:rPr>
          <w:noProof/>
        </w:rPr>
        <w:t xml:space="preserve"> </w:t>
      </w:r>
      <w:r>
        <w:rPr>
          <w:i/>
          <w:iCs/>
          <w:noProof/>
        </w:rPr>
        <w:t xml:space="preserve">Capability framework for Victorian maternity and newborn services. </w:t>
      </w:r>
      <w:r>
        <w:rPr>
          <w:noProof/>
        </w:rPr>
        <w:t>melbourne : State Government of Victoria, 2010.</w:t>
      </w:r>
    </w:p>
    <w:p w14:paraId="49084B7B" w14:textId="541AD5DA" w:rsidR="003C22B5" w:rsidRDefault="003C22B5" w:rsidP="003C22B5">
      <w:pPr>
        <w:pStyle w:val="Bibliography"/>
        <w:ind w:left="426" w:hanging="426"/>
        <w:rPr>
          <w:noProof/>
        </w:rPr>
      </w:pPr>
      <w:r>
        <w:rPr>
          <w:noProof/>
        </w:rPr>
        <w:t xml:space="preserve">4. </w:t>
      </w:r>
      <w:r>
        <w:rPr>
          <w:noProof/>
        </w:rPr>
        <w:tab/>
      </w:r>
      <w:r>
        <w:rPr>
          <w:i/>
          <w:iCs/>
          <w:noProof/>
        </w:rPr>
        <w:t xml:space="preserve">Designing a clinical audit tool to measure processes of pregnancy care. </w:t>
      </w:r>
      <w:r>
        <w:rPr>
          <w:b/>
          <w:bCs/>
          <w:noProof/>
        </w:rPr>
        <w:t>Sinni, Suzanne, Wendy Cross, and Euan Wallace.</w:t>
      </w:r>
      <w:r>
        <w:rPr>
          <w:noProof/>
        </w:rPr>
        <w:t xml:space="preserve"> s.l. : Nursing: Research and Reviews , 2011, Vol. E1.</w:t>
      </w:r>
    </w:p>
    <w:p w14:paraId="5E447DC8" w14:textId="248AE656" w:rsidR="003C22B5" w:rsidRDefault="003C22B5" w:rsidP="003C22B5">
      <w:pPr>
        <w:pStyle w:val="Bibliography"/>
        <w:ind w:left="426" w:hanging="426"/>
        <w:rPr>
          <w:noProof/>
        </w:rPr>
      </w:pPr>
      <w:r>
        <w:rPr>
          <w:noProof/>
        </w:rPr>
        <w:t xml:space="preserve">5. </w:t>
      </w:r>
      <w:r>
        <w:rPr>
          <w:noProof/>
        </w:rPr>
        <w:tab/>
      </w:r>
      <w:r>
        <w:rPr>
          <w:b/>
          <w:bCs/>
          <w:noProof/>
        </w:rPr>
        <w:t>The Royal Australian and New Zealand College of Obstetricians and Gynaecologists.</w:t>
      </w:r>
      <w:r>
        <w:rPr>
          <w:noProof/>
        </w:rPr>
        <w:t xml:space="preserve"> </w:t>
      </w:r>
      <w:r>
        <w:rPr>
          <w:i/>
          <w:iCs/>
          <w:noProof/>
        </w:rPr>
        <w:t xml:space="preserve">Routine Antenatal Assessment in the Absence of Pregnancy Complications. College Statement C_obs 3 (b). </w:t>
      </w:r>
      <w:r>
        <w:rPr>
          <w:noProof/>
        </w:rPr>
        <w:t>2015.</w:t>
      </w:r>
    </w:p>
    <w:p w14:paraId="049A422B" w14:textId="7FB3386C" w:rsidR="003C22B5" w:rsidRDefault="003C22B5" w:rsidP="003C22B5">
      <w:pPr>
        <w:pStyle w:val="Bibliography"/>
        <w:ind w:left="426" w:hanging="426"/>
        <w:rPr>
          <w:noProof/>
        </w:rPr>
      </w:pPr>
      <w:r>
        <w:rPr>
          <w:noProof/>
        </w:rPr>
        <w:t xml:space="preserve">6. </w:t>
      </w:r>
      <w:r>
        <w:rPr>
          <w:noProof/>
        </w:rPr>
        <w:tab/>
      </w:r>
      <w:r>
        <w:rPr>
          <w:b/>
          <w:bCs/>
          <w:noProof/>
        </w:rPr>
        <w:t>Australian Health Ministers’ Advisory Council.</w:t>
      </w:r>
      <w:r>
        <w:rPr>
          <w:noProof/>
        </w:rPr>
        <w:t xml:space="preserve"> </w:t>
      </w:r>
      <w:r>
        <w:rPr>
          <w:i/>
          <w:iCs/>
          <w:noProof/>
        </w:rPr>
        <w:t xml:space="preserve">Clinical Practice Guidelines: Antenatal Care – Module 1. </w:t>
      </w:r>
      <w:r>
        <w:rPr>
          <w:noProof/>
        </w:rPr>
        <w:t>Canberra : Australian Government Department of Health and Ageing, 2012.</w:t>
      </w:r>
    </w:p>
    <w:p w14:paraId="2CE91D4D" w14:textId="19887681" w:rsidR="003C22B5" w:rsidRDefault="003C22B5" w:rsidP="003C22B5">
      <w:pPr>
        <w:pStyle w:val="Bibliography"/>
        <w:ind w:left="426" w:hanging="426"/>
        <w:rPr>
          <w:noProof/>
        </w:rPr>
      </w:pPr>
      <w:r>
        <w:rPr>
          <w:noProof/>
        </w:rPr>
        <w:t xml:space="preserve">7. </w:t>
      </w:r>
      <w:r>
        <w:rPr>
          <w:noProof/>
        </w:rPr>
        <w:tab/>
      </w:r>
      <w:r>
        <w:rPr>
          <w:b/>
          <w:bCs/>
          <w:noProof/>
        </w:rPr>
        <w:t>3centrescollaboration.</w:t>
      </w:r>
      <w:r>
        <w:rPr>
          <w:noProof/>
        </w:rPr>
        <w:t xml:space="preserve"> </w:t>
      </w:r>
      <w:r>
        <w:rPr>
          <w:i/>
          <w:iCs/>
          <w:noProof/>
        </w:rPr>
        <w:t xml:space="preserve">Labour and Birth Clinical Practice Guidelines. </w:t>
      </w:r>
      <w:r>
        <w:rPr>
          <w:noProof/>
        </w:rPr>
        <w:t>2012.</w:t>
      </w:r>
    </w:p>
    <w:p w14:paraId="0615D6DD" w14:textId="233702AA" w:rsidR="003C22B5" w:rsidRDefault="003C22B5" w:rsidP="003C22B5">
      <w:pPr>
        <w:pStyle w:val="Bibliography"/>
        <w:ind w:left="426" w:hanging="426"/>
        <w:rPr>
          <w:noProof/>
        </w:rPr>
      </w:pPr>
      <w:r>
        <w:rPr>
          <w:noProof/>
        </w:rPr>
        <w:t xml:space="preserve">8. </w:t>
      </w:r>
      <w:r>
        <w:rPr>
          <w:noProof/>
        </w:rPr>
        <w:tab/>
      </w:r>
      <w:r>
        <w:rPr>
          <w:b/>
          <w:bCs/>
          <w:noProof/>
        </w:rPr>
        <w:t>The Royal Womens Hospital.</w:t>
      </w:r>
      <w:r>
        <w:rPr>
          <w:noProof/>
        </w:rPr>
        <w:t xml:space="preserve"> </w:t>
      </w:r>
      <w:r>
        <w:rPr>
          <w:i/>
          <w:iCs/>
          <w:noProof/>
        </w:rPr>
        <w:t xml:space="preserve">Cardiotocograph (CTG) Interpretation and response. </w:t>
      </w:r>
      <w:r>
        <w:rPr>
          <w:noProof/>
        </w:rPr>
        <w:t>2014.</w:t>
      </w:r>
    </w:p>
    <w:p w14:paraId="0EE07F21" w14:textId="106DF865" w:rsidR="003C22B5" w:rsidRDefault="003C22B5" w:rsidP="003C22B5">
      <w:pPr>
        <w:pStyle w:val="Bibliography"/>
        <w:ind w:left="426" w:hanging="426"/>
        <w:rPr>
          <w:noProof/>
        </w:rPr>
      </w:pPr>
      <w:r>
        <w:rPr>
          <w:noProof/>
        </w:rPr>
        <w:t xml:space="preserve">9. </w:t>
      </w:r>
      <w:r>
        <w:rPr>
          <w:noProof/>
        </w:rPr>
        <w:tab/>
      </w:r>
      <w:r>
        <w:rPr>
          <w:b/>
          <w:bCs/>
          <w:noProof/>
        </w:rPr>
        <w:t>The Royal Australian and New Zealand College of Obstetricians and Gynaecologists.</w:t>
      </w:r>
      <w:r>
        <w:rPr>
          <w:noProof/>
        </w:rPr>
        <w:t xml:space="preserve"> </w:t>
      </w:r>
      <w:r>
        <w:rPr>
          <w:i/>
          <w:iCs/>
          <w:noProof/>
        </w:rPr>
        <w:t xml:space="preserve">Provision of Routine intrapartum care in the abscence of pregnancy complications C-Obs 31. </w:t>
      </w:r>
      <w:r>
        <w:rPr>
          <w:noProof/>
        </w:rPr>
        <w:t>2014.</w:t>
      </w:r>
    </w:p>
    <w:p w14:paraId="5579DA39" w14:textId="65DEFCDA" w:rsidR="003C22B5" w:rsidRDefault="003C22B5" w:rsidP="003C22B5">
      <w:pPr>
        <w:pStyle w:val="Bibliography"/>
        <w:ind w:left="426" w:hanging="426"/>
        <w:rPr>
          <w:noProof/>
        </w:rPr>
      </w:pPr>
      <w:r>
        <w:rPr>
          <w:noProof/>
        </w:rPr>
        <w:t xml:space="preserve">10. </w:t>
      </w:r>
      <w:r>
        <w:rPr>
          <w:noProof/>
        </w:rPr>
        <w:tab/>
      </w:r>
      <w:r>
        <w:rPr>
          <w:b/>
          <w:bCs/>
          <w:noProof/>
        </w:rPr>
        <w:t>Monash Health.</w:t>
      </w:r>
      <w:r>
        <w:rPr>
          <w:noProof/>
        </w:rPr>
        <w:t xml:space="preserve"> </w:t>
      </w:r>
      <w:r>
        <w:rPr>
          <w:i/>
          <w:iCs/>
          <w:noProof/>
        </w:rPr>
        <w:t xml:space="preserve">Midwifery primary carer referral to obstetric care criteria procedure. </w:t>
      </w:r>
      <w:r>
        <w:rPr>
          <w:noProof/>
        </w:rPr>
        <w:t>2014.</w:t>
      </w:r>
    </w:p>
    <w:p w14:paraId="3EB59041" w14:textId="36971FF2" w:rsidR="003C22B5" w:rsidRDefault="003C22B5" w:rsidP="003C22B5">
      <w:pPr>
        <w:pStyle w:val="Bibliography"/>
        <w:ind w:left="426" w:hanging="426"/>
        <w:rPr>
          <w:noProof/>
        </w:rPr>
      </w:pPr>
      <w:r>
        <w:rPr>
          <w:noProof/>
        </w:rPr>
        <w:t xml:space="preserve">11. </w:t>
      </w:r>
      <w:r>
        <w:rPr>
          <w:noProof/>
        </w:rPr>
        <w:tab/>
      </w:r>
      <w:r>
        <w:rPr>
          <w:b/>
          <w:bCs/>
          <w:noProof/>
        </w:rPr>
        <w:t>The Royal Australian and New Zealand College of Obstetricians and Gynaecologists.</w:t>
      </w:r>
      <w:r>
        <w:rPr>
          <w:noProof/>
        </w:rPr>
        <w:t xml:space="preserve"> </w:t>
      </w:r>
      <w:r>
        <w:rPr>
          <w:i/>
          <w:iCs/>
          <w:noProof/>
        </w:rPr>
        <w:t xml:space="preserve">Management of Postpartum Haemorrhage. </w:t>
      </w:r>
      <w:r>
        <w:rPr>
          <w:noProof/>
        </w:rPr>
        <w:t>2016.</w:t>
      </w:r>
    </w:p>
    <w:p w14:paraId="566BD565" w14:textId="5EB15E34" w:rsidR="003C22B5" w:rsidRDefault="003C22B5" w:rsidP="003C22B5">
      <w:pPr>
        <w:pStyle w:val="Bibliography"/>
        <w:ind w:left="426" w:hanging="426"/>
        <w:rPr>
          <w:noProof/>
        </w:rPr>
      </w:pPr>
      <w:r>
        <w:rPr>
          <w:noProof/>
        </w:rPr>
        <w:t xml:space="preserve">12. </w:t>
      </w:r>
      <w:r>
        <w:rPr>
          <w:noProof/>
        </w:rPr>
        <w:tab/>
      </w:r>
      <w:r>
        <w:rPr>
          <w:b/>
          <w:bCs/>
          <w:noProof/>
        </w:rPr>
        <w:t>Monash Health.</w:t>
      </w:r>
      <w:r>
        <w:rPr>
          <w:noProof/>
        </w:rPr>
        <w:t xml:space="preserve"> </w:t>
      </w:r>
      <w:r>
        <w:rPr>
          <w:i/>
          <w:iCs/>
          <w:noProof/>
        </w:rPr>
        <w:t xml:space="preserve">Observations (neonatal) babies in maternity procedure. </w:t>
      </w:r>
      <w:r>
        <w:rPr>
          <w:noProof/>
        </w:rPr>
        <w:t>2014.</w:t>
      </w:r>
    </w:p>
    <w:p w14:paraId="01E65DFC" w14:textId="5577E22E" w:rsidR="003C22B5" w:rsidRDefault="003C22B5" w:rsidP="003C22B5">
      <w:pPr>
        <w:pStyle w:val="Bibliography"/>
        <w:ind w:left="426" w:hanging="426"/>
        <w:rPr>
          <w:noProof/>
        </w:rPr>
      </w:pPr>
      <w:r>
        <w:rPr>
          <w:noProof/>
        </w:rPr>
        <w:t xml:space="preserve">13. </w:t>
      </w:r>
      <w:r>
        <w:rPr>
          <w:noProof/>
        </w:rPr>
        <w:tab/>
      </w:r>
      <w:r>
        <w:rPr>
          <w:b/>
          <w:bCs/>
          <w:noProof/>
        </w:rPr>
        <w:t>The Royal Australian and New Zealand College of Obstetricians and Gynaecologists.</w:t>
      </w:r>
      <w:r>
        <w:rPr>
          <w:noProof/>
        </w:rPr>
        <w:t xml:space="preserve"> </w:t>
      </w:r>
      <w:r>
        <w:rPr>
          <w:i/>
          <w:iCs/>
          <w:noProof/>
        </w:rPr>
        <w:t xml:space="preserve">Standards of Maternity Care Maternity Care in Australia and New Zealand . </w:t>
      </w:r>
      <w:r>
        <w:rPr>
          <w:noProof/>
        </w:rPr>
        <w:t>2014.</w:t>
      </w:r>
    </w:p>
    <w:p w14:paraId="76991630" w14:textId="732CF120" w:rsidR="00DF2DC0" w:rsidRDefault="003C22B5" w:rsidP="003C22B5">
      <w:pPr>
        <w:pStyle w:val="Body"/>
        <w:ind w:left="426" w:hanging="426"/>
        <w:rPr>
          <w:noProof/>
        </w:rPr>
      </w:pPr>
      <w:r>
        <w:rPr>
          <w:noProof/>
        </w:rPr>
        <w:t xml:space="preserve">14. </w:t>
      </w:r>
      <w:r>
        <w:rPr>
          <w:noProof/>
        </w:rPr>
        <w:tab/>
      </w:r>
      <w:r>
        <w:rPr>
          <w:b/>
          <w:bCs/>
          <w:noProof/>
        </w:rPr>
        <w:t>Australian Health Ministers’ Advisory Council.</w:t>
      </w:r>
      <w:r>
        <w:rPr>
          <w:noProof/>
        </w:rPr>
        <w:t xml:space="preserve"> </w:t>
      </w:r>
      <w:r>
        <w:rPr>
          <w:i/>
          <w:iCs/>
          <w:noProof/>
        </w:rPr>
        <w:t xml:space="preserve">Clinical Practice Guidelines: Antenatal Care – Module 2. . </w:t>
      </w:r>
      <w:r>
        <w:rPr>
          <w:noProof/>
        </w:rPr>
        <w:t>Canberra : Australian Government Department of Health and Ageing, 2014</w:t>
      </w:r>
    </w:p>
    <w:p w14:paraId="6CDFE000" w14:textId="33621513" w:rsidR="003C22B5" w:rsidRDefault="003C22B5">
      <w:pPr>
        <w:rPr>
          <w:noProof/>
          <w:color w:val="000000" w:themeColor="text1"/>
          <w:sz w:val="20"/>
        </w:rPr>
      </w:pPr>
      <w:r>
        <w:rPr>
          <w:noProof/>
        </w:rPr>
        <w:br w:type="page"/>
      </w:r>
    </w:p>
    <w:p w14:paraId="54CF5311" w14:textId="77777777" w:rsidR="003C22B5" w:rsidRDefault="003C22B5" w:rsidP="003C22B5">
      <w:pPr>
        <w:pStyle w:val="Body"/>
        <w:ind w:left="426" w:hanging="426"/>
        <w:rPr>
          <w:noProof/>
        </w:rPr>
      </w:pPr>
    </w:p>
    <w:p w14:paraId="611798C4" w14:textId="1E2B407A" w:rsidR="003C22B5" w:rsidRDefault="003C22B5" w:rsidP="003C22B5">
      <w:pPr>
        <w:pStyle w:val="Bibliography"/>
        <w:ind w:left="426" w:hanging="426"/>
        <w:rPr>
          <w:noProof/>
        </w:rPr>
      </w:pPr>
      <w:r>
        <w:rPr>
          <w:noProof/>
        </w:rPr>
        <w:t xml:space="preserve">15. </w:t>
      </w:r>
      <w:r>
        <w:rPr>
          <w:noProof/>
        </w:rPr>
        <w:tab/>
      </w:r>
      <w:r>
        <w:rPr>
          <w:b/>
          <w:bCs/>
          <w:noProof/>
        </w:rPr>
        <w:t>National Institute for Clinical Excellence.</w:t>
      </w:r>
      <w:r>
        <w:rPr>
          <w:noProof/>
        </w:rPr>
        <w:t xml:space="preserve"> </w:t>
      </w:r>
      <w:r>
        <w:rPr>
          <w:i/>
          <w:iCs/>
          <w:noProof/>
        </w:rPr>
        <w:t xml:space="preserve">Antenatal care for uncomplicated pregnancies: clinical guideline. </w:t>
      </w:r>
      <w:r>
        <w:rPr>
          <w:noProof/>
        </w:rPr>
        <w:t>2008.</w:t>
      </w:r>
    </w:p>
    <w:p w14:paraId="614C7F21" w14:textId="7C5558DD" w:rsidR="003C22B5" w:rsidRDefault="003C22B5" w:rsidP="003C22B5">
      <w:pPr>
        <w:pStyle w:val="Bibliography"/>
        <w:ind w:left="426" w:hanging="426"/>
        <w:rPr>
          <w:noProof/>
        </w:rPr>
      </w:pPr>
      <w:r>
        <w:rPr>
          <w:noProof/>
        </w:rPr>
        <w:t xml:space="preserve">16. </w:t>
      </w:r>
      <w:r>
        <w:rPr>
          <w:noProof/>
        </w:rPr>
        <w:tab/>
      </w:r>
      <w:r>
        <w:rPr>
          <w:b/>
          <w:bCs/>
          <w:noProof/>
        </w:rPr>
        <w:t>Australian College of Midwives.</w:t>
      </w:r>
      <w:r>
        <w:rPr>
          <w:noProof/>
        </w:rPr>
        <w:t xml:space="preserve"> </w:t>
      </w:r>
      <w:r>
        <w:rPr>
          <w:i/>
          <w:iCs/>
          <w:noProof/>
        </w:rPr>
        <w:t xml:space="preserve">National Midwifery Guidelines for Consultation and Referral. Edition 3 Issue 2. </w:t>
      </w:r>
      <w:r>
        <w:rPr>
          <w:noProof/>
        </w:rPr>
        <w:t>2014.</w:t>
      </w:r>
    </w:p>
    <w:p w14:paraId="4EB5EC5B" w14:textId="713F209A" w:rsidR="003C22B5" w:rsidRDefault="003C22B5" w:rsidP="003C22B5">
      <w:pPr>
        <w:pStyle w:val="Bibliography"/>
        <w:ind w:left="426" w:hanging="426"/>
        <w:rPr>
          <w:noProof/>
        </w:rPr>
      </w:pPr>
      <w:r>
        <w:rPr>
          <w:noProof/>
        </w:rPr>
        <w:t xml:space="preserve">17. </w:t>
      </w:r>
      <w:r>
        <w:rPr>
          <w:noProof/>
        </w:rPr>
        <w:tab/>
      </w:r>
      <w:r>
        <w:rPr>
          <w:b/>
          <w:bCs/>
          <w:noProof/>
        </w:rPr>
        <w:t>National Institute for Heatlh and Care Excellence.</w:t>
      </w:r>
      <w:r>
        <w:rPr>
          <w:noProof/>
        </w:rPr>
        <w:t xml:space="preserve"> </w:t>
      </w:r>
      <w:r>
        <w:rPr>
          <w:i/>
          <w:iCs/>
          <w:noProof/>
        </w:rPr>
        <w:t xml:space="preserve">Inducing labour: clinical guideline (CG70). </w:t>
      </w:r>
      <w:r>
        <w:rPr>
          <w:noProof/>
        </w:rPr>
        <w:t>2008.</w:t>
      </w:r>
    </w:p>
    <w:p w14:paraId="63A14779" w14:textId="1DD299C6" w:rsidR="003C22B5" w:rsidRPr="00E24F0A" w:rsidRDefault="003C22B5" w:rsidP="003C22B5">
      <w:pPr>
        <w:pStyle w:val="Bibliography"/>
        <w:ind w:left="426" w:hanging="426"/>
        <w:rPr>
          <w:noProof/>
        </w:rPr>
      </w:pPr>
      <w:r>
        <w:rPr>
          <w:noProof/>
        </w:rPr>
        <w:t xml:space="preserve">18. </w:t>
      </w:r>
      <w:r>
        <w:rPr>
          <w:noProof/>
        </w:rPr>
        <w:tab/>
      </w:r>
      <w:r>
        <w:rPr>
          <w:b/>
          <w:bCs/>
          <w:noProof/>
        </w:rPr>
        <w:t>Department of health and Human Services.</w:t>
      </w:r>
      <w:r>
        <w:rPr>
          <w:noProof/>
        </w:rPr>
        <w:t xml:space="preserve"> </w:t>
      </w:r>
      <w:r>
        <w:rPr>
          <w:i/>
          <w:iCs/>
          <w:noProof/>
        </w:rPr>
        <w:t xml:space="preserve">Defining levels of care for Victorian newborn services. </w:t>
      </w:r>
      <w:r>
        <w:rPr>
          <w:noProof/>
        </w:rPr>
        <w:t>s.l. : State of Victoria, 2015.</w:t>
      </w:r>
    </w:p>
    <w:sectPr w:rsidR="003C22B5" w:rsidRPr="00E24F0A" w:rsidSect="002A7F22">
      <w:headerReference w:type="default" r:id="rId19"/>
      <w:type w:val="continuous"/>
      <w:pgSz w:w="16817" w:h="11901" w:orient="landscape"/>
      <w:pgMar w:top="170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C6EA3" w14:textId="77777777" w:rsidR="009049BD" w:rsidRDefault="009049BD" w:rsidP="00AF2C48">
      <w:pPr>
        <w:spacing w:after="0" w:line="240" w:lineRule="auto"/>
      </w:pPr>
      <w:r>
        <w:separator/>
      </w:r>
    </w:p>
  </w:endnote>
  <w:endnote w:type="continuationSeparator" w:id="0">
    <w:p w14:paraId="23BE985C" w14:textId="77777777" w:rsidR="009049BD" w:rsidRDefault="009049BD" w:rsidP="00AF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eltenham-Book">
    <w:panose1 w:val="00000000000000000000"/>
    <w:charset w:val="00"/>
    <w:family w:val="roman"/>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HelveticaNeueLT-Light">
    <w:altName w:val="MS Gothic"/>
    <w:panose1 w:val="00000000000000000000"/>
    <w:charset w:val="00"/>
    <w:family w:val="swiss"/>
    <w:notTrueType/>
    <w:pitch w:val="default"/>
    <w:sig w:usb0="00000000" w:usb1="08070000" w:usb2="00000010" w:usb3="00000000" w:csb0="00020001" w:csb1="00000000"/>
  </w:font>
  <w:font w:name="FuturaGG-Light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Lato">
    <w:altName w:val="MS Gothic"/>
    <w:panose1 w:val="00000000000000000000"/>
    <w:charset w:val="80"/>
    <w:family w:val="auto"/>
    <w:notTrueType/>
    <w:pitch w:val="default"/>
    <w:sig w:usb0="00000001" w:usb1="08070000" w:usb2="00000010" w:usb3="00000000" w:csb0="00020000" w:csb1="00000000"/>
  </w:font>
  <w:font w:name="FuturaBT-Light">
    <w:panose1 w:val="00000000000000000000"/>
    <w:charset w:val="00"/>
    <w:family w:val="swiss"/>
    <w:notTrueType/>
    <w:pitch w:val="default"/>
    <w:sig w:usb0="00000003" w:usb1="00000000" w:usb2="00000000" w:usb3="00000000" w:csb0="00000001" w:csb1="00000000"/>
  </w:font>
  <w:font w:name="HelveticaNeue-Light">
    <w:altName w:val="Arial"/>
    <w:charset w:val="00"/>
    <w:family w:val="auto"/>
    <w:pitch w:val="variable"/>
    <w:sig w:usb0="A00002FF" w:usb1="5000205B" w:usb2="00000002" w:usb3="00000000" w:csb0="00000007" w:csb1="00000000"/>
  </w:font>
  <w:font w:name="HelveticaNeue-Medium">
    <w:charset w:val="00"/>
    <w:family w:val="auto"/>
    <w:pitch w:val="variable"/>
    <w:sig w:usb0="A00002FF" w:usb1="5000205B" w:usb2="00000002" w:usb3="00000000" w:csb0="0000009B" w:csb1="00000000"/>
  </w:font>
  <w:font w:name="HelveticaNeueLT-Ligh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A2531"/>
        <w:sz w:val="16"/>
        <w:szCs w:val="16"/>
      </w:rPr>
      <w:id w:val="-1216426760"/>
      <w:docPartObj>
        <w:docPartGallery w:val="Page Numbers (Bottom of Page)"/>
        <w:docPartUnique/>
      </w:docPartObj>
    </w:sdtPr>
    <w:sdtEndPr>
      <w:rPr>
        <w:b/>
        <w:noProof/>
      </w:rPr>
    </w:sdtEndPr>
    <w:sdtContent>
      <w:p w14:paraId="1DA0ACFD" w14:textId="2C00A436" w:rsidR="004C1332" w:rsidRPr="003B0E3E" w:rsidRDefault="004C1332" w:rsidP="003B0E3E">
        <w:pPr>
          <w:pStyle w:val="Header"/>
          <w:tabs>
            <w:tab w:val="clear" w:pos="9026"/>
            <w:tab w:val="right" w:pos="15115"/>
          </w:tabs>
          <w:rPr>
            <w:color w:val="7A2531"/>
            <w:sz w:val="16"/>
            <w:szCs w:val="16"/>
          </w:rPr>
        </w:pPr>
        <w:r w:rsidRPr="004E7E75">
          <w:rPr>
            <w:b/>
            <w:color w:val="7A2531"/>
            <w:sz w:val="16"/>
            <w:szCs w:val="16"/>
          </w:rPr>
          <w:t>Victorian Managed Insurance Authority</w:t>
        </w:r>
        <w:r w:rsidRPr="004E7E75">
          <w:rPr>
            <w:color w:val="7A2531"/>
            <w:sz w:val="16"/>
            <w:szCs w:val="16"/>
          </w:rPr>
          <w:t xml:space="preserve"> – </w:t>
        </w:r>
        <w:r w:rsidRPr="00244A56">
          <w:rPr>
            <w:color w:val="7A2531"/>
            <w:sz w:val="16"/>
            <w:szCs w:val="16"/>
          </w:rPr>
          <w:t>MAT.IACT</w:t>
        </w:r>
        <w:r w:rsidRPr="004E7E75">
          <w:rPr>
            <w:color w:val="7A2531"/>
            <w:sz w:val="16"/>
            <w:szCs w:val="16"/>
          </w:rPr>
          <w:tab/>
        </w:r>
        <w:r w:rsidRPr="004E7E75">
          <w:rPr>
            <w:color w:val="7A2531"/>
            <w:sz w:val="16"/>
            <w:szCs w:val="16"/>
          </w:rPr>
          <w:tab/>
          <w:t xml:space="preserve"> </w:t>
        </w:r>
        <w:r w:rsidRPr="004E7E75">
          <w:rPr>
            <w:b/>
            <w:color w:val="7A2531"/>
            <w:sz w:val="16"/>
            <w:szCs w:val="16"/>
          </w:rPr>
          <w:fldChar w:fldCharType="begin"/>
        </w:r>
        <w:r w:rsidRPr="004E7E75">
          <w:rPr>
            <w:b/>
            <w:color w:val="7A2531"/>
            <w:sz w:val="16"/>
            <w:szCs w:val="16"/>
          </w:rPr>
          <w:instrText xml:space="preserve"> PAGE   \* MERGEFORMAT </w:instrText>
        </w:r>
        <w:r w:rsidRPr="004E7E75">
          <w:rPr>
            <w:b/>
            <w:color w:val="7A2531"/>
            <w:sz w:val="16"/>
            <w:szCs w:val="16"/>
          </w:rPr>
          <w:fldChar w:fldCharType="separate"/>
        </w:r>
        <w:r w:rsidR="00660461">
          <w:rPr>
            <w:b/>
            <w:noProof/>
            <w:color w:val="7A2531"/>
            <w:sz w:val="16"/>
            <w:szCs w:val="16"/>
          </w:rPr>
          <w:t>2</w:t>
        </w:r>
        <w:r w:rsidRPr="004E7E75">
          <w:rPr>
            <w:b/>
            <w:noProof/>
            <w:color w:val="7A2531"/>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76A66" w14:textId="77777777" w:rsidR="009049BD" w:rsidRDefault="009049BD" w:rsidP="00AF2C48">
      <w:pPr>
        <w:spacing w:after="0" w:line="240" w:lineRule="auto"/>
      </w:pPr>
      <w:r>
        <w:separator/>
      </w:r>
    </w:p>
  </w:footnote>
  <w:footnote w:type="continuationSeparator" w:id="0">
    <w:p w14:paraId="0E60BE0D" w14:textId="77777777" w:rsidR="009049BD" w:rsidRDefault="009049BD" w:rsidP="00AF2C48">
      <w:pPr>
        <w:spacing w:after="0" w:line="240" w:lineRule="auto"/>
      </w:pPr>
      <w:r>
        <w:continuationSeparator/>
      </w:r>
    </w:p>
  </w:footnote>
  <w:footnote w:id="1">
    <w:p w14:paraId="286620B3" w14:textId="3B78EBE5" w:rsidR="004C1332" w:rsidRDefault="004C1332" w:rsidP="006C43D7">
      <w:pPr>
        <w:pStyle w:val="Footnotes"/>
      </w:pPr>
      <w:r>
        <w:rPr>
          <w:rStyle w:val="FootnoteReference"/>
        </w:rPr>
        <w:footnoteRef/>
      </w:r>
      <w:r>
        <w:t xml:space="preserve"> </w:t>
      </w:r>
      <w:r>
        <w:tab/>
      </w:r>
      <w:proofErr w:type="spellStart"/>
      <w:r w:rsidRPr="00910429">
        <w:rPr>
          <w:rFonts w:cs="HelveticaNeueLT-Medium"/>
        </w:rPr>
        <w:t>Credentialling</w:t>
      </w:r>
      <w:proofErr w:type="spellEnd"/>
      <w:r w:rsidRPr="00910429">
        <w:rPr>
          <w:rFonts w:cs="HelveticaNeueLT-Medium"/>
        </w:rPr>
        <w:t xml:space="preserve">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healthcare services within specific organisational environments.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F579" w14:textId="73BD0AAD" w:rsidR="004C1332" w:rsidRPr="004A1884" w:rsidRDefault="004C1332" w:rsidP="004A1884">
    <w:pPr>
      <w:pStyle w:val="HeadingL1"/>
    </w:pPr>
    <w:r w:rsidRPr="004A1884">
      <w:t>Part 1: Quality Systems Rev</w:t>
    </w:r>
    <w:r>
      <w:t>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E649" w14:textId="437CCE3E" w:rsidR="004C1332" w:rsidRPr="00020B44" w:rsidRDefault="004C1332" w:rsidP="00020B44">
    <w:pPr>
      <w:pStyle w:val="HeadingL1"/>
    </w:pPr>
    <w:r w:rsidRPr="00020B44">
      <w:t>Part 2: Clinical Process Documentation Rev</w:t>
    </w:r>
    <w:r>
      <w:t>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44937" w14:textId="4037FC11" w:rsidR="004C1332" w:rsidRDefault="004C1332" w:rsidP="00FB1A96">
    <w:pPr>
      <w:pStyle w:val="HeadingL1"/>
    </w:pPr>
    <w:r w:rsidRPr="00FB1A96">
      <w:t>Part 3: Maternity Services Data Rev</w:t>
    </w:r>
    <w:r>
      <w:t>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F5E8" w14:textId="203F3F52" w:rsidR="004C1332" w:rsidRDefault="004C1332" w:rsidP="00FB1A96">
    <w:pPr>
      <w:pStyle w:val="HeadingL1"/>
    </w:pPr>
    <w:r w:rsidRPr="00FB1A96">
      <w:t>P</w:t>
    </w:r>
    <w:r>
      <w:t>art 4</w:t>
    </w:r>
    <w:r w:rsidRPr="00FB1A96">
      <w:t xml:space="preserve">: </w:t>
    </w:r>
    <w:r>
      <w:t>Patient Record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073D" w14:textId="528D70A3" w:rsidR="004C1332" w:rsidRDefault="004C1332" w:rsidP="00FB1A96">
    <w:pPr>
      <w:pStyle w:val="HeadingL1"/>
    </w:pPr>
    <w:r w:rsidRPr="00FB1A96">
      <w:t>P</w:t>
    </w:r>
    <w:r>
      <w:t>art 4</w:t>
    </w:r>
    <w:r w:rsidRPr="00FB1A96">
      <w:t xml:space="preserve">: </w:t>
    </w:r>
    <w:r>
      <w:t>Patient Record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98788" w14:textId="40BD4EDA" w:rsidR="004C1332" w:rsidRDefault="004C1332" w:rsidP="00FB1A96">
    <w:pPr>
      <w:pStyle w:val="HeadingL1"/>
    </w:pPr>
    <w:r>
      <w:t>Appendix One: Scope of service according to DHHS capability framework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1200" w14:textId="3FDD2503" w:rsidR="004C1332" w:rsidRPr="009C7912" w:rsidRDefault="004C1332" w:rsidP="009C7912">
    <w:pPr>
      <w:pStyle w:val="HeadingL1"/>
    </w:pPr>
    <w:r w:rsidRPr="00645BA9">
      <w:t>Appendix Two: Workforce according to DHHS capability framework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611D" w14:textId="77777777" w:rsidR="004C1332" w:rsidRPr="009A2E65" w:rsidRDefault="004C1332" w:rsidP="002A7F22">
    <w:pPr>
      <w:pStyle w:val="HeadingL1"/>
    </w:pPr>
    <w:r w:rsidRPr="009A2E65">
      <w:t>Appendix Three: Equipment according to DHHS capability framework (3)</w:t>
    </w:r>
  </w:p>
  <w:p w14:paraId="64168E2D" w14:textId="50594EA1" w:rsidR="004C1332" w:rsidRPr="002A7F22" w:rsidRDefault="004C1332" w:rsidP="002A7F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CA451" w14:textId="34D0F925" w:rsidR="004C1332" w:rsidRPr="009A2E65" w:rsidRDefault="004C1332" w:rsidP="002A7F22">
    <w:pPr>
      <w:pStyle w:val="HeadingL1"/>
    </w:pPr>
    <w:r>
      <w:t>Bibliography</w:t>
    </w:r>
  </w:p>
  <w:p w14:paraId="20E89577" w14:textId="77777777" w:rsidR="004C1332" w:rsidRPr="002A7F22" w:rsidRDefault="004C1332" w:rsidP="002A7F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502"/>
    <w:multiLevelType w:val="hybridMultilevel"/>
    <w:tmpl w:val="573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77AF7"/>
    <w:multiLevelType w:val="multilevel"/>
    <w:tmpl w:val="1B1C48C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42D6F6B"/>
    <w:multiLevelType w:val="hybridMultilevel"/>
    <w:tmpl w:val="45788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0066A"/>
    <w:multiLevelType w:val="hybridMultilevel"/>
    <w:tmpl w:val="83746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0247F"/>
    <w:multiLevelType w:val="multilevel"/>
    <w:tmpl w:val="9468EEA2"/>
    <w:lvl w:ilvl="0">
      <w:start w:val="27"/>
      <w:numFmt w:val="decimal"/>
      <w:lvlText w:val="%1"/>
      <w:lvlJc w:val="left"/>
      <w:pPr>
        <w:ind w:left="435" w:hanging="435"/>
      </w:pPr>
      <w:rPr>
        <w:rFonts w:hint="default"/>
      </w:rPr>
    </w:lvl>
    <w:lvl w:ilvl="1">
      <w:start w:val="6"/>
      <w:numFmt w:val="decimal"/>
      <w:lvlText w:val="%1.%2"/>
      <w:lvlJc w:val="left"/>
      <w:pPr>
        <w:ind w:left="862" w:hanging="435"/>
      </w:pPr>
      <w:rPr>
        <w:rFonts w:hint="default"/>
      </w:rPr>
    </w:lvl>
    <w:lvl w:ilvl="2">
      <w:start w:val="4"/>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5" w15:restartNumberingAfterBreak="0">
    <w:nsid w:val="0A480BE3"/>
    <w:multiLevelType w:val="hybridMultilevel"/>
    <w:tmpl w:val="5760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300073"/>
    <w:multiLevelType w:val="hybridMultilevel"/>
    <w:tmpl w:val="DC32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2A441E"/>
    <w:multiLevelType w:val="hybridMultilevel"/>
    <w:tmpl w:val="0092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264D4"/>
    <w:multiLevelType w:val="hybridMultilevel"/>
    <w:tmpl w:val="B2DE9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C57C08"/>
    <w:multiLevelType w:val="hybridMultilevel"/>
    <w:tmpl w:val="10CA8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35A17"/>
    <w:multiLevelType w:val="hybridMultilevel"/>
    <w:tmpl w:val="C016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12516B"/>
    <w:multiLevelType w:val="multilevel"/>
    <w:tmpl w:val="C40E0916"/>
    <w:lvl w:ilvl="0">
      <w:start w:val="48"/>
      <w:numFmt w:val="decimal"/>
      <w:lvlText w:val="%1"/>
      <w:lvlJc w:val="left"/>
      <w:pPr>
        <w:ind w:left="435" w:hanging="435"/>
      </w:pPr>
      <w:rPr>
        <w:rFonts w:hint="default"/>
      </w:rPr>
    </w:lvl>
    <w:lvl w:ilvl="1">
      <w:start w:val="6"/>
      <w:numFmt w:val="decimal"/>
      <w:lvlText w:val="%1.%2"/>
      <w:lvlJc w:val="left"/>
      <w:pPr>
        <w:ind w:left="862" w:hanging="435"/>
      </w:pPr>
      <w:rPr>
        <w:rFonts w:hint="default"/>
      </w:rPr>
    </w:lvl>
    <w:lvl w:ilvl="2">
      <w:start w:val="4"/>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12" w15:restartNumberingAfterBreak="0">
    <w:nsid w:val="1D9638F1"/>
    <w:multiLevelType w:val="hybridMultilevel"/>
    <w:tmpl w:val="491E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CD431B"/>
    <w:multiLevelType w:val="hybridMultilevel"/>
    <w:tmpl w:val="85C0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63B99"/>
    <w:multiLevelType w:val="hybridMultilevel"/>
    <w:tmpl w:val="3C9E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7D00AB"/>
    <w:multiLevelType w:val="hybridMultilevel"/>
    <w:tmpl w:val="4EC689E8"/>
    <w:lvl w:ilvl="0" w:tplc="4A66ACA8">
      <w:start w:val="25"/>
      <w:numFmt w:val="decimal"/>
      <w:lvlText w:val="%1."/>
      <w:lvlJc w:val="left"/>
      <w:pPr>
        <w:ind w:left="720" w:hanging="360"/>
      </w:pPr>
      <w:rPr>
        <w:rFonts w:cs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763552"/>
    <w:multiLevelType w:val="hybridMultilevel"/>
    <w:tmpl w:val="A954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72698E"/>
    <w:multiLevelType w:val="multilevel"/>
    <w:tmpl w:val="322C1CD8"/>
    <w:lvl w:ilvl="0">
      <w:start w:val="2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10F5798"/>
    <w:multiLevelType w:val="multilevel"/>
    <w:tmpl w:val="C7B0433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13902D2"/>
    <w:multiLevelType w:val="hybridMultilevel"/>
    <w:tmpl w:val="B504D1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27C0BD0"/>
    <w:multiLevelType w:val="hybridMultilevel"/>
    <w:tmpl w:val="416AD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9541A0"/>
    <w:multiLevelType w:val="hybridMultilevel"/>
    <w:tmpl w:val="A5FA038C"/>
    <w:lvl w:ilvl="0" w:tplc="52841506">
      <w:start w:val="1"/>
      <w:numFmt w:val="bullet"/>
      <w:pStyle w:val="Body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3648C"/>
    <w:multiLevelType w:val="hybridMultilevel"/>
    <w:tmpl w:val="104A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E362DC"/>
    <w:multiLevelType w:val="multilevel"/>
    <w:tmpl w:val="E8F20B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DD37B97"/>
    <w:multiLevelType w:val="hybridMultilevel"/>
    <w:tmpl w:val="B0DC66E2"/>
    <w:lvl w:ilvl="0" w:tplc="CE2E39AC">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C61FB7"/>
    <w:multiLevelType w:val="hybridMultilevel"/>
    <w:tmpl w:val="11C4F3C4"/>
    <w:lvl w:ilvl="0" w:tplc="606EE304">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6156F4"/>
    <w:multiLevelType w:val="multilevel"/>
    <w:tmpl w:val="555E6BB8"/>
    <w:lvl w:ilvl="0">
      <w:start w:val="31"/>
      <w:numFmt w:val="decimal"/>
      <w:lvlText w:val="%1"/>
      <w:lvlJc w:val="left"/>
      <w:pPr>
        <w:ind w:left="435" w:hanging="435"/>
      </w:pPr>
      <w:rPr>
        <w:rFonts w:hint="default"/>
      </w:rPr>
    </w:lvl>
    <w:lvl w:ilvl="1">
      <w:start w:val="6"/>
      <w:numFmt w:val="decimal"/>
      <w:lvlText w:val="%1.%2"/>
      <w:lvlJc w:val="left"/>
      <w:pPr>
        <w:ind w:left="862" w:hanging="435"/>
      </w:pPr>
      <w:rPr>
        <w:rFonts w:hint="default"/>
      </w:rPr>
    </w:lvl>
    <w:lvl w:ilvl="2">
      <w:start w:val="4"/>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27" w15:restartNumberingAfterBreak="0">
    <w:nsid w:val="49C133B0"/>
    <w:multiLevelType w:val="hybridMultilevel"/>
    <w:tmpl w:val="3A1A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BC4F6B"/>
    <w:multiLevelType w:val="hybridMultilevel"/>
    <w:tmpl w:val="0610130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9" w15:restartNumberingAfterBreak="0">
    <w:nsid w:val="4F6E03B8"/>
    <w:multiLevelType w:val="hybridMultilevel"/>
    <w:tmpl w:val="2194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2D0817"/>
    <w:multiLevelType w:val="hybridMultilevel"/>
    <w:tmpl w:val="F3AA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9461BB"/>
    <w:multiLevelType w:val="hybridMultilevel"/>
    <w:tmpl w:val="58D6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BA23DE"/>
    <w:multiLevelType w:val="multilevel"/>
    <w:tmpl w:val="AC0CDCB0"/>
    <w:lvl w:ilvl="0">
      <w:start w:val="29"/>
      <w:numFmt w:val="decimal"/>
      <w:lvlText w:val="%1"/>
      <w:lvlJc w:val="left"/>
      <w:pPr>
        <w:ind w:left="435" w:hanging="435"/>
      </w:pPr>
      <w:rPr>
        <w:rFonts w:hint="default"/>
      </w:rPr>
    </w:lvl>
    <w:lvl w:ilvl="1">
      <w:start w:val="6"/>
      <w:numFmt w:val="decimal"/>
      <w:lvlText w:val="%1.%2"/>
      <w:lvlJc w:val="left"/>
      <w:pPr>
        <w:ind w:left="862" w:hanging="435"/>
      </w:pPr>
      <w:rPr>
        <w:rFonts w:hint="default"/>
      </w:rPr>
    </w:lvl>
    <w:lvl w:ilvl="2">
      <w:start w:val="4"/>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3" w15:restartNumberingAfterBreak="0">
    <w:nsid w:val="572C7DE4"/>
    <w:multiLevelType w:val="hybridMultilevel"/>
    <w:tmpl w:val="2A44E7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9A55D4F"/>
    <w:multiLevelType w:val="multilevel"/>
    <w:tmpl w:val="8E5268B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BE22FA1"/>
    <w:multiLevelType w:val="hybridMultilevel"/>
    <w:tmpl w:val="D68C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F50641"/>
    <w:multiLevelType w:val="hybridMultilevel"/>
    <w:tmpl w:val="8304A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212815"/>
    <w:multiLevelType w:val="hybridMultilevel"/>
    <w:tmpl w:val="E69C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B3733C"/>
    <w:multiLevelType w:val="hybridMultilevel"/>
    <w:tmpl w:val="DF16F0B2"/>
    <w:lvl w:ilvl="0" w:tplc="BB72ACA0">
      <w:start w:val="1"/>
      <w:numFmt w:val="decimal"/>
      <w:pStyle w:val="BodyNumbers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EC78CB"/>
    <w:multiLevelType w:val="hybridMultilevel"/>
    <w:tmpl w:val="30F23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7C18CB"/>
    <w:multiLevelType w:val="multilevel"/>
    <w:tmpl w:val="403EDE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61AA0448"/>
    <w:multiLevelType w:val="hybridMultilevel"/>
    <w:tmpl w:val="931C00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62A22C18"/>
    <w:multiLevelType w:val="hybridMultilevel"/>
    <w:tmpl w:val="7E3C4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3D0F4A"/>
    <w:multiLevelType w:val="hybridMultilevel"/>
    <w:tmpl w:val="452AB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F90319"/>
    <w:multiLevelType w:val="hybridMultilevel"/>
    <w:tmpl w:val="EEF6F66E"/>
    <w:lvl w:ilvl="0" w:tplc="5210B138">
      <w:start w:val="3"/>
      <w:numFmt w:val="bullet"/>
      <w:lvlText w:val="-"/>
      <w:lvlJc w:val="left"/>
      <w:pPr>
        <w:ind w:left="408" w:hanging="36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6169C5"/>
    <w:multiLevelType w:val="hybridMultilevel"/>
    <w:tmpl w:val="F496C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AFB7BB8"/>
    <w:multiLevelType w:val="multilevel"/>
    <w:tmpl w:val="10D4F1C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6B3D454B"/>
    <w:multiLevelType w:val="hybridMultilevel"/>
    <w:tmpl w:val="1C089E98"/>
    <w:lvl w:ilvl="0" w:tplc="573043C2">
      <w:start w:val="24"/>
      <w:numFmt w:val="decimal"/>
      <w:lvlText w:val="%1."/>
      <w:lvlJc w:val="left"/>
      <w:pPr>
        <w:ind w:left="720" w:hanging="360"/>
      </w:pPr>
      <w:rPr>
        <w:rFonts w:cs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BE916F6"/>
    <w:multiLevelType w:val="hybridMultilevel"/>
    <w:tmpl w:val="B8FC4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2B62F0"/>
    <w:multiLevelType w:val="multilevel"/>
    <w:tmpl w:val="C6FA0E86"/>
    <w:lvl w:ilvl="0">
      <w:start w:val="47"/>
      <w:numFmt w:val="decimal"/>
      <w:lvlText w:val="%1"/>
      <w:lvlJc w:val="left"/>
      <w:pPr>
        <w:ind w:left="435" w:hanging="435"/>
      </w:pPr>
      <w:rPr>
        <w:rFonts w:hint="default"/>
      </w:rPr>
    </w:lvl>
    <w:lvl w:ilvl="1">
      <w:start w:val="6"/>
      <w:numFmt w:val="decimal"/>
      <w:lvlText w:val="%1.%2"/>
      <w:lvlJc w:val="left"/>
      <w:pPr>
        <w:ind w:left="862" w:hanging="435"/>
      </w:pPr>
      <w:rPr>
        <w:rFonts w:hint="default"/>
      </w:rPr>
    </w:lvl>
    <w:lvl w:ilvl="2">
      <w:start w:val="4"/>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50" w15:restartNumberingAfterBreak="0">
    <w:nsid w:val="70DD1B3B"/>
    <w:multiLevelType w:val="multilevel"/>
    <w:tmpl w:val="E940007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4FF35DF"/>
    <w:multiLevelType w:val="hybridMultilevel"/>
    <w:tmpl w:val="FA089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0D4C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94F123A"/>
    <w:multiLevelType w:val="hybridMultilevel"/>
    <w:tmpl w:val="6046DDFC"/>
    <w:lvl w:ilvl="0" w:tplc="CB76F3B8">
      <w:start w:val="1"/>
      <w:numFmt w:val="lowerRoman"/>
      <w:pStyle w:val="BodyNumbersL2"/>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B6774DB"/>
    <w:multiLevelType w:val="multilevel"/>
    <w:tmpl w:val="E940007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D2B1EC1"/>
    <w:multiLevelType w:val="hybridMultilevel"/>
    <w:tmpl w:val="1E840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2947B7"/>
    <w:multiLevelType w:val="hybridMultilevel"/>
    <w:tmpl w:val="F2F2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7"/>
  </w:num>
  <w:num w:numId="4">
    <w:abstractNumId w:val="56"/>
  </w:num>
  <w:num w:numId="5">
    <w:abstractNumId w:val="10"/>
  </w:num>
  <w:num w:numId="6">
    <w:abstractNumId w:val="0"/>
  </w:num>
  <w:num w:numId="7">
    <w:abstractNumId w:val="38"/>
  </w:num>
  <w:num w:numId="8">
    <w:abstractNumId w:val="24"/>
  </w:num>
  <w:num w:numId="9">
    <w:abstractNumId w:val="3"/>
  </w:num>
  <w:num w:numId="10">
    <w:abstractNumId w:val="29"/>
  </w:num>
  <w:num w:numId="11">
    <w:abstractNumId w:val="19"/>
  </w:num>
  <w:num w:numId="12">
    <w:abstractNumId w:val="16"/>
  </w:num>
  <w:num w:numId="13">
    <w:abstractNumId w:val="53"/>
  </w:num>
  <w:num w:numId="14">
    <w:abstractNumId w:val="21"/>
  </w:num>
  <w:num w:numId="15">
    <w:abstractNumId w:val="17"/>
  </w:num>
  <w:num w:numId="16">
    <w:abstractNumId w:val="46"/>
  </w:num>
  <w:num w:numId="17">
    <w:abstractNumId w:val="52"/>
  </w:num>
  <w:num w:numId="18">
    <w:abstractNumId w:val="34"/>
  </w:num>
  <w:num w:numId="19">
    <w:abstractNumId w:val="40"/>
  </w:num>
  <w:num w:numId="20">
    <w:abstractNumId w:val="1"/>
  </w:num>
  <w:num w:numId="21">
    <w:abstractNumId w:val="33"/>
  </w:num>
  <w:num w:numId="22">
    <w:abstractNumId w:val="25"/>
  </w:num>
  <w:num w:numId="23">
    <w:abstractNumId w:val="48"/>
  </w:num>
  <w:num w:numId="24">
    <w:abstractNumId w:val="44"/>
  </w:num>
  <w:num w:numId="25">
    <w:abstractNumId w:val="23"/>
  </w:num>
  <w:num w:numId="26">
    <w:abstractNumId w:val="45"/>
  </w:num>
  <w:num w:numId="27">
    <w:abstractNumId w:val="18"/>
  </w:num>
  <w:num w:numId="28">
    <w:abstractNumId w:val="36"/>
  </w:num>
  <w:num w:numId="29">
    <w:abstractNumId w:val="28"/>
  </w:num>
  <w:num w:numId="30">
    <w:abstractNumId w:val="35"/>
  </w:num>
  <w:num w:numId="31">
    <w:abstractNumId w:val="43"/>
  </w:num>
  <w:num w:numId="32">
    <w:abstractNumId w:val="9"/>
  </w:num>
  <w:num w:numId="33">
    <w:abstractNumId w:val="20"/>
  </w:num>
  <w:num w:numId="34">
    <w:abstractNumId w:val="4"/>
  </w:num>
  <w:num w:numId="35">
    <w:abstractNumId w:val="55"/>
  </w:num>
  <w:num w:numId="36">
    <w:abstractNumId w:val="8"/>
  </w:num>
  <w:num w:numId="37">
    <w:abstractNumId w:val="5"/>
  </w:num>
  <w:num w:numId="38">
    <w:abstractNumId w:val="2"/>
  </w:num>
  <w:num w:numId="39">
    <w:abstractNumId w:val="6"/>
  </w:num>
  <w:num w:numId="40">
    <w:abstractNumId w:val="13"/>
  </w:num>
  <w:num w:numId="41">
    <w:abstractNumId w:val="42"/>
  </w:num>
  <w:num w:numId="42">
    <w:abstractNumId w:val="15"/>
  </w:num>
  <w:num w:numId="43">
    <w:abstractNumId w:val="47"/>
  </w:num>
  <w:num w:numId="44">
    <w:abstractNumId w:val="32"/>
  </w:num>
  <w:num w:numId="45">
    <w:abstractNumId w:val="22"/>
  </w:num>
  <w:num w:numId="46">
    <w:abstractNumId w:val="26"/>
  </w:num>
  <w:num w:numId="47">
    <w:abstractNumId w:val="49"/>
  </w:num>
  <w:num w:numId="48">
    <w:abstractNumId w:val="11"/>
  </w:num>
  <w:num w:numId="49">
    <w:abstractNumId w:val="54"/>
  </w:num>
  <w:num w:numId="50">
    <w:abstractNumId w:val="50"/>
  </w:num>
  <w:num w:numId="51">
    <w:abstractNumId w:val="38"/>
    <w:lvlOverride w:ilvl="0">
      <w:startOverride w:val="1"/>
    </w:lvlOverride>
  </w:num>
  <w:num w:numId="52">
    <w:abstractNumId w:val="39"/>
  </w:num>
  <w:num w:numId="53">
    <w:abstractNumId w:val="51"/>
  </w:num>
  <w:num w:numId="54">
    <w:abstractNumId w:val="12"/>
  </w:num>
  <w:num w:numId="55">
    <w:abstractNumId w:val="30"/>
  </w:num>
  <w:num w:numId="56">
    <w:abstractNumId w:val="27"/>
  </w:num>
  <w:num w:numId="57">
    <w:abstractNumId w:val="14"/>
  </w:num>
  <w:num w:numId="58">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48"/>
    <w:rsid w:val="000011F6"/>
    <w:rsid w:val="0000504F"/>
    <w:rsid w:val="00014A7C"/>
    <w:rsid w:val="00015568"/>
    <w:rsid w:val="00015BA7"/>
    <w:rsid w:val="0001642C"/>
    <w:rsid w:val="00020B44"/>
    <w:rsid w:val="00026704"/>
    <w:rsid w:val="00027901"/>
    <w:rsid w:val="000279BB"/>
    <w:rsid w:val="000367CE"/>
    <w:rsid w:val="00036F86"/>
    <w:rsid w:val="0004060C"/>
    <w:rsid w:val="0004076A"/>
    <w:rsid w:val="000459AE"/>
    <w:rsid w:val="000460A2"/>
    <w:rsid w:val="00051408"/>
    <w:rsid w:val="00055B4E"/>
    <w:rsid w:val="00055F9F"/>
    <w:rsid w:val="00057BF8"/>
    <w:rsid w:val="00063F2F"/>
    <w:rsid w:val="00064A49"/>
    <w:rsid w:val="00070085"/>
    <w:rsid w:val="00070870"/>
    <w:rsid w:val="0007268E"/>
    <w:rsid w:val="00074738"/>
    <w:rsid w:val="0007632E"/>
    <w:rsid w:val="000801FE"/>
    <w:rsid w:val="000802D6"/>
    <w:rsid w:val="00080F9E"/>
    <w:rsid w:val="000822C9"/>
    <w:rsid w:val="00083AFA"/>
    <w:rsid w:val="00085A81"/>
    <w:rsid w:val="000861B4"/>
    <w:rsid w:val="00086218"/>
    <w:rsid w:val="0008798D"/>
    <w:rsid w:val="00092301"/>
    <w:rsid w:val="000A1878"/>
    <w:rsid w:val="000A22EB"/>
    <w:rsid w:val="000A5536"/>
    <w:rsid w:val="000B05C0"/>
    <w:rsid w:val="000B4CC0"/>
    <w:rsid w:val="000B69F8"/>
    <w:rsid w:val="000C275E"/>
    <w:rsid w:val="000C4FDB"/>
    <w:rsid w:val="000C56C3"/>
    <w:rsid w:val="000C67B8"/>
    <w:rsid w:val="000D1345"/>
    <w:rsid w:val="000D1431"/>
    <w:rsid w:val="000D2D09"/>
    <w:rsid w:val="000E1475"/>
    <w:rsid w:val="000E2E22"/>
    <w:rsid w:val="000F0879"/>
    <w:rsid w:val="000F2EC1"/>
    <w:rsid w:val="000F5E8D"/>
    <w:rsid w:val="001003BE"/>
    <w:rsid w:val="001016E1"/>
    <w:rsid w:val="00103020"/>
    <w:rsid w:val="00106FCF"/>
    <w:rsid w:val="001074FC"/>
    <w:rsid w:val="00111537"/>
    <w:rsid w:val="00112312"/>
    <w:rsid w:val="001136B4"/>
    <w:rsid w:val="0011415E"/>
    <w:rsid w:val="001245B4"/>
    <w:rsid w:val="001348F4"/>
    <w:rsid w:val="00136D22"/>
    <w:rsid w:val="00141A8A"/>
    <w:rsid w:val="00143929"/>
    <w:rsid w:val="001468A6"/>
    <w:rsid w:val="00147D29"/>
    <w:rsid w:val="00152C60"/>
    <w:rsid w:val="00154C18"/>
    <w:rsid w:val="00155B5C"/>
    <w:rsid w:val="001576C0"/>
    <w:rsid w:val="00163332"/>
    <w:rsid w:val="00164D11"/>
    <w:rsid w:val="00165B25"/>
    <w:rsid w:val="00173A39"/>
    <w:rsid w:val="0018389C"/>
    <w:rsid w:val="001878FC"/>
    <w:rsid w:val="00190AFE"/>
    <w:rsid w:val="001923BD"/>
    <w:rsid w:val="0019703A"/>
    <w:rsid w:val="001A278E"/>
    <w:rsid w:val="001A341E"/>
    <w:rsid w:val="001A749D"/>
    <w:rsid w:val="001B0FD9"/>
    <w:rsid w:val="001B3339"/>
    <w:rsid w:val="001B41E8"/>
    <w:rsid w:val="001B4950"/>
    <w:rsid w:val="001B497E"/>
    <w:rsid w:val="001B662B"/>
    <w:rsid w:val="001C00EC"/>
    <w:rsid w:val="001C0D3C"/>
    <w:rsid w:val="001C4441"/>
    <w:rsid w:val="001C446D"/>
    <w:rsid w:val="001D0BD1"/>
    <w:rsid w:val="001D3AF7"/>
    <w:rsid w:val="001D4137"/>
    <w:rsid w:val="001D5DBB"/>
    <w:rsid w:val="001E0A55"/>
    <w:rsid w:val="001E2D10"/>
    <w:rsid w:val="001E3A91"/>
    <w:rsid w:val="001E5922"/>
    <w:rsid w:val="001F35BC"/>
    <w:rsid w:val="001F62CD"/>
    <w:rsid w:val="001F71CB"/>
    <w:rsid w:val="001F7586"/>
    <w:rsid w:val="00206020"/>
    <w:rsid w:val="002079B3"/>
    <w:rsid w:val="0021130B"/>
    <w:rsid w:val="002120E5"/>
    <w:rsid w:val="00213206"/>
    <w:rsid w:val="0021355A"/>
    <w:rsid w:val="00214080"/>
    <w:rsid w:val="00214C9D"/>
    <w:rsid w:val="00223023"/>
    <w:rsid w:val="00223216"/>
    <w:rsid w:val="002258C0"/>
    <w:rsid w:val="0022640F"/>
    <w:rsid w:val="002317FA"/>
    <w:rsid w:val="00231C90"/>
    <w:rsid w:val="00233642"/>
    <w:rsid w:val="00240BE5"/>
    <w:rsid w:val="0024131C"/>
    <w:rsid w:val="00241B98"/>
    <w:rsid w:val="00242F1D"/>
    <w:rsid w:val="002436EF"/>
    <w:rsid w:val="00243860"/>
    <w:rsid w:val="00246C20"/>
    <w:rsid w:val="00247052"/>
    <w:rsid w:val="00253D57"/>
    <w:rsid w:val="00253F22"/>
    <w:rsid w:val="0025671E"/>
    <w:rsid w:val="00261C49"/>
    <w:rsid w:val="0026351F"/>
    <w:rsid w:val="00272041"/>
    <w:rsid w:val="00272513"/>
    <w:rsid w:val="00272CEC"/>
    <w:rsid w:val="00283AFE"/>
    <w:rsid w:val="00290399"/>
    <w:rsid w:val="002919A8"/>
    <w:rsid w:val="002923CC"/>
    <w:rsid w:val="0029255E"/>
    <w:rsid w:val="00297D47"/>
    <w:rsid w:val="002A17AE"/>
    <w:rsid w:val="002A2294"/>
    <w:rsid w:val="002A548D"/>
    <w:rsid w:val="002A6A07"/>
    <w:rsid w:val="002A6D10"/>
    <w:rsid w:val="002A7F22"/>
    <w:rsid w:val="002B1096"/>
    <w:rsid w:val="002B3298"/>
    <w:rsid w:val="002B3552"/>
    <w:rsid w:val="002B7199"/>
    <w:rsid w:val="002B7EE6"/>
    <w:rsid w:val="002C30AD"/>
    <w:rsid w:val="002C7389"/>
    <w:rsid w:val="002C7B30"/>
    <w:rsid w:val="002D02DA"/>
    <w:rsid w:val="002D4225"/>
    <w:rsid w:val="002D462F"/>
    <w:rsid w:val="002D5424"/>
    <w:rsid w:val="002D6988"/>
    <w:rsid w:val="002D6FAD"/>
    <w:rsid w:val="002D7148"/>
    <w:rsid w:val="002D7BA8"/>
    <w:rsid w:val="002E1968"/>
    <w:rsid w:val="002E1AAB"/>
    <w:rsid w:val="002E3B1D"/>
    <w:rsid w:val="002E5643"/>
    <w:rsid w:val="002E5AF9"/>
    <w:rsid w:val="002F2497"/>
    <w:rsid w:val="002F5CAC"/>
    <w:rsid w:val="002F6EF7"/>
    <w:rsid w:val="00302B85"/>
    <w:rsid w:val="00304FB2"/>
    <w:rsid w:val="003100AE"/>
    <w:rsid w:val="00310DA8"/>
    <w:rsid w:val="00313759"/>
    <w:rsid w:val="003142C6"/>
    <w:rsid w:val="00324FA8"/>
    <w:rsid w:val="003279D3"/>
    <w:rsid w:val="003315D2"/>
    <w:rsid w:val="003318A2"/>
    <w:rsid w:val="003332DB"/>
    <w:rsid w:val="003333E7"/>
    <w:rsid w:val="003368DD"/>
    <w:rsid w:val="0034031F"/>
    <w:rsid w:val="0034256B"/>
    <w:rsid w:val="00343ED4"/>
    <w:rsid w:val="00347439"/>
    <w:rsid w:val="00354064"/>
    <w:rsid w:val="0035524F"/>
    <w:rsid w:val="00361942"/>
    <w:rsid w:val="00363BE5"/>
    <w:rsid w:val="0036464B"/>
    <w:rsid w:val="00372978"/>
    <w:rsid w:val="00375E98"/>
    <w:rsid w:val="00380B8B"/>
    <w:rsid w:val="0038330A"/>
    <w:rsid w:val="0038509D"/>
    <w:rsid w:val="00385250"/>
    <w:rsid w:val="00385B7E"/>
    <w:rsid w:val="003874BB"/>
    <w:rsid w:val="00391331"/>
    <w:rsid w:val="003956C8"/>
    <w:rsid w:val="003968E8"/>
    <w:rsid w:val="003A3381"/>
    <w:rsid w:val="003A4177"/>
    <w:rsid w:val="003A41C5"/>
    <w:rsid w:val="003A4778"/>
    <w:rsid w:val="003B0500"/>
    <w:rsid w:val="003B0E3E"/>
    <w:rsid w:val="003B10B9"/>
    <w:rsid w:val="003B1E76"/>
    <w:rsid w:val="003B2C1E"/>
    <w:rsid w:val="003B31FA"/>
    <w:rsid w:val="003B3F30"/>
    <w:rsid w:val="003B5E49"/>
    <w:rsid w:val="003C145F"/>
    <w:rsid w:val="003C1D24"/>
    <w:rsid w:val="003C22B5"/>
    <w:rsid w:val="003C4E66"/>
    <w:rsid w:val="003C7218"/>
    <w:rsid w:val="003C7713"/>
    <w:rsid w:val="003D60DF"/>
    <w:rsid w:val="003D68AC"/>
    <w:rsid w:val="003E3771"/>
    <w:rsid w:val="003E3821"/>
    <w:rsid w:val="003E5CEE"/>
    <w:rsid w:val="003F1358"/>
    <w:rsid w:val="003F13A5"/>
    <w:rsid w:val="003F1EF8"/>
    <w:rsid w:val="003F32D0"/>
    <w:rsid w:val="003F72B0"/>
    <w:rsid w:val="003F73A9"/>
    <w:rsid w:val="003F74D8"/>
    <w:rsid w:val="003F7F6A"/>
    <w:rsid w:val="004029E4"/>
    <w:rsid w:val="00403F29"/>
    <w:rsid w:val="004134DA"/>
    <w:rsid w:val="004134FA"/>
    <w:rsid w:val="004141C6"/>
    <w:rsid w:val="00417111"/>
    <w:rsid w:val="00417135"/>
    <w:rsid w:val="00421D6C"/>
    <w:rsid w:val="00421DAB"/>
    <w:rsid w:val="00421DD1"/>
    <w:rsid w:val="0042461A"/>
    <w:rsid w:val="004255B7"/>
    <w:rsid w:val="00425A1E"/>
    <w:rsid w:val="0042608E"/>
    <w:rsid w:val="004367AE"/>
    <w:rsid w:val="00437BB8"/>
    <w:rsid w:val="00444ED2"/>
    <w:rsid w:val="00446354"/>
    <w:rsid w:val="004505B5"/>
    <w:rsid w:val="00453AA6"/>
    <w:rsid w:val="004575A0"/>
    <w:rsid w:val="00457E09"/>
    <w:rsid w:val="0046040D"/>
    <w:rsid w:val="004625B7"/>
    <w:rsid w:val="004649C9"/>
    <w:rsid w:val="00467013"/>
    <w:rsid w:val="00467D21"/>
    <w:rsid w:val="0047548C"/>
    <w:rsid w:val="00477AF2"/>
    <w:rsid w:val="004835E3"/>
    <w:rsid w:val="00486548"/>
    <w:rsid w:val="00486DA4"/>
    <w:rsid w:val="00487AD2"/>
    <w:rsid w:val="00492EF1"/>
    <w:rsid w:val="0049372D"/>
    <w:rsid w:val="0049433D"/>
    <w:rsid w:val="00494CE8"/>
    <w:rsid w:val="004950AF"/>
    <w:rsid w:val="004A12CD"/>
    <w:rsid w:val="004A168D"/>
    <w:rsid w:val="004A1884"/>
    <w:rsid w:val="004A2798"/>
    <w:rsid w:val="004A4C5D"/>
    <w:rsid w:val="004A67EF"/>
    <w:rsid w:val="004B13F6"/>
    <w:rsid w:val="004C1332"/>
    <w:rsid w:val="004C3B3A"/>
    <w:rsid w:val="004C78CB"/>
    <w:rsid w:val="004D0403"/>
    <w:rsid w:val="004D4387"/>
    <w:rsid w:val="004E075E"/>
    <w:rsid w:val="004E6E93"/>
    <w:rsid w:val="004E7E75"/>
    <w:rsid w:val="004F4CC7"/>
    <w:rsid w:val="00501557"/>
    <w:rsid w:val="00502625"/>
    <w:rsid w:val="005028BD"/>
    <w:rsid w:val="005044A0"/>
    <w:rsid w:val="00505770"/>
    <w:rsid w:val="005075AC"/>
    <w:rsid w:val="005106B1"/>
    <w:rsid w:val="00512909"/>
    <w:rsid w:val="00515608"/>
    <w:rsid w:val="0051790C"/>
    <w:rsid w:val="00517EAE"/>
    <w:rsid w:val="00520C86"/>
    <w:rsid w:val="00523ABC"/>
    <w:rsid w:val="005240F9"/>
    <w:rsid w:val="00524709"/>
    <w:rsid w:val="005259BD"/>
    <w:rsid w:val="00531EDE"/>
    <w:rsid w:val="00532FB6"/>
    <w:rsid w:val="0053450C"/>
    <w:rsid w:val="00537BC8"/>
    <w:rsid w:val="005407E4"/>
    <w:rsid w:val="005408B1"/>
    <w:rsid w:val="005428FC"/>
    <w:rsid w:val="00544464"/>
    <w:rsid w:val="00544856"/>
    <w:rsid w:val="00545296"/>
    <w:rsid w:val="005477BD"/>
    <w:rsid w:val="00547A2C"/>
    <w:rsid w:val="00555880"/>
    <w:rsid w:val="0056464F"/>
    <w:rsid w:val="0056495C"/>
    <w:rsid w:val="0056789A"/>
    <w:rsid w:val="0057024C"/>
    <w:rsid w:val="00570627"/>
    <w:rsid w:val="0057364B"/>
    <w:rsid w:val="00575917"/>
    <w:rsid w:val="00581757"/>
    <w:rsid w:val="005844BD"/>
    <w:rsid w:val="00594DE3"/>
    <w:rsid w:val="005A3805"/>
    <w:rsid w:val="005A5800"/>
    <w:rsid w:val="005A7036"/>
    <w:rsid w:val="005A7CC0"/>
    <w:rsid w:val="005B1471"/>
    <w:rsid w:val="005B1F08"/>
    <w:rsid w:val="005B7310"/>
    <w:rsid w:val="005D24BC"/>
    <w:rsid w:val="005D36D7"/>
    <w:rsid w:val="005D3D99"/>
    <w:rsid w:val="005D3FBC"/>
    <w:rsid w:val="005D47EE"/>
    <w:rsid w:val="005E1F92"/>
    <w:rsid w:val="005E42DC"/>
    <w:rsid w:val="005E4392"/>
    <w:rsid w:val="005E7DDF"/>
    <w:rsid w:val="00601375"/>
    <w:rsid w:val="00605517"/>
    <w:rsid w:val="00606D00"/>
    <w:rsid w:val="006072F7"/>
    <w:rsid w:val="00610D8C"/>
    <w:rsid w:val="00612480"/>
    <w:rsid w:val="00613CBC"/>
    <w:rsid w:val="006144D5"/>
    <w:rsid w:val="006202A4"/>
    <w:rsid w:val="006253D7"/>
    <w:rsid w:val="00625746"/>
    <w:rsid w:val="00625FF7"/>
    <w:rsid w:val="006331C1"/>
    <w:rsid w:val="00636B3B"/>
    <w:rsid w:val="006374D0"/>
    <w:rsid w:val="006415C1"/>
    <w:rsid w:val="00641912"/>
    <w:rsid w:val="00642450"/>
    <w:rsid w:val="0064439E"/>
    <w:rsid w:val="00645140"/>
    <w:rsid w:val="00645BA9"/>
    <w:rsid w:val="006511B3"/>
    <w:rsid w:val="006516F1"/>
    <w:rsid w:val="00652A93"/>
    <w:rsid w:val="00654498"/>
    <w:rsid w:val="00660461"/>
    <w:rsid w:val="006608E0"/>
    <w:rsid w:val="00670DB6"/>
    <w:rsid w:val="0067315D"/>
    <w:rsid w:val="00675E8D"/>
    <w:rsid w:val="006814A7"/>
    <w:rsid w:val="00684A00"/>
    <w:rsid w:val="006865B3"/>
    <w:rsid w:val="006936A6"/>
    <w:rsid w:val="00693893"/>
    <w:rsid w:val="00694870"/>
    <w:rsid w:val="006A3663"/>
    <w:rsid w:val="006A59E2"/>
    <w:rsid w:val="006A5DD1"/>
    <w:rsid w:val="006A678F"/>
    <w:rsid w:val="006A6879"/>
    <w:rsid w:val="006B18BD"/>
    <w:rsid w:val="006B31DE"/>
    <w:rsid w:val="006C017D"/>
    <w:rsid w:val="006C0C6F"/>
    <w:rsid w:val="006C149A"/>
    <w:rsid w:val="006C3D91"/>
    <w:rsid w:val="006C4211"/>
    <w:rsid w:val="006C43D7"/>
    <w:rsid w:val="006D2720"/>
    <w:rsid w:val="006D349C"/>
    <w:rsid w:val="006D64D9"/>
    <w:rsid w:val="006E03D3"/>
    <w:rsid w:val="006E1869"/>
    <w:rsid w:val="006E5B98"/>
    <w:rsid w:val="006E7F61"/>
    <w:rsid w:val="006F25AE"/>
    <w:rsid w:val="006F38DA"/>
    <w:rsid w:val="006F6DC4"/>
    <w:rsid w:val="006F7402"/>
    <w:rsid w:val="007018C3"/>
    <w:rsid w:val="007028FB"/>
    <w:rsid w:val="00706350"/>
    <w:rsid w:val="007147EF"/>
    <w:rsid w:val="00715E1D"/>
    <w:rsid w:val="00720441"/>
    <w:rsid w:val="00721C88"/>
    <w:rsid w:val="00721D41"/>
    <w:rsid w:val="00723595"/>
    <w:rsid w:val="0072535E"/>
    <w:rsid w:val="007254D0"/>
    <w:rsid w:val="007263AC"/>
    <w:rsid w:val="00727D9E"/>
    <w:rsid w:val="00731E6F"/>
    <w:rsid w:val="0073535E"/>
    <w:rsid w:val="00736017"/>
    <w:rsid w:val="00736AA0"/>
    <w:rsid w:val="00736FBB"/>
    <w:rsid w:val="00743E5F"/>
    <w:rsid w:val="007464D2"/>
    <w:rsid w:val="00747370"/>
    <w:rsid w:val="0075159A"/>
    <w:rsid w:val="00756C58"/>
    <w:rsid w:val="00757E7D"/>
    <w:rsid w:val="00763B3E"/>
    <w:rsid w:val="00771DE9"/>
    <w:rsid w:val="00780D3E"/>
    <w:rsid w:val="0078114B"/>
    <w:rsid w:val="00783EB5"/>
    <w:rsid w:val="0079069C"/>
    <w:rsid w:val="00792135"/>
    <w:rsid w:val="00792D54"/>
    <w:rsid w:val="00795AED"/>
    <w:rsid w:val="00797AF6"/>
    <w:rsid w:val="007A0A15"/>
    <w:rsid w:val="007A24D9"/>
    <w:rsid w:val="007A28AE"/>
    <w:rsid w:val="007A4B22"/>
    <w:rsid w:val="007A51DE"/>
    <w:rsid w:val="007A7C92"/>
    <w:rsid w:val="007B11FA"/>
    <w:rsid w:val="007B21C9"/>
    <w:rsid w:val="007B2DE9"/>
    <w:rsid w:val="007C4F43"/>
    <w:rsid w:val="007C784F"/>
    <w:rsid w:val="007C7E27"/>
    <w:rsid w:val="007D0810"/>
    <w:rsid w:val="007D08AB"/>
    <w:rsid w:val="007D270B"/>
    <w:rsid w:val="007D3FDD"/>
    <w:rsid w:val="007E03C2"/>
    <w:rsid w:val="007E7491"/>
    <w:rsid w:val="007E7828"/>
    <w:rsid w:val="007E7A20"/>
    <w:rsid w:val="007F0337"/>
    <w:rsid w:val="007F1441"/>
    <w:rsid w:val="007F72FD"/>
    <w:rsid w:val="0080580F"/>
    <w:rsid w:val="00805D3C"/>
    <w:rsid w:val="00806D1E"/>
    <w:rsid w:val="00813058"/>
    <w:rsid w:val="00816FD2"/>
    <w:rsid w:val="008204BC"/>
    <w:rsid w:val="008210A0"/>
    <w:rsid w:val="0082399F"/>
    <w:rsid w:val="00827D47"/>
    <w:rsid w:val="008358CD"/>
    <w:rsid w:val="00836853"/>
    <w:rsid w:val="00841D59"/>
    <w:rsid w:val="008424C5"/>
    <w:rsid w:val="00842E40"/>
    <w:rsid w:val="00854223"/>
    <w:rsid w:val="00860480"/>
    <w:rsid w:val="00862926"/>
    <w:rsid w:val="00863ACD"/>
    <w:rsid w:val="00863F74"/>
    <w:rsid w:val="0086495B"/>
    <w:rsid w:val="00871E05"/>
    <w:rsid w:val="008743C3"/>
    <w:rsid w:val="00874983"/>
    <w:rsid w:val="008754FD"/>
    <w:rsid w:val="0087580B"/>
    <w:rsid w:val="008768D3"/>
    <w:rsid w:val="00877996"/>
    <w:rsid w:val="00881F5F"/>
    <w:rsid w:val="008926F8"/>
    <w:rsid w:val="00893153"/>
    <w:rsid w:val="00896783"/>
    <w:rsid w:val="008A4ECF"/>
    <w:rsid w:val="008C055E"/>
    <w:rsid w:val="008C6DDE"/>
    <w:rsid w:val="008D2F23"/>
    <w:rsid w:val="008D52C4"/>
    <w:rsid w:val="008D6F6C"/>
    <w:rsid w:val="008E2749"/>
    <w:rsid w:val="008E453F"/>
    <w:rsid w:val="008E49AD"/>
    <w:rsid w:val="008F244F"/>
    <w:rsid w:val="008F2EFB"/>
    <w:rsid w:val="008F5084"/>
    <w:rsid w:val="008F733E"/>
    <w:rsid w:val="0090476D"/>
    <w:rsid w:val="009049BD"/>
    <w:rsid w:val="00904EEA"/>
    <w:rsid w:val="00910429"/>
    <w:rsid w:val="00912D94"/>
    <w:rsid w:val="00913B09"/>
    <w:rsid w:val="00914034"/>
    <w:rsid w:val="00925A35"/>
    <w:rsid w:val="00926A5F"/>
    <w:rsid w:val="009316A2"/>
    <w:rsid w:val="00933B86"/>
    <w:rsid w:val="00936B96"/>
    <w:rsid w:val="009377C6"/>
    <w:rsid w:val="00942B8A"/>
    <w:rsid w:val="00943A4D"/>
    <w:rsid w:val="0094580E"/>
    <w:rsid w:val="00946F6E"/>
    <w:rsid w:val="0094799D"/>
    <w:rsid w:val="0095301C"/>
    <w:rsid w:val="00955BE0"/>
    <w:rsid w:val="0095782E"/>
    <w:rsid w:val="00957CEB"/>
    <w:rsid w:val="0096015E"/>
    <w:rsid w:val="0096035E"/>
    <w:rsid w:val="009632C6"/>
    <w:rsid w:val="00973636"/>
    <w:rsid w:val="00973CEA"/>
    <w:rsid w:val="0098210C"/>
    <w:rsid w:val="009830F8"/>
    <w:rsid w:val="009925B3"/>
    <w:rsid w:val="00997CC9"/>
    <w:rsid w:val="009A029B"/>
    <w:rsid w:val="009A2E65"/>
    <w:rsid w:val="009A4184"/>
    <w:rsid w:val="009A60B7"/>
    <w:rsid w:val="009A61D1"/>
    <w:rsid w:val="009A62BC"/>
    <w:rsid w:val="009A6CF9"/>
    <w:rsid w:val="009B5421"/>
    <w:rsid w:val="009B60A0"/>
    <w:rsid w:val="009C5B65"/>
    <w:rsid w:val="009C7912"/>
    <w:rsid w:val="009D0074"/>
    <w:rsid w:val="009D12B1"/>
    <w:rsid w:val="009D13BF"/>
    <w:rsid w:val="009D2413"/>
    <w:rsid w:val="009D542E"/>
    <w:rsid w:val="009E2365"/>
    <w:rsid w:val="009E4D90"/>
    <w:rsid w:val="009F3A16"/>
    <w:rsid w:val="009F4451"/>
    <w:rsid w:val="009F79BF"/>
    <w:rsid w:val="009F7E30"/>
    <w:rsid w:val="00A00559"/>
    <w:rsid w:val="00A00FEF"/>
    <w:rsid w:val="00A04196"/>
    <w:rsid w:val="00A04F36"/>
    <w:rsid w:val="00A05CC6"/>
    <w:rsid w:val="00A06CB5"/>
    <w:rsid w:val="00A074F7"/>
    <w:rsid w:val="00A15132"/>
    <w:rsid w:val="00A164B3"/>
    <w:rsid w:val="00A171BF"/>
    <w:rsid w:val="00A23924"/>
    <w:rsid w:val="00A25161"/>
    <w:rsid w:val="00A273C5"/>
    <w:rsid w:val="00A27959"/>
    <w:rsid w:val="00A322CC"/>
    <w:rsid w:val="00A33EFB"/>
    <w:rsid w:val="00A34E90"/>
    <w:rsid w:val="00A455DB"/>
    <w:rsid w:val="00A4640F"/>
    <w:rsid w:val="00A47251"/>
    <w:rsid w:val="00A53A83"/>
    <w:rsid w:val="00A630FD"/>
    <w:rsid w:val="00A65C8E"/>
    <w:rsid w:val="00A675FE"/>
    <w:rsid w:val="00A71CE8"/>
    <w:rsid w:val="00A731F2"/>
    <w:rsid w:val="00A77E50"/>
    <w:rsid w:val="00A823D2"/>
    <w:rsid w:val="00A8361B"/>
    <w:rsid w:val="00A87C0E"/>
    <w:rsid w:val="00A903C0"/>
    <w:rsid w:val="00A928DC"/>
    <w:rsid w:val="00A92FB1"/>
    <w:rsid w:val="00AA0683"/>
    <w:rsid w:val="00AA0731"/>
    <w:rsid w:val="00AA301B"/>
    <w:rsid w:val="00AA3F16"/>
    <w:rsid w:val="00AA493B"/>
    <w:rsid w:val="00AB1301"/>
    <w:rsid w:val="00AB6D0C"/>
    <w:rsid w:val="00AC13D3"/>
    <w:rsid w:val="00AC3551"/>
    <w:rsid w:val="00AD18DB"/>
    <w:rsid w:val="00AD53BC"/>
    <w:rsid w:val="00AD6040"/>
    <w:rsid w:val="00AD60E3"/>
    <w:rsid w:val="00AD616B"/>
    <w:rsid w:val="00AD7445"/>
    <w:rsid w:val="00AE0445"/>
    <w:rsid w:val="00AE0683"/>
    <w:rsid w:val="00AE09FE"/>
    <w:rsid w:val="00AE2E06"/>
    <w:rsid w:val="00AE31DD"/>
    <w:rsid w:val="00AF012D"/>
    <w:rsid w:val="00AF2C48"/>
    <w:rsid w:val="00AF32D6"/>
    <w:rsid w:val="00AF45F6"/>
    <w:rsid w:val="00B10CF3"/>
    <w:rsid w:val="00B138C3"/>
    <w:rsid w:val="00B146DA"/>
    <w:rsid w:val="00B15D23"/>
    <w:rsid w:val="00B17C87"/>
    <w:rsid w:val="00B17D0D"/>
    <w:rsid w:val="00B2498C"/>
    <w:rsid w:val="00B26ABF"/>
    <w:rsid w:val="00B26CAC"/>
    <w:rsid w:val="00B31FB9"/>
    <w:rsid w:val="00B3289F"/>
    <w:rsid w:val="00B33CEA"/>
    <w:rsid w:val="00B34A4D"/>
    <w:rsid w:val="00B35D42"/>
    <w:rsid w:val="00B41472"/>
    <w:rsid w:val="00B42566"/>
    <w:rsid w:val="00B46335"/>
    <w:rsid w:val="00B4670A"/>
    <w:rsid w:val="00B47030"/>
    <w:rsid w:val="00B47A10"/>
    <w:rsid w:val="00B5195F"/>
    <w:rsid w:val="00B5236B"/>
    <w:rsid w:val="00B542F6"/>
    <w:rsid w:val="00B552B0"/>
    <w:rsid w:val="00B5543D"/>
    <w:rsid w:val="00B56A4B"/>
    <w:rsid w:val="00B63868"/>
    <w:rsid w:val="00B64FDA"/>
    <w:rsid w:val="00B65363"/>
    <w:rsid w:val="00B65BB6"/>
    <w:rsid w:val="00B66397"/>
    <w:rsid w:val="00B671A3"/>
    <w:rsid w:val="00B673C9"/>
    <w:rsid w:val="00B70173"/>
    <w:rsid w:val="00B768F6"/>
    <w:rsid w:val="00B775B8"/>
    <w:rsid w:val="00B77E9F"/>
    <w:rsid w:val="00B82062"/>
    <w:rsid w:val="00B86A4A"/>
    <w:rsid w:val="00B93BC5"/>
    <w:rsid w:val="00B9588B"/>
    <w:rsid w:val="00B96346"/>
    <w:rsid w:val="00BA22B9"/>
    <w:rsid w:val="00BA5AE7"/>
    <w:rsid w:val="00BA7D1C"/>
    <w:rsid w:val="00BB0DD7"/>
    <w:rsid w:val="00BB5A1E"/>
    <w:rsid w:val="00BB5EE4"/>
    <w:rsid w:val="00BB7E99"/>
    <w:rsid w:val="00BC2268"/>
    <w:rsid w:val="00BC280D"/>
    <w:rsid w:val="00BC55A0"/>
    <w:rsid w:val="00BD0309"/>
    <w:rsid w:val="00BD1378"/>
    <w:rsid w:val="00BD2901"/>
    <w:rsid w:val="00BD6725"/>
    <w:rsid w:val="00BD70F0"/>
    <w:rsid w:val="00BE0770"/>
    <w:rsid w:val="00BE3E0A"/>
    <w:rsid w:val="00BF09AB"/>
    <w:rsid w:val="00BF2AD3"/>
    <w:rsid w:val="00BF2FDB"/>
    <w:rsid w:val="00BF343B"/>
    <w:rsid w:val="00BF6369"/>
    <w:rsid w:val="00BF7989"/>
    <w:rsid w:val="00BF7EA6"/>
    <w:rsid w:val="00C04815"/>
    <w:rsid w:val="00C04967"/>
    <w:rsid w:val="00C0717C"/>
    <w:rsid w:val="00C079AB"/>
    <w:rsid w:val="00C16E54"/>
    <w:rsid w:val="00C21232"/>
    <w:rsid w:val="00C2622A"/>
    <w:rsid w:val="00C26AF5"/>
    <w:rsid w:val="00C30469"/>
    <w:rsid w:val="00C32675"/>
    <w:rsid w:val="00C417B7"/>
    <w:rsid w:val="00C54BA9"/>
    <w:rsid w:val="00C55FAE"/>
    <w:rsid w:val="00C57B2D"/>
    <w:rsid w:val="00C61D6C"/>
    <w:rsid w:val="00C639C0"/>
    <w:rsid w:val="00C64BEF"/>
    <w:rsid w:val="00C718E0"/>
    <w:rsid w:val="00C72C28"/>
    <w:rsid w:val="00C73D8E"/>
    <w:rsid w:val="00C87B6B"/>
    <w:rsid w:val="00C87BBD"/>
    <w:rsid w:val="00C91412"/>
    <w:rsid w:val="00C957EE"/>
    <w:rsid w:val="00CA2B62"/>
    <w:rsid w:val="00CA2FB6"/>
    <w:rsid w:val="00CA5261"/>
    <w:rsid w:val="00CB7AA5"/>
    <w:rsid w:val="00CC1B00"/>
    <w:rsid w:val="00CC3ED8"/>
    <w:rsid w:val="00CD0F06"/>
    <w:rsid w:val="00CD4F99"/>
    <w:rsid w:val="00CD5E11"/>
    <w:rsid w:val="00CD7858"/>
    <w:rsid w:val="00CE01C9"/>
    <w:rsid w:val="00CE0DE6"/>
    <w:rsid w:val="00CE2611"/>
    <w:rsid w:val="00CE53D7"/>
    <w:rsid w:val="00CE7070"/>
    <w:rsid w:val="00CF272E"/>
    <w:rsid w:val="00CF3EE5"/>
    <w:rsid w:val="00CF5178"/>
    <w:rsid w:val="00D00CAD"/>
    <w:rsid w:val="00D05E53"/>
    <w:rsid w:val="00D1248C"/>
    <w:rsid w:val="00D148A9"/>
    <w:rsid w:val="00D17D78"/>
    <w:rsid w:val="00D2094A"/>
    <w:rsid w:val="00D2215C"/>
    <w:rsid w:val="00D221BA"/>
    <w:rsid w:val="00D3008E"/>
    <w:rsid w:val="00D3348D"/>
    <w:rsid w:val="00D33837"/>
    <w:rsid w:val="00D343BB"/>
    <w:rsid w:val="00D36A99"/>
    <w:rsid w:val="00D40DE6"/>
    <w:rsid w:val="00D43D12"/>
    <w:rsid w:val="00D5064F"/>
    <w:rsid w:val="00D51B64"/>
    <w:rsid w:val="00D5252A"/>
    <w:rsid w:val="00D600EC"/>
    <w:rsid w:val="00D60BB7"/>
    <w:rsid w:val="00D61B59"/>
    <w:rsid w:val="00D62BB5"/>
    <w:rsid w:val="00D673BA"/>
    <w:rsid w:val="00D70C6A"/>
    <w:rsid w:val="00D72DC7"/>
    <w:rsid w:val="00D75CBA"/>
    <w:rsid w:val="00D80E08"/>
    <w:rsid w:val="00D86E1C"/>
    <w:rsid w:val="00D87013"/>
    <w:rsid w:val="00D93155"/>
    <w:rsid w:val="00D95C3A"/>
    <w:rsid w:val="00D95C87"/>
    <w:rsid w:val="00DA138C"/>
    <w:rsid w:val="00DA163A"/>
    <w:rsid w:val="00DA1778"/>
    <w:rsid w:val="00DA4D35"/>
    <w:rsid w:val="00DA780E"/>
    <w:rsid w:val="00DB053A"/>
    <w:rsid w:val="00DB50D5"/>
    <w:rsid w:val="00DB6DC5"/>
    <w:rsid w:val="00DC43C4"/>
    <w:rsid w:val="00DC6C5C"/>
    <w:rsid w:val="00DC7210"/>
    <w:rsid w:val="00DD36E3"/>
    <w:rsid w:val="00DD3F78"/>
    <w:rsid w:val="00DD4C06"/>
    <w:rsid w:val="00DF0B10"/>
    <w:rsid w:val="00DF160D"/>
    <w:rsid w:val="00DF2DC0"/>
    <w:rsid w:val="00DF6164"/>
    <w:rsid w:val="00E00919"/>
    <w:rsid w:val="00E034A0"/>
    <w:rsid w:val="00E06CE3"/>
    <w:rsid w:val="00E1015D"/>
    <w:rsid w:val="00E15B88"/>
    <w:rsid w:val="00E24F0A"/>
    <w:rsid w:val="00E252C6"/>
    <w:rsid w:val="00E31690"/>
    <w:rsid w:val="00E31B74"/>
    <w:rsid w:val="00E35A8F"/>
    <w:rsid w:val="00E37E03"/>
    <w:rsid w:val="00E41BA9"/>
    <w:rsid w:val="00E4732D"/>
    <w:rsid w:val="00E4739F"/>
    <w:rsid w:val="00E474FD"/>
    <w:rsid w:val="00E5177A"/>
    <w:rsid w:val="00E54707"/>
    <w:rsid w:val="00E562E6"/>
    <w:rsid w:val="00E5758C"/>
    <w:rsid w:val="00E62AA4"/>
    <w:rsid w:val="00E63FC1"/>
    <w:rsid w:val="00E65092"/>
    <w:rsid w:val="00E71226"/>
    <w:rsid w:val="00E71809"/>
    <w:rsid w:val="00E71C65"/>
    <w:rsid w:val="00E74B4C"/>
    <w:rsid w:val="00E76E6B"/>
    <w:rsid w:val="00E770CC"/>
    <w:rsid w:val="00E80270"/>
    <w:rsid w:val="00E83018"/>
    <w:rsid w:val="00E83143"/>
    <w:rsid w:val="00E839C6"/>
    <w:rsid w:val="00E8695B"/>
    <w:rsid w:val="00E910D7"/>
    <w:rsid w:val="00E91205"/>
    <w:rsid w:val="00E9414C"/>
    <w:rsid w:val="00EA15D8"/>
    <w:rsid w:val="00EA3297"/>
    <w:rsid w:val="00EA42F0"/>
    <w:rsid w:val="00EA6F11"/>
    <w:rsid w:val="00EB4FF7"/>
    <w:rsid w:val="00EB583B"/>
    <w:rsid w:val="00EB59F9"/>
    <w:rsid w:val="00ED37FF"/>
    <w:rsid w:val="00ED552A"/>
    <w:rsid w:val="00EE088B"/>
    <w:rsid w:val="00EE6EA9"/>
    <w:rsid w:val="00EE7D21"/>
    <w:rsid w:val="00EF0FB1"/>
    <w:rsid w:val="00EF2D09"/>
    <w:rsid w:val="00EF4568"/>
    <w:rsid w:val="00EF5A8F"/>
    <w:rsid w:val="00EF7455"/>
    <w:rsid w:val="00EF7711"/>
    <w:rsid w:val="00F006EA"/>
    <w:rsid w:val="00F01A22"/>
    <w:rsid w:val="00F058A1"/>
    <w:rsid w:val="00F1000C"/>
    <w:rsid w:val="00F14F06"/>
    <w:rsid w:val="00F226A9"/>
    <w:rsid w:val="00F26361"/>
    <w:rsid w:val="00F271DF"/>
    <w:rsid w:val="00F27FC9"/>
    <w:rsid w:val="00F348B2"/>
    <w:rsid w:val="00F3650A"/>
    <w:rsid w:val="00F463F8"/>
    <w:rsid w:val="00F47424"/>
    <w:rsid w:val="00F47AA2"/>
    <w:rsid w:val="00F52CC6"/>
    <w:rsid w:val="00F532DB"/>
    <w:rsid w:val="00F53600"/>
    <w:rsid w:val="00F557AD"/>
    <w:rsid w:val="00F55A54"/>
    <w:rsid w:val="00F55EC3"/>
    <w:rsid w:val="00F574A8"/>
    <w:rsid w:val="00F621F6"/>
    <w:rsid w:val="00F63172"/>
    <w:rsid w:val="00F6327F"/>
    <w:rsid w:val="00F72BA9"/>
    <w:rsid w:val="00F73F07"/>
    <w:rsid w:val="00F75EB4"/>
    <w:rsid w:val="00F82FC3"/>
    <w:rsid w:val="00F8363F"/>
    <w:rsid w:val="00F87B30"/>
    <w:rsid w:val="00F9378C"/>
    <w:rsid w:val="00F9755D"/>
    <w:rsid w:val="00FA4A62"/>
    <w:rsid w:val="00FA4BA8"/>
    <w:rsid w:val="00FA701B"/>
    <w:rsid w:val="00FB0742"/>
    <w:rsid w:val="00FB19A4"/>
    <w:rsid w:val="00FB1A96"/>
    <w:rsid w:val="00FB3C74"/>
    <w:rsid w:val="00FB6123"/>
    <w:rsid w:val="00FB7FD3"/>
    <w:rsid w:val="00FC137F"/>
    <w:rsid w:val="00FD0D4E"/>
    <w:rsid w:val="00FD23FF"/>
    <w:rsid w:val="00FD5EE8"/>
    <w:rsid w:val="00FD731C"/>
    <w:rsid w:val="00FE00BB"/>
    <w:rsid w:val="00FE74ED"/>
    <w:rsid w:val="00FF2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1F683C"/>
  <w15:docId w15:val="{A4D2D596-7E36-4214-B81B-467DEA2B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407E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BB7E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7E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aliases w:val="VMIA_Table_01"/>
    <w:basedOn w:val="TableNormal"/>
    <w:uiPriority w:val="61"/>
    <w:rsid w:val="009A4184"/>
    <w:pPr>
      <w:spacing w:after="0" w:line="240" w:lineRule="auto"/>
    </w:pPr>
    <w:rPr>
      <w:color w:val="000000" w:themeColor="text1"/>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bottom w:w="170" w:type="dxa"/>
      </w:tblCellMar>
    </w:tblPr>
    <w:trPr>
      <w:cantSplit/>
    </w:trPr>
    <w:tcPr>
      <w:shd w:val="clear" w:color="auto" w:fill="E9EBF3"/>
    </w:tcPr>
    <w:tblStylePr w:type="firstRow">
      <w:pPr>
        <w:spacing w:before="0" w:after="0" w:line="240" w:lineRule="auto"/>
      </w:pPr>
      <w:rPr>
        <w:rFonts w:asciiTheme="minorHAnsi" w:hAnsiTheme="minorHAnsi"/>
        <w:b/>
        <w:bCs/>
        <w:color w:val="FFFFFF" w:themeColor="background1"/>
        <w:sz w:val="20"/>
      </w:rPr>
      <w:tblPr/>
      <w:trPr>
        <w:cantSplit/>
        <w:tblHeader/>
      </w:trPr>
      <w:tcPr>
        <w:tcBorders>
          <w:top w:val="nil"/>
          <w:left w:val="nil"/>
          <w:bottom w:val="nil"/>
          <w:right w:val="nil"/>
          <w:insideH w:val="nil"/>
          <w:insideV w:val="nil"/>
        </w:tcBorders>
        <w:shd w:val="clear" w:color="auto" w:fill="003366"/>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BF3"/>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9EBF3"/>
      </w:tcPr>
    </w:tblStylePr>
    <w:tblStylePr w:type="band1Horz">
      <w:tblPr/>
      <w:tcPr>
        <w:shd w:val="clear" w:color="auto" w:fill="E9EBF3"/>
      </w:tcPr>
    </w:tblStylePr>
    <w:tblStylePr w:type="band2Horz">
      <w:tblPr/>
      <w:tcPr>
        <w:shd w:val="clear" w:color="auto" w:fill="E9EBF3"/>
      </w:tcPr>
    </w:tblStylePr>
  </w:style>
  <w:style w:type="paragraph" w:styleId="Header">
    <w:name w:val="header"/>
    <w:basedOn w:val="Normal"/>
    <w:link w:val="HeaderChar"/>
    <w:uiPriority w:val="99"/>
    <w:unhideWhenUsed/>
    <w:rsid w:val="00AF2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48"/>
  </w:style>
  <w:style w:type="paragraph" w:styleId="Footer">
    <w:name w:val="footer"/>
    <w:basedOn w:val="Normal"/>
    <w:link w:val="FooterChar"/>
    <w:uiPriority w:val="99"/>
    <w:unhideWhenUsed/>
    <w:rsid w:val="00AF2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48"/>
  </w:style>
  <w:style w:type="paragraph" w:styleId="BalloonText">
    <w:name w:val="Balloon Text"/>
    <w:basedOn w:val="Normal"/>
    <w:link w:val="BalloonTextChar"/>
    <w:uiPriority w:val="99"/>
    <w:semiHidden/>
    <w:unhideWhenUsed/>
    <w:rsid w:val="00AF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48"/>
    <w:rPr>
      <w:rFonts w:ascii="Tahoma" w:hAnsi="Tahoma" w:cs="Tahoma"/>
      <w:sz w:val="16"/>
      <w:szCs w:val="16"/>
    </w:rPr>
  </w:style>
  <w:style w:type="paragraph" w:styleId="ListParagraph">
    <w:name w:val="List Paragraph"/>
    <w:basedOn w:val="Normal"/>
    <w:uiPriority w:val="34"/>
    <w:qFormat/>
    <w:rsid w:val="004C3B3A"/>
    <w:pPr>
      <w:ind w:left="720"/>
      <w:contextualSpacing/>
    </w:pPr>
  </w:style>
  <w:style w:type="paragraph" w:customStyle="1" w:styleId="BodyNumbersL1">
    <w:name w:val="Body_Numbers_L1"/>
    <w:qFormat/>
    <w:rsid w:val="002A548D"/>
    <w:pPr>
      <w:numPr>
        <w:numId w:val="7"/>
      </w:numPr>
      <w:spacing w:after="0" w:line="240" w:lineRule="auto"/>
    </w:pPr>
    <w:rPr>
      <w:color w:val="000000" w:themeColor="text1"/>
      <w:sz w:val="20"/>
      <w:szCs w:val="20"/>
    </w:rPr>
  </w:style>
  <w:style w:type="table" w:styleId="LightList-Accent1">
    <w:name w:val="Light List Accent 1"/>
    <w:basedOn w:val="TableNormal"/>
    <w:uiPriority w:val="61"/>
    <w:rsid w:val="00F474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B4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6335"/>
    <w:rPr>
      <w:sz w:val="20"/>
      <w:szCs w:val="20"/>
    </w:rPr>
  </w:style>
  <w:style w:type="character" w:styleId="FootnoteReference">
    <w:name w:val="footnote reference"/>
    <w:basedOn w:val="DefaultParagraphFont"/>
    <w:uiPriority w:val="99"/>
    <w:semiHidden/>
    <w:unhideWhenUsed/>
    <w:rsid w:val="00B46335"/>
    <w:rPr>
      <w:vertAlign w:val="superscript"/>
    </w:rPr>
  </w:style>
  <w:style w:type="character" w:styleId="CommentReference">
    <w:name w:val="annotation reference"/>
    <w:basedOn w:val="DefaultParagraphFont"/>
    <w:uiPriority w:val="99"/>
    <w:semiHidden/>
    <w:unhideWhenUsed/>
    <w:rsid w:val="000C275E"/>
    <w:rPr>
      <w:sz w:val="16"/>
      <w:szCs w:val="16"/>
    </w:rPr>
  </w:style>
  <w:style w:type="paragraph" w:styleId="CommentText">
    <w:name w:val="annotation text"/>
    <w:basedOn w:val="Normal"/>
    <w:link w:val="CommentTextChar"/>
    <w:uiPriority w:val="99"/>
    <w:unhideWhenUsed/>
    <w:rsid w:val="000C275E"/>
    <w:pPr>
      <w:spacing w:line="240" w:lineRule="auto"/>
    </w:pPr>
    <w:rPr>
      <w:sz w:val="20"/>
      <w:szCs w:val="20"/>
    </w:rPr>
  </w:style>
  <w:style w:type="character" w:customStyle="1" w:styleId="CommentTextChar">
    <w:name w:val="Comment Text Char"/>
    <w:basedOn w:val="DefaultParagraphFont"/>
    <w:link w:val="CommentText"/>
    <w:uiPriority w:val="99"/>
    <w:rsid w:val="000C275E"/>
    <w:rPr>
      <w:sz w:val="20"/>
      <w:szCs w:val="20"/>
    </w:rPr>
  </w:style>
  <w:style w:type="paragraph" w:styleId="CommentSubject">
    <w:name w:val="annotation subject"/>
    <w:basedOn w:val="CommentText"/>
    <w:next w:val="CommentText"/>
    <w:link w:val="CommentSubjectChar"/>
    <w:uiPriority w:val="99"/>
    <w:semiHidden/>
    <w:unhideWhenUsed/>
    <w:rsid w:val="000C275E"/>
    <w:rPr>
      <w:b/>
      <w:bCs/>
    </w:rPr>
  </w:style>
  <w:style w:type="character" w:customStyle="1" w:styleId="CommentSubjectChar">
    <w:name w:val="Comment Subject Char"/>
    <w:basedOn w:val="CommentTextChar"/>
    <w:link w:val="CommentSubject"/>
    <w:uiPriority w:val="99"/>
    <w:semiHidden/>
    <w:rsid w:val="000C275E"/>
    <w:rPr>
      <w:b/>
      <w:bCs/>
      <w:sz w:val="20"/>
      <w:szCs w:val="20"/>
    </w:rPr>
  </w:style>
  <w:style w:type="character" w:customStyle="1" w:styleId="Heading2Char">
    <w:name w:val="Heading 2 Char"/>
    <w:basedOn w:val="DefaultParagraphFont"/>
    <w:link w:val="Heading2"/>
    <w:uiPriority w:val="9"/>
    <w:rsid w:val="005407E4"/>
    <w:rPr>
      <w:rFonts w:ascii="Times New Roman" w:eastAsia="Times New Roman" w:hAnsi="Times New Roman" w:cs="Times New Roman"/>
      <w:b/>
      <w:bCs/>
      <w:sz w:val="36"/>
      <w:szCs w:val="36"/>
      <w:lang w:eastAsia="en-AU"/>
    </w:rPr>
  </w:style>
  <w:style w:type="paragraph" w:customStyle="1" w:styleId="HeadingL1">
    <w:name w:val="Heading_L1"/>
    <w:qFormat/>
    <w:rsid w:val="004E7E75"/>
    <w:pPr>
      <w:spacing w:after="0" w:line="240" w:lineRule="auto"/>
    </w:pPr>
    <w:rPr>
      <w:color w:val="7A2531"/>
      <w:sz w:val="36"/>
      <w:szCs w:val="36"/>
    </w:rPr>
  </w:style>
  <w:style w:type="character" w:styleId="Hyperlink">
    <w:name w:val="Hyperlink"/>
    <w:basedOn w:val="DefaultParagraphFont"/>
    <w:uiPriority w:val="99"/>
    <w:unhideWhenUsed/>
    <w:rsid w:val="00DD36E3"/>
    <w:rPr>
      <w:color w:val="0000FF" w:themeColor="hyperlink"/>
      <w:u w:val="single"/>
    </w:rPr>
  </w:style>
  <w:style w:type="character" w:customStyle="1" w:styleId="Heading1Char">
    <w:name w:val="Heading 1 Char"/>
    <w:basedOn w:val="DefaultParagraphFont"/>
    <w:link w:val="Heading1"/>
    <w:uiPriority w:val="9"/>
    <w:rsid w:val="00BB7E9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B7E9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7E9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BB7E99"/>
    <w:rPr>
      <w:rFonts w:asciiTheme="majorHAnsi" w:eastAsiaTheme="majorEastAsia" w:hAnsiTheme="majorHAnsi" w:cstheme="majorBidi"/>
      <w:b/>
      <w:bCs/>
      <w:i/>
      <w:iCs/>
      <w:color w:val="4F81BD" w:themeColor="accent1"/>
    </w:rPr>
  </w:style>
  <w:style w:type="paragraph" w:styleId="Revision">
    <w:name w:val="Revision"/>
    <w:hidden/>
    <w:uiPriority w:val="99"/>
    <w:semiHidden/>
    <w:rsid w:val="00F55EC3"/>
    <w:pPr>
      <w:spacing w:after="0" w:line="240" w:lineRule="auto"/>
    </w:pPr>
  </w:style>
  <w:style w:type="paragraph" w:customStyle="1" w:styleId="Footnotes">
    <w:name w:val="Footnotes"/>
    <w:qFormat/>
    <w:rsid w:val="00163332"/>
    <w:pPr>
      <w:tabs>
        <w:tab w:val="left" w:pos="284"/>
      </w:tabs>
      <w:spacing w:after="0" w:line="240" w:lineRule="auto"/>
      <w:ind w:left="284" w:hanging="284"/>
    </w:pPr>
    <w:rPr>
      <w:color w:val="000000" w:themeColor="text1"/>
      <w:sz w:val="16"/>
      <w:szCs w:val="20"/>
    </w:rPr>
  </w:style>
  <w:style w:type="paragraph" w:customStyle="1" w:styleId="HeadingL3">
    <w:name w:val="Heading_L3"/>
    <w:qFormat/>
    <w:rsid w:val="004E7E75"/>
    <w:pPr>
      <w:spacing w:after="0" w:line="240" w:lineRule="auto"/>
    </w:pPr>
    <w:rPr>
      <w:b/>
      <w:color w:val="7A2531"/>
      <w:sz w:val="20"/>
    </w:rPr>
  </w:style>
  <w:style w:type="paragraph" w:customStyle="1" w:styleId="Body">
    <w:name w:val="Body"/>
    <w:qFormat/>
    <w:rsid w:val="00720441"/>
    <w:pPr>
      <w:spacing w:after="0" w:line="240" w:lineRule="auto"/>
    </w:pPr>
    <w:rPr>
      <w:color w:val="000000" w:themeColor="text1"/>
      <w:sz w:val="20"/>
    </w:rPr>
  </w:style>
  <w:style w:type="paragraph" w:customStyle="1" w:styleId="BodyNumbersL2">
    <w:name w:val="Body_Numbers_L2"/>
    <w:qFormat/>
    <w:rsid w:val="002B7199"/>
    <w:pPr>
      <w:numPr>
        <w:numId w:val="13"/>
      </w:numPr>
      <w:spacing w:after="0" w:line="240" w:lineRule="auto"/>
      <w:ind w:left="782" w:hanging="357"/>
    </w:pPr>
    <w:rPr>
      <w:color w:val="000000" w:themeColor="text1"/>
      <w:sz w:val="20"/>
      <w:szCs w:val="20"/>
    </w:rPr>
  </w:style>
  <w:style w:type="paragraph" w:customStyle="1" w:styleId="BodyBulletsL1">
    <w:name w:val="Body_Bullets_L1"/>
    <w:qFormat/>
    <w:rsid w:val="00B47030"/>
    <w:pPr>
      <w:numPr>
        <w:numId w:val="14"/>
      </w:numPr>
      <w:spacing w:after="0" w:line="240" w:lineRule="auto"/>
      <w:ind w:left="714" w:hanging="357"/>
    </w:pPr>
    <w:rPr>
      <w:color w:val="000000" w:themeColor="text1"/>
      <w:sz w:val="20"/>
    </w:rPr>
  </w:style>
  <w:style w:type="character" w:customStyle="1" w:styleId="Italics">
    <w:name w:val="Italics"/>
    <w:basedOn w:val="DefaultParagraphFont"/>
    <w:uiPriority w:val="1"/>
    <w:qFormat/>
    <w:rsid w:val="00B47030"/>
    <w:rPr>
      <w:i/>
    </w:rPr>
  </w:style>
  <w:style w:type="table" w:styleId="GridTable5Dark-Accent1">
    <w:name w:val="Grid Table 5 Dark Accent 1"/>
    <w:basedOn w:val="TableNormal"/>
    <w:uiPriority w:val="50"/>
    <w:rsid w:val="003C4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rful-Accent1">
    <w:name w:val="Grid Table 7 Colorful Accent 1"/>
    <w:basedOn w:val="TableNormal"/>
    <w:uiPriority w:val="52"/>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3C4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1">
    <w:name w:val="List Table 5 Dark Accent 1"/>
    <w:basedOn w:val="TableNormal"/>
    <w:uiPriority w:val="50"/>
    <w:rsid w:val="003C4E6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L2">
    <w:name w:val="Heading_L2"/>
    <w:qFormat/>
    <w:rsid w:val="00B64FDA"/>
    <w:pPr>
      <w:spacing w:after="0" w:line="240" w:lineRule="auto"/>
    </w:pPr>
    <w:rPr>
      <w:color w:val="003366"/>
      <w:sz w:val="24"/>
      <w:szCs w:val="24"/>
    </w:rPr>
  </w:style>
  <w:style w:type="table" w:styleId="LightList">
    <w:name w:val="Light List"/>
    <w:basedOn w:val="TableNormal"/>
    <w:uiPriority w:val="61"/>
    <w:rsid w:val="00645BA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3C22B5"/>
  </w:style>
  <w:style w:type="character" w:styleId="FollowedHyperlink">
    <w:name w:val="FollowedHyperlink"/>
    <w:basedOn w:val="DefaultParagraphFont"/>
    <w:uiPriority w:val="99"/>
    <w:semiHidden/>
    <w:unhideWhenUsed/>
    <w:rsid w:val="003C22B5"/>
    <w:rPr>
      <w:color w:val="800080" w:themeColor="followedHyperlink"/>
      <w:u w:val="single"/>
    </w:rPr>
  </w:style>
  <w:style w:type="paragraph" w:styleId="DocumentMap">
    <w:name w:val="Document Map"/>
    <w:basedOn w:val="Normal"/>
    <w:link w:val="DocumentMapChar"/>
    <w:uiPriority w:val="99"/>
    <w:semiHidden/>
    <w:unhideWhenUsed/>
    <w:rsid w:val="00CE53D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E53D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3431">
      <w:bodyDiv w:val="1"/>
      <w:marLeft w:val="0"/>
      <w:marRight w:val="0"/>
      <w:marTop w:val="0"/>
      <w:marBottom w:val="0"/>
      <w:divBdr>
        <w:top w:val="none" w:sz="0" w:space="0" w:color="auto"/>
        <w:left w:val="none" w:sz="0" w:space="0" w:color="auto"/>
        <w:bottom w:val="none" w:sz="0" w:space="0" w:color="auto"/>
        <w:right w:val="none" w:sz="0" w:space="0" w:color="auto"/>
      </w:divBdr>
    </w:div>
    <w:div w:id="16586554">
      <w:bodyDiv w:val="1"/>
      <w:marLeft w:val="0"/>
      <w:marRight w:val="0"/>
      <w:marTop w:val="0"/>
      <w:marBottom w:val="0"/>
      <w:divBdr>
        <w:top w:val="none" w:sz="0" w:space="0" w:color="auto"/>
        <w:left w:val="none" w:sz="0" w:space="0" w:color="auto"/>
        <w:bottom w:val="none" w:sz="0" w:space="0" w:color="auto"/>
        <w:right w:val="none" w:sz="0" w:space="0" w:color="auto"/>
      </w:divBdr>
    </w:div>
    <w:div w:id="21516629">
      <w:bodyDiv w:val="1"/>
      <w:marLeft w:val="0"/>
      <w:marRight w:val="0"/>
      <w:marTop w:val="0"/>
      <w:marBottom w:val="0"/>
      <w:divBdr>
        <w:top w:val="none" w:sz="0" w:space="0" w:color="auto"/>
        <w:left w:val="none" w:sz="0" w:space="0" w:color="auto"/>
        <w:bottom w:val="none" w:sz="0" w:space="0" w:color="auto"/>
        <w:right w:val="none" w:sz="0" w:space="0" w:color="auto"/>
      </w:divBdr>
    </w:div>
    <w:div w:id="54670757">
      <w:bodyDiv w:val="1"/>
      <w:marLeft w:val="0"/>
      <w:marRight w:val="0"/>
      <w:marTop w:val="0"/>
      <w:marBottom w:val="0"/>
      <w:divBdr>
        <w:top w:val="none" w:sz="0" w:space="0" w:color="auto"/>
        <w:left w:val="none" w:sz="0" w:space="0" w:color="auto"/>
        <w:bottom w:val="none" w:sz="0" w:space="0" w:color="auto"/>
        <w:right w:val="none" w:sz="0" w:space="0" w:color="auto"/>
      </w:divBdr>
    </w:div>
    <w:div w:id="74859121">
      <w:bodyDiv w:val="1"/>
      <w:marLeft w:val="0"/>
      <w:marRight w:val="0"/>
      <w:marTop w:val="0"/>
      <w:marBottom w:val="0"/>
      <w:divBdr>
        <w:top w:val="none" w:sz="0" w:space="0" w:color="auto"/>
        <w:left w:val="none" w:sz="0" w:space="0" w:color="auto"/>
        <w:bottom w:val="none" w:sz="0" w:space="0" w:color="auto"/>
        <w:right w:val="none" w:sz="0" w:space="0" w:color="auto"/>
      </w:divBdr>
    </w:div>
    <w:div w:id="77799199">
      <w:bodyDiv w:val="1"/>
      <w:marLeft w:val="0"/>
      <w:marRight w:val="0"/>
      <w:marTop w:val="0"/>
      <w:marBottom w:val="0"/>
      <w:divBdr>
        <w:top w:val="none" w:sz="0" w:space="0" w:color="auto"/>
        <w:left w:val="none" w:sz="0" w:space="0" w:color="auto"/>
        <w:bottom w:val="none" w:sz="0" w:space="0" w:color="auto"/>
        <w:right w:val="none" w:sz="0" w:space="0" w:color="auto"/>
      </w:divBdr>
    </w:div>
    <w:div w:id="79064314">
      <w:bodyDiv w:val="1"/>
      <w:marLeft w:val="0"/>
      <w:marRight w:val="0"/>
      <w:marTop w:val="0"/>
      <w:marBottom w:val="0"/>
      <w:divBdr>
        <w:top w:val="none" w:sz="0" w:space="0" w:color="auto"/>
        <w:left w:val="none" w:sz="0" w:space="0" w:color="auto"/>
        <w:bottom w:val="none" w:sz="0" w:space="0" w:color="auto"/>
        <w:right w:val="none" w:sz="0" w:space="0" w:color="auto"/>
      </w:divBdr>
    </w:div>
    <w:div w:id="79522947">
      <w:bodyDiv w:val="1"/>
      <w:marLeft w:val="0"/>
      <w:marRight w:val="0"/>
      <w:marTop w:val="0"/>
      <w:marBottom w:val="0"/>
      <w:divBdr>
        <w:top w:val="none" w:sz="0" w:space="0" w:color="auto"/>
        <w:left w:val="none" w:sz="0" w:space="0" w:color="auto"/>
        <w:bottom w:val="none" w:sz="0" w:space="0" w:color="auto"/>
        <w:right w:val="none" w:sz="0" w:space="0" w:color="auto"/>
      </w:divBdr>
    </w:div>
    <w:div w:id="104814288">
      <w:bodyDiv w:val="1"/>
      <w:marLeft w:val="0"/>
      <w:marRight w:val="0"/>
      <w:marTop w:val="0"/>
      <w:marBottom w:val="0"/>
      <w:divBdr>
        <w:top w:val="none" w:sz="0" w:space="0" w:color="auto"/>
        <w:left w:val="none" w:sz="0" w:space="0" w:color="auto"/>
        <w:bottom w:val="none" w:sz="0" w:space="0" w:color="auto"/>
        <w:right w:val="none" w:sz="0" w:space="0" w:color="auto"/>
      </w:divBdr>
    </w:div>
    <w:div w:id="175078902">
      <w:bodyDiv w:val="1"/>
      <w:marLeft w:val="0"/>
      <w:marRight w:val="0"/>
      <w:marTop w:val="0"/>
      <w:marBottom w:val="0"/>
      <w:divBdr>
        <w:top w:val="none" w:sz="0" w:space="0" w:color="auto"/>
        <w:left w:val="none" w:sz="0" w:space="0" w:color="auto"/>
        <w:bottom w:val="none" w:sz="0" w:space="0" w:color="auto"/>
        <w:right w:val="none" w:sz="0" w:space="0" w:color="auto"/>
      </w:divBdr>
    </w:div>
    <w:div w:id="223024627">
      <w:bodyDiv w:val="1"/>
      <w:marLeft w:val="0"/>
      <w:marRight w:val="0"/>
      <w:marTop w:val="0"/>
      <w:marBottom w:val="0"/>
      <w:divBdr>
        <w:top w:val="none" w:sz="0" w:space="0" w:color="auto"/>
        <w:left w:val="none" w:sz="0" w:space="0" w:color="auto"/>
        <w:bottom w:val="none" w:sz="0" w:space="0" w:color="auto"/>
        <w:right w:val="none" w:sz="0" w:space="0" w:color="auto"/>
      </w:divBdr>
      <w:divsChild>
        <w:div w:id="1194535866">
          <w:marLeft w:val="0"/>
          <w:marRight w:val="1"/>
          <w:marTop w:val="0"/>
          <w:marBottom w:val="0"/>
          <w:divBdr>
            <w:top w:val="none" w:sz="0" w:space="0" w:color="auto"/>
            <w:left w:val="none" w:sz="0" w:space="0" w:color="auto"/>
            <w:bottom w:val="none" w:sz="0" w:space="0" w:color="auto"/>
            <w:right w:val="none" w:sz="0" w:space="0" w:color="auto"/>
          </w:divBdr>
          <w:divsChild>
            <w:div w:id="1355691500">
              <w:marLeft w:val="0"/>
              <w:marRight w:val="0"/>
              <w:marTop w:val="0"/>
              <w:marBottom w:val="0"/>
              <w:divBdr>
                <w:top w:val="none" w:sz="0" w:space="0" w:color="auto"/>
                <w:left w:val="none" w:sz="0" w:space="0" w:color="auto"/>
                <w:bottom w:val="none" w:sz="0" w:space="0" w:color="auto"/>
                <w:right w:val="none" w:sz="0" w:space="0" w:color="auto"/>
              </w:divBdr>
              <w:divsChild>
                <w:div w:id="1301305506">
                  <w:marLeft w:val="0"/>
                  <w:marRight w:val="1"/>
                  <w:marTop w:val="0"/>
                  <w:marBottom w:val="0"/>
                  <w:divBdr>
                    <w:top w:val="none" w:sz="0" w:space="0" w:color="auto"/>
                    <w:left w:val="none" w:sz="0" w:space="0" w:color="auto"/>
                    <w:bottom w:val="none" w:sz="0" w:space="0" w:color="auto"/>
                    <w:right w:val="none" w:sz="0" w:space="0" w:color="auto"/>
                  </w:divBdr>
                  <w:divsChild>
                    <w:div w:id="361325420">
                      <w:marLeft w:val="0"/>
                      <w:marRight w:val="0"/>
                      <w:marTop w:val="0"/>
                      <w:marBottom w:val="0"/>
                      <w:divBdr>
                        <w:top w:val="none" w:sz="0" w:space="0" w:color="auto"/>
                        <w:left w:val="none" w:sz="0" w:space="0" w:color="auto"/>
                        <w:bottom w:val="none" w:sz="0" w:space="0" w:color="auto"/>
                        <w:right w:val="none" w:sz="0" w:space="0" w:color="auto"/>
                      </w:divBdr>
                      <w:divsChild>
                        <w:div w:id="1728265241">
                          <w:marLeft w:val="0"/>
                          <w:marRight w:val="0"/>
                          <w:marTop w:val="0"/>
                          <w:marBottom w:val="0"/>
                          <w:divBdr>
                            <w:top w:val="none" w:sz="0" w:space="0" w:color="auto"/>
                            <w:left w:val="none" w:sz="0" w:space="0" w:color="auto"/>
                            <w:bottom w:val="none" w:sz="0" w:space="0" w:color="auto"/>
                            <w:right w:val="none" w:sz="0" w:space="0" w:color="auto"/>
                          </w:divBdr>
                          <w:divsChild>
                            <w:div w:id="714621586">
                              <w:marLeft w:val="0"/>
                              <w:marRight w:val="0"/>
                              <w:marTop w:val="120"/>
                              <w:marBottom w:val="360"/>
                              <w:divBdr>
                                <w:top w:val="none" w:sz="0" w:space="0" w:color="auto"/>
                                <w:left w:val="none" w:sz="0" w:space="0" w:color="auto"/>
                                <w:bottom w:val="none" w:sz="0" w:space="0" w:color="auto"/>
                                <w:right w:val="none" w:sz="0" w:space="0" w:color="auto"/>
                              </w:divBdr>
                              <w:divsChild>
                                <w:div w:id="2002152471">
                                  <w:marLeft w:val="0"/>
                                  <w:marRight w:val="0"/>
                                  <w:marTop w:val="0"/>
                                  <w:marBottom w:val="0"/>
                                  <w:divBdr>
                                    <w:top w:val="none" w:sz="0" w:space="0" w:color="auto"/>
                                    <w:left w:val="none" w:sz="0" w:space="0" w:color="auto"/>
                                    <w:bottom w:val="none" w:sz="0" w:space="0" w:color="auto"/>
                                    <w:right w:val="none" w:sz="0" w:space="0" w:color="auto"/>
                                  </w:divBdr>
                                </w:div>
                                <w:div w:id="14633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658500">
      <w:bodyDiv w:val="1"/>
      <w:marLeft w:val="0"/>
      <w:marRight w:val="0"/>
      <w:marTop w:val="0"/>
      <w:marBottom w:val="0"/>
      <w:divBdr>
        <w:top w:val="none" w:sz="0" w:space="0" w:color="auto"/>
        <w:left w:val="none" w:sz="0" w:space="0" w:color="auto"/>
        <w:bottom w:val="none" w:sz="0" w:space="0" w:color="auto"/>
        <w:right w:val="none" w:sz="0" w:space="0" w:color="auto"/>
      </w:divBdr>
    </w:div>
    <w:div w:id="280310896">
      <w:bodyDiv w:val="1"/>
      <w:marLeft w:val="0"/>
      <w:marRight w:val="0"/>
      <w:marTop w:val="0"/>
      <w:marBottom w:val="0"/>
      <w:divBdr>
        <w:top w:val="none" w:sz="0" w:space="0" w:color="auto"/>
        <w:left w:val="none" w:sz="0" w:space="0" w:color="auto"/>
        <w:bottom w:val="none" w:sz="0" w:space="0" w:color="auto"/>
        <w:right w:val="none" w:sz="0" w:space="0" w:color="auto"/>
      </w:divBdr>
    </w:div>
    <w:div w:id="280457788">
      <w:bodyDiv w:val="1"/>
      <w:marLeft w:val="0"/>
      <w:marRight w:val="0"/>
      <w:marTop w:val="0"/>
      <w:marBottom w:val="0"/>
      <w:divBdr>
        <w:top w:val="none" w:sz="0" w:space="0" w:color="auto"/>
        <w:left w:val="none" w:sz="0" w:space="0" w:color="auto"/>
        <w:bottom w:val="none" w:sz="0" w:space="0" w:color="auto"/>
        <w:right w:val="none" w:sz="0" w:space="0" w:color="auto"/>
      </w:divBdr>
    </w:div>
    <w:div w:id="285821851">
      <w:bodyDiv w:val="1"/>
      <w:marLeft w:val="0"/>
      <w:marRight w:val="0"/>
      <w:marTop w:val="0"/>
      <w:marBottom w:val="0"/>
      <w:divBdr>
        <w:top w:val="none" w:sz="0" w:space="0" w:color="auto"/>
        <w:left w:val="none" w:sz="0" w:space="0" w:color="auto"/>
        <w:bottom w:val="none" w:sz="0" w:space="0" w:color="auto"/>
        <w:right w:val="none" w:sz="0" w:space="0" w:color="auto"/>
      </w:divBdr>
    </w:div>
    <w:div w:id="304820892">
      <w:bodyDiv w:val="1"/>
      <w:marLeft w:val="0"/>
      <w:marRight w:val="0"/>
      <w:marTop w:val="0"/>
      <w:marBottom w:val="0"/>
      <w:divBdr>
        <w:top w:val="none" w:sz="0" w:space="0" w:color="auto"/>
        <w:left w:val="none" w:sz="0" w:space="0" w:color="auto"/>
        <w:bottom w:val="none" w:sz="0" w:space="0" w:color="auto"/>
        <w:right w:val="none" w:sz="0" w:space="0" w:color="auto"/>
      </w:divBdr>
    </w:div>
    <w:div w:id="328867161">
      <w:bodyDiv w:val="1"/>
      <w:marLeft w:val="0"/>
      <w:marRight w:val="0"/>
      <w:marTop w:val="0"/>
      <w:marBottom w:val="0"/>
      <w:divBdr>
        <w:top w:val="none" w:sz="0" w:space="0" w:color="auto"/>
        <w:left w:val="none" w:sz="0" w:space="0" w:color="auto"/>
        <w:bottom w:val="none" w:sz="0" w:space="0" w:color="auto"/>
        <w:right w:val="none" w:sz="0" w:space="0" w:color="auto"/>
      </w:divBdr>
    </w:div>
    <w:div w:id="346181329">
      <w:bodyDiv w:val="1"/>
      <w:marLeft w:val="0"/>
      <w:marRight w:val="0"/>
      <w:marTop w:val="0"/>
      <w:marBottom w:val="0"/>
      <w:divBdr>
        <w:top w:val="none" w:sz="0" w:space="0" w:color="auto"/>
        <w:left w:val="none" w:sz="0" w:space="0" w:color="auto"/>
        <w:bottom w:val="none" w:sz="0" w:space="0" w:color="auto"/>
        <w:right w:val="none" w:sz="0" w:space="0" w:color="auto"/>
      </w:divBdr>
    </w:div>
    <w:div w:id="346567185">
      <w:bodyDiv w:val="1"/>
      <w:marLeft w:val="0"/>
      <w:marRight w:val="0"/>
      <w:marTop w:val="0"/>
      <w:marBottom w:val="0"/>
      <w:divBdr>
        <w:top w:val="none" w:sz="0" w:space="0" w:color="auto"/>
        <w:left w:val="none" w:sz="0" w:space="0" w:color="auto"/>
        <w:bottom w:val="none" w:sz="0" w:space="0" w:color="auto"/>
        <w:right w:val="none" w:sz="0" w:space="0" w:color="auto"/>
      </w:divBdr>
    </w:div>
    <w:div w:id="371464408">
      <w:bodyDiv w:val="1"/>
      <w:marLeft w:val="0"/>
      <w:marRight w:val="0"/>
      <w:marTop w:val="0"/>
      <w:marBottom w:val="0"/>
      <w:divBdr>
        <w:top w:val="none" w:sz="0" w:space="0" w:color="auto"/>
        <w:left w:val="none" w:sz="0" w:space="0" w:color="auto"/>
        <w:bottom w:val="none" w:sz="0" w:space="0" w:color="auto"/>
        <w:right w:val="none" w:sz="0" w:space="0" w:color="auto"/>
      </w:divBdr>
    </w:div>
    <w:div w:id="451095686">
      <w:bodyDiv w:val="1"/>
      <w:marLeft w:val="0"/>
      <w:marRight w:val="0"/>
      <w:marTop w:val="0"/>
      <w:marBottom w:val="0"/>
      <w:divBdr>
        <w:top w:val="none" w:sz="0" w:space="0" w:color="auto"/>
        <w:left w:val="none" w:sz="0" w:space="0" w:color="auto"/>
        <w:bottom w:val="none" w:sz="0" w:space="0" w:color="auto"/>
        <w:right w:val="none" w:sz="0" w:space="0" w:color="auto"/>
      </w:divBdr>
    </w:div>
    <w:div w:id="473261074">
      <w:bodyDiv w:val="1"/>
      <w:marLeft w:val="0"/>
      <w:marRight w:val="0"/>
      <w:marTop w:val="0"/>
      <w:marBottom w:val="0"/>
      <w:divBdr>
        <w:top w:val="none" w:sz="0" w:space="0" w:color="auto"/>
        <w:left w:val="none" w:sz="0" w:space="0" w:color="auto"/>
        <w:bottom w:val="none" w:sz="0" w:space="0" w:color="auto"/>
        <w:right w:val="none" w:sz="0" w:space="0" w:color="auto"/>
      </w:divBdr>
    </w:div>
    <w:div w:id="491529207">
      <w:bodyDiv w:val="1"/>
      <w:marLeft w:val="0"/>
      <w:marRight w:val="0"/>
      <w:marTop w:val="0"/>
      <w:marBottom w:val="0"/>
      <w:divBdr>
        <w:top w:val="none" w:sz="0" w:space="0" w:color="auto"/>
        <w:left w:val="none" w:sz="0" w:space="0" w:color="auto"/>
        <w:bottom w:val="none" w:sz="0" w:space="0" w:color="auto"/>
        <w:right w:val="none" w:sz="0" w:space="0" w:color="auto"/>
      </w:divBdr>
    </w:div>
    <w:div w:id="505555207">
      <w:bodyDiv w:val="1"/>
      <w:marLeft w:val="0"/>
      <w:marRight w:val="0"/>
      <w:marTop w:val="0"/>
      <w:marBottom w:val="0"/>
      <w:divBdr>
        <w:top w:val="none" w:sz="0" w:space="0" w:color="auto"/>
        <w:left w:val="none" w:sz="0" w:space="0" w:color="auto"/>
        <w:bottom w:val="none" w:sz="0" w:space="0" w:color="auto"/>
        <w:right w:val="none" w:sz="0" w:space="0" w:color="auto"/>
      </w:divBdr>
    </w:div>
    <w:div w:id="507259332">
      <w:bodyDiv w:val="1"/>
      <w:marLeft w:val="0"/>
      <w:marRight w:val="0"/>
      <w:marTop w:val="0"/>
      <w:marBottom w:val="0"/>
      <w:divBdr>
        <w:top w:val="none" w:sz="0" w:space="0" w:color="auto"/>
        <w:left w:val="none" w:sz="0" w:space="0" w:color="auto"/>
        <w:bottom w:val="none" w:sz="0" w:space="0" w:color="auto"/>
        <w:right w:val="none" w:sz="0" w:space="0" w:color="auto"/>
      </w:divBdr>
    </w:div>
    <w:div w:id="508377507">
      <w:bodyDiv w:val="1"/>
      <w:marLeft w:val="0"/>
      <w:marRight w:val="0"/>
      <w:marTop w:val="0"/>
      <w:marBottom w:val="0"/>
      <w:divBdr>
        <w:top w:val="none" w:sz="0" w:space="0" w:color="auto"/>
        <w:left w:val="none" w:sz="0" w:space="0" w:color="auto"/>
        <w:bottom w:val="none" w:sz="0" w:space="0" w:color="auto"/>
        <w:right w:val="none" w:sz="0" w:space="0" w:color="auto"/>
      </w:divBdr>
    </w:div>
    <w:div w:id="516188679">
      <w:bodyDiv w:val="1"/>
      <w:marLeft w:val="0"/>
      <w:marRight w:val="0"/>
      <w:marTop w:val="0"/>
      <w:marBottom w:val="0"/>
      <w:divBdr>
        <w:top w:val="none" w:sz="0" w:space="0" w:color="auto"/>
        <w:left w:val="none" w:sz="0" w:space="0" w:color="auto"/>
        <w:bottom w:val="none" w:sz="0" w:space="0" w:color="auto"/>
        <w:right w:val="none" w:sz="0" w:space="0" w:color="auto"/>
      </w:divBdr>
    </w:div>
    <w:div w:id="536429329">
      <w:bodyDiv w:val="1"/>
      <w:marLeft w:val="0"/>
      <w:marRight w:val="0"/>
      <w:marTop w:val="0"/>
      <w:marBottom w:val="0"/>
      <w:divBdr>
        <w:top w:val="none" w:sz="0" w:space="0" w:color="auto"/>
        <w:left w:val="none" w:sz="0" w:space="0" w:color="auto"/>
        <w:bottom w:val="none" w:sz="0" w:space="0" w:color="auto"/>
        <w:right w:val="none" w:sz="0" w:space="0" w:color="auto"/>
      </w:divBdr>
    </w:div>
    <w:div w:id="582647693">
      <w:bodyDiv w:val="1"/>
      <w:marLeft w:val="0"/>
      <w:marRight w:val="0"/>
      <w:marTop w:val="0"/>
      <w:marBottom w:val="0"/>
      <w:divBdr>
        <w:top w:val="none" w:sz="0" w:space="0" w:color="auto"/>
        <w:left w:val="none" w:sz="0" w:space="0" w:color="auto"/>
        <w:bottom w:val="none" w:sz="0" w:space="0" w:color="auto"/>
        <w:right w:val="none" w:sz="0" w:space="0" w:color="auto"/>
      </w:divBdr>
    </w:div>
    <w:div w:id="626937131">
      <w:bodyDiv w:val="1"/>
      <w:marLeft w:val="0"/>
      <w:marRight w:val="0"/>
      <w:marTop w:val="0"/>
      <w:marBottom w:val="0"/>
      <w:divBdr>
        <w:top w:val="none" w:sz="0" w:space="0" w:color="auto"/>
        <w:left w:val="none" w:sz="0" w:space="0" w:color="auto"/>
        <w:bottom w:val="none" w:sz="0" w:space="0" w:color="auto"/>
        <w:right w:val="none" w:sz="0" w:space="0" w:color="auto"/>
      </w:divBdr>
    </w:div>
    <w:div w:id="680205514">
      <w:bodyDiv w:val="1"/>
      <w:marLeft w:val="0"/>
      <w:marRight w:val="0"/>
      <w:marTop w:val="0"/>
      <w:marBottom w:val="0"/>
      <w:divBdr>
        <w:top w:val="none" w:sz="0" w:space="0" w:color="auto"/>
        <w:left w:val="none" w:sz="0" w:space="0" w:color="auto"/>
        <w:bottom w:val="none" w:sz="0" w:space="0" w:color="auto"/>
        <w:right w:val="none" w:sz="0" w:space="0" w:color="auto"/>
      </w:divBdr>
    </w:div>
    <w:div w:id="700327259">
      <w:bodyDiv w:val="1"/>
      <w:marLeft w:val="0"/>
      <w:marRight w:val="0"/>
      <w:marTop w:val="0"/>
      <w:marBottom w:val="0"/>
      <w:divBdr>
        <w:top w:val="none" w:sz="0" w:space="0" w:color="auto"/>
        <w:left w:val="none" w:sz="0" w:space="0" w:color="auto"/>
        <w:bottom w:val="none" w:sz="0" w:space="0" w:color="auto"/>
        <w:right w:val="none" w:sz="0" w:space="0" w:color="auto"/>
      </w:divBdr>
    </w:div>
    <w:div w:id="709379869">
      <w:bodyDiv w:val="1"/>
      <w:marLeft w:val="0"/>
      <w:marRight w:val="0"/>
      <w:marTop w:val="0"/>
      <w:marBottom w:val="0"/>
      <w:divBdr>
        <w:top w:val="none" w:sz="0" w:space="0" w:color="auto"/>
        <w:left w:val="none" w:sz="0" w:space="0" w:color="auto"/>
        <w:bottom w:val="none" w:sz="0" w:space="0" w:color="auto"/>
        <w:right w:val="none" w:sz="0" w:space="0" w:color="auto"/>
      </w:divBdr>
    </w:div>
    <w:div w:id="715785129">
      <w:bodyDiv w:val="1"/>
      <w:marLeft w:val="0"/>
      <w:marRight w:val="0"/>
      <w:marTop w:val="0"/>
      <w:marBottom w:val="0"/>
      <w:divBdr>
        <w:top w:val="none" w:sz="0" w:space="0" w:color="auto"/>
        <w:left w:val="none" w:sz="0" w:space="0" w:color="auto"/>
        <w:bottom w:val="none" w:sz="0" w:space="0" w:color="auto"/>
        <w:right w:val="none" w:sz="0" w:space="0" w:color="auto"/>
      </w:divBdr>
    </w:div>
    <w:div w:id="743717968">
      <w:bodyDiv w:val="1"/>
      <w:marLeft w:val="0"/>
      <w:marRight w:val="0"/>
      <w:marTop w:val="0"/>
      <w:marBottom w:val="0"/>
      <w:divBdr>
        <w:top w:val="none" w:sz="0" w:space="0" w:color="auto"/>
        <w:left w:val="none" w:sz="0" w:space="0" w:color="auto"/>
        <w:bottom w:val="none" w:sz="0" w:space="0" w:color="auto"/>
        <w:right w:val="none" w:sz="0" w:space="0" w:color="auto"/>
      </w:divBdr>
    </w:div>
    <w:div w:id="770707041">
      <w:bodyDiv w:val="1"/>
      <w:marLeft w:val="0"/>
      <w:marRight w:val="0"/>
      <w:marTop w:val="0"/>
      <w:marBottom w:val="0"/>
      <w:divBdr>
        <w:top w:val="none" w:sz="0" w:space="0" w:color="auto"/>
        <w:left w:val="none" w:sz="0" w:space="0" w:color="auto"/>
        <w:bottom w:val="none" w:sz="0" w:space="0" w:color="auto"/>
        <w:right w:val="none" w:sz="0" w:space="0" w:color="auto"/>
      </w:divBdr>
    </w:div>
    <w:div w:id="782306593">
      <w:bodyDiv w:val="1"/>
      <w:marLeft w:val="0"/>
      <w:marRight w:val="0"/>
      <w:marTop w:val="0"/>
      <w:marBottom w:val="0"/>
      <w:divBdr>
        <w:top w:val="none" w:sz="0" w:space="0" w:color="auto"/>
        <w:left w:val="none" w:sz="0" w:space="0" w:color="auto"/>
        <w:bottom w:val="none" w:sz="0" w:space="0" w:color="auto"/>
        <w:right w:val="none" w:sz="0" w:space="0" w:color="auto"/>
      </w:divBdr>
    </w:div>
    <w:div w:id="795415513">
      <w:bodyDiv w:val="1"/>
      <w:marLeft w:val="0"/>
      <w:marRight w:val="0"/>
      <w:marTop w:val="0"/>
      <w:marBottom w:val="0"/>
      <w:divBdr>
        <w:top w:val="none" w:sz="0" w:space="0" w:color="auto"/>
        <w:left w:val="none" w:sz="0" w:space="0" w:color="auto"/>
        <w:bottom w:val="none" w:sz="0" w:space="0" w:color="auto"/>
        <w:right w:val="none" w:sz="0" w:space="0" w:color="auto"/>
      </w:divBdr>
    </w:div>
    <w:div w:id="800735688">
      <w:bodyDiv w:val="1"/>
      <w:marLeft w:val="0"/>
      <w:marRight w:val="0"/>
      <w:marTop w:val="0"/>
      <w:marBottom w:val="0"/>
      <w:divBdr>
        <w:top w:val="none" w:sz="0" w:space="0" w:color="auto"/>
        <w:left w:val="none" w:sz="0" w:space="0" w:color="auto"/>
        <w:bottom w:val="none" w:sz="0" w:space="0" w:color="auto"/>
        <w:right w:val="none" w:sz="0" w:space="0" w:color="auto"/>
      </w:divBdr>
    </w:div>
    <w:div w:id="827553406">
      <w:bodyDiv w:val="1"/>
      <w:marLeft w:val="0"/>
      <w:marRight w:val="0"/>
      <w:marTop w:val="0"/>
      <w:marBottom w:val="0"/>
      <w:divBdr>
        <w:top w:val="none" w:sz="0" w:space="0" w:color="auto"/>
        <w:left w:val="none" w:sz="0" w:space="0" w:color="auto"/>
        <w:bottom w:val="none" w:sz="0" w:space="0" w:color="auto"/>
        <w:right w:val="none" w:sz="0" w:space="0" w:color="auto"/>
      </w:divBdr>
    </w:div>
    <w:div w:id="891044631">
      <w:bodyDiv w:val="1"/>
      <w:marLeft w:val="0"/>
      <w:marRight w:val="0"/>
      <w:marTop w:val="0"/>
      <w:marBottom w:val="0"/>
      <w:divBdr>
        <w:top w:val="none" w:sz="0" w:space="0" w:color="auto"/>
        <w:left w:val="none" w:sz="0" w:space="0" w:color="auto"/>
        <w:bottom w:val="none" w:sz="0" w:space="0" w:color="auto"/>
        <w:right w:val="none" w:sz="0" w:space="0" w:color="auto"/>
      </w:divBdr>
      <w:divsChild>
        <w:div w:id="327563676">
          <w:marLeft w:val="0"/>
          <w:marRight w:val="0"/>
          <w:marTop w:val="0"/>
          <w:marBottom w:val="0"/>
          <w:divBdr>
            <w:top w:val="none" w:sz="0" w:space="0" w:color="auto"/>
            <w:left w:val="none" w:sz="0" w:space="0" w:color="auto"/>
            <w:bottom w:val="none" w:sz="0" w:space="0" w:color="auto"/>
            <w:right w:val="none" w:sz="0" w:space="0" w:color="auto"/>
          </w:divBdr>
          <w:divsChild>
            <w:div w:id="500778700">
              <w:marLeft w:val="0"/>
              <w:marRight w:val="0"/>
              <w:marTop w:val="0"/>
              <w:marBottom w:val="0"/>
              <w:divBdr>
                <w:top w:val="none" w:sz="0" w:space="0" w:color="auto"/>
                <w:left w:val="none" w:sz="0" w:space="0" w:color="auto"/>
                <w:bottom w:val="none" w:sz="0" w:space="0" w:color="auto"/>
                <w:right w:val="none" w:sz="0" w:space="0" w:color="auto"/>
              </w:divBdr>
              <w:divsChild>
                <w:div w:id="928847577">
                  <w:marLeft w:val="0"/>
                  <w:marRight w:val="0"/>
                  <w:marTop w:val="0"/>
                  <w:marBottom w:val="0"/>
                  <w:divBdr>
                    <w:top w:val="none" w:sz="0" w:space="0" w:color="auto"/>
                    <w:left w:val="none" w:sz="0" w:space="0" w:color="auto"/>
                    <w:bottom w:val="none" w:sz="0" w:space="0" w:color="auto"/>
                    <w:right w:val="none" w:sz="0" w:space="0" w:color="auto"/>
                  </w:divBdr>
                  <w:divsChild>
                    <w:div w:id="3773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28224">
      <w:bodyDiv w:val="1"/>
      <w:marLeft w:val="0"/>
      <w:marRight w:val="0"/>
      <w:marTop w:val="0"/>
      <w:marBottom w:val="0"/>
      <w:divBdr>
        <w:top w:val="none" w:sz="0" w:space="0" w:color="auto"/>
        <w:left w:val="none" w:sz="0" w:space="0" w:color="auto"/>
        <w:bottom w:val="none" w:sz="0" w:space="0" w:color="auto"/>
        <w:right w:val="none" w:sz="0" w:space="0" w:color="auto"/>
      </w:divBdr>
    </w:div>
    <w:div w:id="903611462">
      <w:bodyDiv w:val="1"/>
      <w:marLeft w:val="0"/>
      <w:marRight w:val="0"/>
      <w:marTop w:val="0"/>
      <w:marBottom w:val="0"/>
      <w:divBdr>
        <w:top w:val="none" w:sz="0" w:space="0" w:color="auto"/>
        <w:left w:val="none" w:sz="0" w:space="0" w:color="auto"/>
        <w:bottom w:val="none" w:sz="0" w:space="0" w:color="auto"/>
        <w:right w:val="none" w:sz="0" w:space="0" w:color="auto"/>
      </w:divBdr>
    </w:div>
    <w:div w:id="912550201">
      <w:bodyDiv w:val="1"/>
      <w:marLeft w:val="0"/>
      <w:marRight w:val="0"/>
      <w:marTop w:val="0"/>
      <w:marBottom w:val="0"/>
      <w:divBdr>
        <w:top w:val="none" w:sz="0" w:space="0" w:color="auto"/>
        <w:left w:val="none" w:sz="0" w:space="0" w:color="auto"/>
        <w:bottom w:val="none" w:sz="0" w:space="0" w:color="auto"/>
        <w:right w:val="none" w:sz="0" w:space="0" w:color="auto"/>
      </w:divBdr>
    </w:div>
    <w:div w:id="919018806">
      <w:bodyDiv w:val="1"/>
      <w:marLeft w:val="0"/>
      <w:marRight w:val="0"/>
      <w:marTop w:val="0"/>
      <w:marBottom w:val="0"/>
      <w:divBdr>
        <w:top w:val="none" w:sz="0" w:space="0" w:color="auto"/>
        <w:left w:val="none" w:sz="0" w:space="0" w:color="auto"/>
        <w:bottom w:val="none" w:sz="0" w:space="0" w:color="auto"/>
        <w:right w:val="none" w:sz="0" w:space="0" w:color="auto"/>
      </w:divBdr>
    </w:div>
    <w:div w:id="943654210">
      <w:bodyDiv w:val="1"/>
      <w:marLeft w:val="0"/>
      <w:marRight w:val="0"/>
      <w:marTop w:val="0"/>
      <w:marBottom w:val="0"/>
      <w:divBdr>
        <w:top w:val="none" w:sz="0" w:space="0" w:color="auto"/>
        <w:left w:val="none" w:sz="0" w:space="0" w:color="auto"/>
        <w:bottom w:val="none" w:sz="0" w:space="0" w:color="auto"/>
        <w:right w:val="none" w:sz="0" w:space="0" w:color="auto"/>
      </w:divBdr>
      <w:divsChild>
        <w:div w:id="1823421605">
          <w:marLeft w:val="0"/>
          <w:marRight w:val="0"/>
          <w:marTop w:val="0"/>
          <w:marBottom w:val="0"/>
          <w:divBdr>
            <w:top w:val="none" w:sz="0" w:space="0" w:color="auto"/>
            <w:left w:val="none" w:sz="0" w:space="0" w:color="auto"/>
            <w:bottom w:val="none" w:sz="0" w:space="0" w:color="auto"/>
            <w:right w:val="none" w:sz="0" w:space="0" w:color="auto"/>
          </w:divBdr>
          <w:divsChild>
            <w:div w:id="1724137029">
              <w:marLeft w:val="0"/>
              <w:marRight w:val="0"/>
              <w:marTop w:val="0"/>
              <w:marBottom w:val="0"/>
              <w:divBdr>
                <w:top w:val="none" w:sz="0" w:space="0" w:color="auto"/>
                <w:left w:val="none" w:sz="0" w:space="0" w:color="auto"/>
                <w:bottom w:val="none" w:sz="0" w:space="0" w:color="auto"/>
                <w:right w:val="none" w:sz="0" w:space="0" w:color="auto"/>
              </w:divBdr>
              <w:divsChild>
                <w:div w:id="555050527">
                  <w:marLeft w:val="0"/>
                  <w:marRight w:val="0"/>
                  <w:marTop w:val="0"/>
                  <w:marBottom w:val="0"/>
                  <w:divBdr>
                    <w:top w:val="single" w:sz="6" w:space="0" w:color="666699"/>
                    <w:left w:val="single" w:sz="6" w:space="0" w:color="666699"/>
                    <w:bottom w:val="single" w:sz="6" w:space="0" w:color="666699"/>
                    <w:right w:val="single" w:sz="6" w:space="0" w:color="666699"/>
                  </w:divBdr>
                  <w:divsChild>
                    <w:div w:id="1313680178">
                      <w:marLeft w:val="0"/>
                      <w:marRight w:val="0"/>
                      <w:marTop w:val="0"/>
                      <w:marBottom w:val="0"/>
                      <w:divBdr>
                        <w:top w:val="none" w:sz="0" w:space="0" w:color="auto"/>
                        <w:left w:val="none" w:sz="0" w:space="0" w:color="auto"/>
                        <w:bottom w:val="none" w:sz="0" w:space="0" w:color="auto"/>
                        <w:right w:val="none" w:sz="0" w:space="0" w:color="auto"/>
                      </w:divBdr>
                      <w:divsChild>
                        <w:div w:id="751898560">
                          <w:marLeft w:val="2175"/>
                          <w:marRight w:val="150"/>
                          <w:marTop w:val="0"/>
                          <w:marBottom w:val="0"/>
                          <w:divBdr>
                            <w:top w:val="single" w:sz="6" w:space="0" w:color="000066"/>
                            <w:left w:val="single" w:sz="6" w:space="0" w:color="000066"/>
                            <w:bottom w:val="single" w:sz="6" w:space="0" w:color="000066"/>
                            <w:right w:val="single" w:sz="6" w:space="0" w:color="000066"/>
                          </w:divBdr>
                          <w:divsChild>
                            <w:div w:id="473643927">
                              <w:marLeft w:val="150"/>
                              <w:marRight w:val="150"/>
                              <w:marTop w:val="150"/>
                              <w:marBottom w:val="150"/>
                              <w:divBdr>
                                <w:top w:val="none" w:sz="0" w:space="0" w:color="auto"/>
                                <w:left w:val="none" w:sz="0" w:space="0" w:color="auto"/>
                                <w:bottom w:val="none" w:sz="0" w:space="0" w:color="auto"/>
                                <w:right w:val="none" w:sz="0" w:space="0" w:color="auto"/>
                              </w:divBdr>
                              <w:divsChild>
                                <w:div w:id="148836919">
                                  <w:marLeft w:val="0"/>
                                  <w:marRight w:val="0"/>
                                  <w:marTop w:val="0"/>
                                  <w:marBottom w:val="0"/>
                                  <w:divBdr>
                                    <w:top w:val="none" w:sz="0" w:space="0" w:color="auto"/>
                                    <w:left w:val="none" w:sz="0" w:space="0" w:color="auto"/>
                                    <w:bottom w:val="none" w:sz="0" w:space="0" w:color="auto"/>
                                    <w:right w:val="none" w:sz="0" w:space="0" w:color="auto"/>
                                  </w:divBdr>
                                  <w:divsChild>
                                    <w:div w:id="188033658">
                                      <w:marLeft w:val="0"/>
                                      <w:marRight w:val="0"/>
                                      <w:marTop w:val="0"/>
                                      <w:marBottom w:val="0"/>
                                      <w:divBdr>
                                        <w:top w:val="none" w:sz="0" w:space="0" w:color="auto"/>
                                        <w:left w:val="none" w:sz="0" w:space="0" w:color="auto"/>
                                        <w:bottom w:val="none" w:sz="0" w:space="0" w:color="auto"/>
                                        <w:right w:val="none" w:sz="0" w:space="0" w:color="auto"/>
                                      </w:divBdr>
                                      <w:divsChild>
                                        <w:div w:id="813451176">
                                          <w:marLeft w:val="0"/>
                                          <w:marRight w:val="0"/>
                                          <w:marTop w:val="150"/>
                                          <w:marBottom w:val="75"/>
                                          <w:divBdr>
                                            <w:top w:val="none" w:sz="0" w:space="0" w:color="auto"/>
                                            <w:left w:val="none" w:sz="0" w:space="0" w:color="auto"/>
                                            <w:bottom w:val="none" w:sz="0" w:space="0" w:color="auto"/>
                                            <w:right w:val="none" w:sz="0" w:space="0" w:color="auto"/>
                                          </w:divBdr>
                                          <w:divsChild>
                                            <w:div w:id="302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979">
                                      <w:marLeft w:val="0"/>
                                      <w:marRight w:val="0"/>
                                      <w:marTop w:val="0"/>
                                      <w:marBottom w:val="0"/>
                                      <w:divBdr>
                                        <w:top w:val="none" w:sz="0" w:space="0" w:color="auto"/>
                                        <w:left w:val="none" w:sz="0" w:space="0" w:color="auto"/>
                                        <w:bottom w:val="none" w:sz="0" w:space="0" w:color="auto"/>
                                        <w:right w:val="none" w:sz="0" w:space="0" w:color="auto"/>
                                      </w:divBdr>
                                      <w:divsChild>
                                        <w:div w:id="267858858">
                                          <w:marLeft w:val="0"/>
                                          <w:marRight w:val="0"/>
                                          <w:marTop w:val="75"/>
                                          <w:marBottom w:val="0"/>
                                          <w:divBdr>
                                            <w:top w:val="none" w:sz="0" w:space="0" w:color="auto"/>
                                            <w:left w:val="none" w:sz="0" w:space="0" w:color="auto"/>
                                            <w:bottom w:val="none" w:sz="0" w:space="0" w:color="auto"/>
                                            <w:right w:val="none" w:sz="0" w:space="0" w:color="auto"/>
                                          </w:divBdr>
                                        </w:div>
                                        <w:div w:id="398747217">
                                          <w:marLeft w:val="0"/>
                                          <w:marRight w:val="0"/>
                                          <w:marTop w:val="150"/>
                                          <w:marBottom w:val="75"/>
                                          <w:divBdr>
                                            <w:top w:val="none" w:sz="0" w:space="0" w:color="auto"/>
                                            <w:left w:val="none" w:sz="0" w:space="0" w:color="auto"/>
                                            <w:bottom w:val="none" w:sz="0" w:space="0" w:color="auto"/>
                                            <w:right w:val="none" w:sz="0" w:space="0" w:color="auto"/>
                                          </w:divBdr>
                                          <w:divsChild>
                                            <w:div w:id="4136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559231">
      <w:bodyDiv w:val="1"/>
      <w:marLeft w:val="0"/>
      <w:marRight w:val="0"/>
      <w:marTop w:val="0"/>
      <w:marBottom w:val="0"/>
      <w:divBdr>
        <w:top w:val="none" w:sz="0" w:space="0" w:color="auto"/>
        <w:left w:val="none" w:sz="0" w:space="0" w:color="auto"/>
        <w:bottom w:val="none" w:sz="0" w:space="0" w:color="auto"/>
        <w:right w:val="none" w:sz="0" w:space="0" w:color="auto"/>
      </w:divBdr>
    </w:div>
    <w:div w:id="962032908">
      <w:bodyDiv w:val="1"/>
      <w:marLeft w:val="0"/>
      <w:marRight w:val="0"/>
      <w:marTop w:val="0"/>
      <w:marBottom w:val="0"/>
      <w:divBdr>
        <w:top w:val="none" w:sz="0" w:space="0" w:color="auto"/>
        <w:left w:val="none" w:sz="0" w:space="0" w:color="auto"/>
        <w:bottom w:val="none" w:sz="0" w:space="0" w:color="auto"/>
        <w:right w:val="none" w:sz="0" w:space="0" w:color="auto"/>
      </w:divBdr>
    </w:div>
    <w:div w:id="978849293">
      <w:bodyDiv w:val="1"/>
      <w:marLeft w:val="0"/>
      <w:marRight w:val="0"/>
      <w:marTop w:val="0"/>
      <w:marBottom w:val="0"/>
      <w:divBdr>
        <w:top w:val="none" w:sz="0" w:space="0" w:color="auto"/>
        <w:left w:val="none" w:sz="0" w:space="0" w:color="auto"/>
        <w:bottom w:val="none" w:sz="0" w:space="0" w:color="auto"/>
        <w:right w:val="none" w:sz="0" w:space="0" w:color="auto"/>
      </w:divBdr>
    </w:div>
    <w:div w:id="1003243278">
      <w:bodyDiv w:val="1"/>
      <w:marLeft w:val="0"/>
      <w:marRight w:val="0"/>
      <w:marTop w:val="0"/>
      <w:marBottom w:val="0"/>
      <w:divBdr>
        <w:top w:val="none" w:sz="0" w:space="0" w:color="auto"/>
        <w:left w:val="none" w:sz="0" w:space="0" w:color="auto"/>
        <w:bottom w:val="none" w:sz="0" w:space="0" w:color="auto"/>
        <w:right w:val="none" w:sz="0" w:space="0" w:color="auto"/>
      </w:divBdr>
    </w:div>
    <w:div w:id="1012486076">
      <w:bodyDiv w:val="1"/>
      <w:marLeft w:val="0"/>
      <w:marRight w:val="0"/>
      <w:marTop w:val="0"/>
      <w:marBottom w:val="0"/>
      <w:divBdr>
        <w:top w:val="none" w:sz="0" w:space="0" w:color="auto"/>
        <w:left w:val="none" w:sz="0" w:space="0" w:color="auto"/>
        <w:bottom w:val="none" w:sz="0" w:space="0" w:color="auto"/>
        <w:right w:val="none" w:sz="0" w:space="0" w:color="auto"/>
      </w:divBdr>
    </w:div>
    <w:div w:id="1027171687">
      <w:bodyDiv w:val="1"/>
      <w:marLeft w:val="0"/>
      <w:marRight w:val="0"/>
      <w:marTop w:val="0"/>
      <w:marBottom w:val="0"/>
      <w:divBdr>
        <w:top w:val="none" w:sz="0" w:space="0" w:color="auto"/>
        <w:left w:val="none" w:sz="0" w:space="0" w:color="auto"/>
        <w:bottom w:val="none" w:sz="0" w:space="0" w:color="auto"/>
        <w:right w:val="none" w:sz="0" w:space="0" w:color="auto"/>
      </w:divBdr>
    </w:div>
    <w:div w:id="1074669087">
      <w:bodyDiv w:val="1"/>
      <w:marLeft w:val="0"/>
      <w:marRight w:val="0"/>
      <w:marTop w:val="0"/>
      <w:marBottom w:val="0"/>
      <w:divBdr>
        <w:top w:val="none" w:sz="0" w:space="0" w:color="auto"/>
        <w:left w:val="none" w:sz="0" w:space="0" w:color="auto"/>
        <w:bottom w:val="none" w:sz="0" w:space="0" w:color="auto"/>
        <w:right w:val="none" w:sz="0" w:space="0" w:color="auto"/>
      </w:divBdr>
    </w:div>
    <w:div w:id="1112289411">
      <w:bodyDiv w:val="1"/>
      <w:marLeft w:val="0"/>
      <w:marRight w:val="0"/>
      <w:marTop w:val="0"/>
      <w:marBottom w:val="0"/>
      <w:divBdr>
        <w:top w:val="none" w:sz="0" w:space="0" w:color="auto"/>
        <w:left w:val="none" w:sz="0" w:space="0" w:color="auto"/>
        <w:bottom w:val="none" w:sz="0" w:space="0" w:color="auto"/>
        <w:right w:val="none" w:sz="0" w:space="0" w:color="auto"/>
      </w:divBdr>
    </w:div>
    <w:div w:id="1118259514">
      <w:bodyDiv w:val="1"/>
      <w:marLeft w:val="0"/>
      <w:marRight w:val="0"/>
      <w:marTop w:val="0"/>
      <w:marBottom w:val="0"/>
      <w:divBdr>
        <w:top w:val="none" w:sz="0" w:space="0" w:color="auto"/>
        <w:left w:val="none" w:sz="0" w:space="0" w:color="auto"/>
        <w:bottom w:val="none" w:sz="0" w:space="0" w:color="auto"/>
        <w:right w:val="none" w:sz="0" w:space="0" w:color="auto"/>
      </w:divBdr>
    </w:div>
    <w:div w:id="1120802098">
      <w:bodyDiv w:val="1"/>
      <w:marLeft w:val="0"/>
      <w:marRight w:val="0"/>
      <w:marTop w:val="0"/>
      <w:marBottom w:val="0"/>
      <w:divBdr>
        <w:top w:val="none" w:sz="0" w:space="0" w:color="auto"/>
        <w:left w:val="none" w:sz="0" w:space="0" w:color="auto"/>
        <w:bottom w:val="none" w:sz="0" w:space="0" w:color="auto"/>
        <w:right w:val="none" w:sz="0" w:space="0" w:color="auto"/>
      </w:divBdr>
    </w:div>
    <w:div w:id="1126240246">
      <w:bodyDiv w:val="1"/>
      <w:marLeft w:val="0"/>
      <w:marRight w:val="0"/>
      <w:marTop w:val="0"/>
      <w:marBottom w:val="0"/>
      <w:divBdr>
        <w:top w:val="none" w:sz="0" w:space="0" w:color="auto"/>
        <w:left w:val="none" w:sz="0" w:space="0" w:color="auto"/>
        <w:bottom w:val="none" w:sz="0" w:space="0" w:color="auto"/>
        <w:right w:val="none" w:sz="0" w:space="0" w:color="auto"/>
      </w:divBdr>
    </w:div>
    <w:div w:id="1162965482">
      <w:bodyDiv w:val="1"/>
      <w:marLeft w:val="0"/>
      <w:marRight w:val="0"/>
      <w:marTop w:val="0"/>
      <w:marBottom w:val="0"/>
      <w:divBdr>
        <w:top w:val="none" w:sz="0" w:space="0" w:color="auto"/>
        <w:left w:val="none" w:sz="0" w:space="0" w:color="auto"/>
        <w:bottom w:val="none" w:sz="0" w:space="0" w:color="auto"/>
        <w:right w:val="none" w:sz="0" w:space="0" w:color="auto"/>
      </w:divBdr>
    </w:div>
    <w:div w:id="1175462958">
      <w:bodyDiv w:val="1"/>
      <w:marLeft w:val="0"/>
      <w:marRight w:val="0"/>
      <w:marTop w:val="0"/>
      <w:marBottom w:val="0"/>
      <w:divBdr>
        <w:top w:val="none" w:sz="0" w:space="0" w:color="auto"/>
        <w:left w:val="none" w:sz="0" w:space="0" w:color="auto"/>
        <w:bottom w:val="none" w:sz="0" w:space="0" w:color="auto"/>
        <w:right w:val="none" w:sz="0" w:space="0" w:color="auto"/>
      </w:divBdr>
    </w:div>
    <w:div w:id="1183934854">
      <w:bodyDiv w:val="1"/>
      <w:marLeft w:val="0"/>
      <w:marRight w:val="0"/>
      <w:marTop w:val="0"/>
      <w:marBottom w:val="0"/>
      <w:divBdr>
        <w:top w:val="none" w:sz="0" w:space="0" w:color="auto"/>
        <w:left w:val="none" w:sz="0" w:space="0" w:color="auto"/>
        <w:bottom w:val="none" w:sz="0" w:space="0" w:color="auto"/>
        <w:right w:val="none" w:sz="0" w:space="0" w:color="auto"/>
      </w:divBdr>
    </w:div>
    <w:div w:id="1191724960">
      <w:bodyDiv w:val="1"/>
      <w:marLeft w:val="0"/>
      <w:marRight w:val="0"/>
      <w:marTop w:val="0"/>
      <w:marBottom w:val="0"/>
      <w:divBdr>
        <w:top w:val="none" w:sz="0" w:space="0" w:color="auto"/>
        <w:left w:val="none" w:sz="0" w:space="0" w:color="auto"/>
        <w:bottom w:val="none" w:sz="0" w:space="0" w:color="auto"/>
        <w:right w:val="none" w:sz="0" w:space="0" w:color="auto"/>
      </w:divBdr>
    </w:div>
    <w:div w:id="1202135656">
      <w:bodyDiv w:val="1"/>
      <w:marLeft w:val="0"/>
      <w:marRight w:val="0"/>
      <w:marTop w:val="0"/>
      <w:marBottom w:val="0"/>
      <w:divBdr>
        <w:top w:val="none" w:sz="0" w:space="0" w:color="auto"/>
        <w:left w:val="none" w:sz="0" w:space="0" w:color="auto"/>
        <w:bottom w:val="none" w:sz="0" w:space="0" w:color="auto"/>
        <w:right w:val="none" w:sz="0" w:space="0" w:color="auto"/>
      </w:divBdr>
    </w:div>
    <w:div w:id="1207838966">
      <w:bodyDiv w:val="1"/>
      <w:marLeft w:val="0"/>
      <w:marRight w:val="0"/>
      <w:marTop w:val="0"/>
      <w:marBottom w:val="0"/>
      <w:divBdr>
        <w:top w:val="none" w:sz="0" w:space="0" w:color="auto"/>
        <w:left w:val="none" w:sz="0" w:space="0" w:color="auto"/>
        <w:bottom w:val="none" w:sz="0" w:space="0" w:color="auto"/>
        <w:right w:val="none" w:sz="0" w:space="0" w:color="auto"/>
      </w:divBdr>
    </w:div>
    <w:div w:id="1222450101">
      <w:bodyDiv w:val="1"/>
      <w:marLeft w:val="0"/>
      <w:marRight w:val="0"/>
      <w:marTop w:val="0"/>
      <w:marBottom w:val="0"/>
      <w:divBdr>
        <w:top w:val="none" w:sz="0" w:space="0" w:color="auto"/>
        <w:left w:val="none" w:sz="0" w:space="0" w:color="auto"/>
        <w:bottom w:val="none" w:sz="0" w:space="0" w:color="auto"/>
        <w:right w:val="none" w:sz="0" w:space="0" w:color="auto"/>
      </w:divBdr>
    </w:div>
    <w:div w:id="1273975885">
      <w:bodyDiv w:val="1"/>
      <w:marLeft w:val="0"/>
      <w:marRight w:val="0"/>
      <w:marTop w:val="0"/>
      <w:marBottom w:val="0"/>
      <w:divBdr>
        <w:top w:val="none" w:sz="0" w:space="0" w:color="auto"/>
        <w:left w:val="none" w:sz="0" w:space="0" w:color="auto"/>
        <w:bottom w:val="none" w:sz="0" w:space="0" w:color="auto"/>
        <w:right w:val="none" w:sz="0" w:space="0" w:color="auto"/>
      </w:divBdr>
    </w:div>
    <w:div w:id="1286155996">
      <w:bodyDiv w:val="1"/>
      <w:marLeft w:val="0"/>
      <w:marRight w:val="0"/>
      <w:marTop w:val="0"/>
      <w:marBottom w:val="0"/>
      <w:divBdr>
        <w:top w:val="none" w:sz="0" w:space="0" w:color="auto"/>
        <w:left w:val="none" w:sz="0" w:space="0" w:color="auto"/>
        <w:bottom w:val="none" w:sz="0" w:space="0" w:color="auto"/>
        <w:right w:val="none" w:sz="0" w:space="0" w:color="auto"/>
      </w:divBdr>
    </w:div>
    <w:div w:id="1322737688">
      <w:bodyDiv w:val="1"/>
      <w:marLeft w:val="0"/>
      <w:marRight w:val="0"/>
      <w:marTop w:val="0"/>
      <w:marBottom w:val="0"/>
      <w:divBdr>
        <w:top w:val="none" w:sz="0" w:space="0" w:color="auto"/>
        <w:left w:val="none" w:sz="0" w:space="0" w:color="auto"/>
        <w:bottom w:val="none" w:sz="0" w:space="0" w:color="auto"/>
        <w:right w:val="none" w:sz="0" w:space="0" w:color="auto"/>
      </w:divBdr>
    </w:div>
    <w:div w:id="1350793869">
      <w:bodyDiv w:val="1"/>
      <w:marLeft w:val="0"/>
      <w:marRight w:val="0"/>
      <w:marTop w:val="0"/>
      <w:marBottom w:val="0"/>
      <w:divBdr>
        <w:top w:val="none" w:sz="0" w:space="0" w:color="auto"/>
        <w:left w:val="none" w:sz="0" w:space="0" w:color="auto"/>
        <w:bottom w:val="none" w:sz="0" w:space="0" w:color="auto"/>
        <w:right w:val="none" w:sz="0" w:space="0" w:color="auto"/>
      </w:divBdr>
    </w:div>
    <w:div w:id="1394818745">
      <w:bodyDiv w:val="1"/>
      <w:marLeft w:val="0"/>
      <w:marRight w:val="0"/>
      <w:marTop w:val="0"/>
      <w:marBottom w:val="0"/>
      <w:divBdr>
        <w:top w:val="none" w:sz="0" w:space="0" w:color="auto"/>
        <w:left w:val="none" w:sz="0" w:space="0" w:color="auto"/>
        <w:bottom w:val="none" w:sz="0" w:space="0" w:color="auto"/>
        <w:right w:val="none" w:sz="0" w:space="0" w:color="auto"/>
      </w:divBdr>
    </w:div>
    <w:div w:id="1412195143">
      <w:bodyDiv w:val="1"/>
      <w:marLeft w:val="0"/>
      <w:marRight w:val="0"/>
      <w:marTop w:val="0"/>
      <w:marBottom w:val="0"/>
      <w:divBdr>
        <w:top w:val="none" w:sz="0" w:space="0" w:color="auto"/>
        <w:left w:val="none" w:sz="0" w:space="0" w:color="auto"/>
        <w:bottom w:val="none" w:sz="0" w:space="0" w:color="auto"/>
        <w:right w:val="none" w:sz="0" w:space="0" w:color="auto"/>
      </w:divBdr>
    </w:div>
    <w:div w:id="1419407565">
      <w:bodyDiv w:val="1"/>
      <w:marLeft w:val="0"/>
      <w:marRight w:val="0"/>
      <w:marTop w:val="0"/>
      <w:marBottom w:val="0"/>
      <w:divBdr>
        <w:top w:val="none" w:sz="0" w:space="0" w:color="auto"/>
        <w:left w:val="none" w:sz="0" w:space="0" w:color="auto"/>
        <w:bottom w:val="none" w:sz="0" w:space="0" w:color="auto"/>
        <w:right w:val="none" w:sz="0" w:space="0" w:color="auto"/>
      </w:divBdr>
    </w:div>
    <w:div w:id="1458333991">
      <w:bodyDiv w:val="1"/>
      <w:marLeft w:val="0"/>
      <w:marRight w:val="0"/>
      <w:marTop w:val="0"/>
      <w:marBottom w:val="0"/>
      <w:divBdr>
        <w:top w:val="none" w:sz="0" w:space="0" w:color="auto"/>
        <w:left w:val="none" w:sz="0" w:space="0" w:color="auto"/>
        <w:bottom w:val="none" w:sz="0" w:space="0" w:color="auto"/>
        <w:right w:val="none" w:sz="0" w:space="0" w:color="auto"/>
      </w:divBdr>
    </w:div>
    <w:div w:id="1473711158">
      <w:bodyDiv w:val="1"/>
      <w:marLeft w:val="0"/>
      <w:marRight w:val="0"/>
      <w:marTop w:val="0"/>
      <w:marBottom w:val="0"/>
      <w:divBdr>
        <w:top w:val="none" w:sz="0" w:space="0" w:color="auto"/>
        <w:left w:val="none" w:sz="0" w:space="0" w:color="auto"/>
        <w:bottom w:val="none" w:sz="0" w:space="0" w:color="auto"/>
        <w:right w:val="none" w:sz="0" w:space="0" w:color="auto"/>
      </w:divBdr>
    </w:div>
    <w:div w:id="1520699020">
      <w:bodyDiv w:val="1"/>
      <w:marLeft w:val="0"/>
      <w:marRight w:val="0"/>
      <w:marTop w:val="0"/>
      <w:marBottom w:val="0"/>
      <w:divBdr>
        <w:top w:val="none" w:sz="0" w:space="0" w:color="auto"/>
        <w:left w:val="none" w:sz="0" w:space="0" w:color="auto"/>
        <w:bottom w:val="none" w:sz="0" w:space="0" w:color="auto"/>
        <w:right w:val="none" w:sz="0" w:space="0" w:color="auto"/>
      </w:divBdr>
    </w:div>
    <w:div w:id="1573351800">
      <w:bodyDiv w:val="1"/>
      <w:marLeft w:val="0"/>
      <w:marRight w:val="0"/>
      <w:marTop w:val="0"/>
      <w:marBottom w:val="0"/>
      <w:divBdr>
        <w:top w:val="none" w:sz="0" w:space="0" w:color="auto"/>
        <w:left w:val="none" w:sz="0" w:space="0" w:color="auto"/>
        <w:bottom w:val="none" w:sz="0" w:space="0" w:color="auto"/>
        <w:right w:val="none" w:sz="0" w:space="0" w:color="auto"/>
      </w:divBdr>
    </w:div>
    <w:div w:id="1617250631">
      <w:bodyDiv w:val="1"/>
      <w:marLeft w:val="0"/>
      <w:marRight w:val="0"/>
      <w:marTop w:val="0"/>
      <w:marBottom w:val="0"/>
      <w:divBdr>
        <w:top w:val="none" w:sz="0" w:space="0" w:color="auto"/>
        <w:left w:val="none" w:sz="0" w:space="0" w:color="auto"/>
        <w:bottom w:val="none" w:sz="0" w:space="0" w:color="auto"/>
        <w:right w:val="none" w:sz="0" w:space="0" w:color="auto"/>
      </w:divBdr>
    </w:div>
    <w:div w:id="1628774127">
      <w:bodyDiv w:val="1"/>
      <w:marLeft w:val="0"/>
      <w:marRight w:val="0"/>
      <w:marTop w:val="0"/>
      <w:marBottom w:val="0"/>
      <w:divBdr>
        <w:top w:val="none" w:sz="0" w:space="0" w:color="auto"/>
        <w:left w:val="none" w:sz="0" w:space="0" w:color="auto"/>
        <w:bottom w:val="none" w:sz="0" w:space="0" w:color="auto"/>
        <w:right w:val="none" w:sz="0" w:space="0" w:color="auto"/>
      </w:divBdr>
    </w:div>
    <w:div w:id="1643539787">
      <w:bodyDiv w:val="1"/>
      <w:marLeft w:val="0"/>
      <w:marRight w:val="0"/>
      <w:marTop w:val="0"/>
      <w:marBottom w:val="0"/>
      <w:divBdr>
        <w:top w:val="none" w:sz="0" w:space="0" w:color="auto"/>
        <w:left w:val="none" w:sz="0" w:space="0" w:color="auto"/>
        <w:bottom w:val="none" w:sz="0" w:space="0" w:color="auto"/>
        <w:right w:val="none" w:sz="0" w:space="0" w:color="auto"/>
      </w:divBdr>
      <w:divsChild>
        <w:div w:id="2009021820">
          <w:marLeft w:val="0"/>
          <w:marRight w:val="1"/>
          <w:marTop w:val="0"/>
          <w:marBottom w:val="0"/>
          <w:divBdr>
            <w:top w:val="none" w:sz="0" w:space="0" w:color="auto"/>
            <w:left w:val="none" w:sz="0" w:space="0" w:color="auto"/>
            <w:bottom w:val="none" w:sz="0" w:space="0" w:color="auto"/>
            <w:right w:val="none" w:sz="0" w:space="0" w:color="auto"/>
          </w:divBdr>
          <w:divsChild>
            <w:div w:id="25182949">
              <w:marLeft w:val="0"/>
              <w:marRight w:val="0"/>
              <w:marTop w:val="0"/>
              <w:marBottom w:val="0"/>
              <w:divBdr>
                <w:top w:val="none" w:sz="0" w:space="0" w:color="auto"/>
                <w:left w:val="none" w:sz="0" w:space="0" w:color="auto"/>
                <w:bottom w:val="none" w:sz="0" w:space="0" w:color="auto"/>
                <w:right w:val="none" w:sz="0" w:space="0" w:color="auto"/>
              </w:divBdr>
              <w:divsChild>
                <w:div w:id="2019503574">
                  <w:marLeft w:val="0"/>
                  <w:marRight w:val="1"/>
                  <w:marTop w:val="0"/>
                  <w:marBottom w:val="0"/>
                  <w:divBdr>
                    <w:top w:val="none" w:sz="0" w:space="0" w:color="auto"/>
                    <w:left w:val="none" w:sz="0" w:space="0" w:color="auto"/>
                    <w:bottom w:val="none" w:sz="0" w:space="0" w:color="auto"/>
                    <w:right w:val="none" w:sz="0" w:space="0" w:color="auto"/>
                  </w:divBdr>
                  <w:divsChild>
                    <w:div w:id="200165955">
                      <w:marLeft w:val="0"/>
                      <w:marRight w:val="0"/>
                      <w:marTop w:val="0"/>
                      <w:marBottom w:val="0"/>
                      <w:divBdr>
                        <w:top w:val="none" w:sz="0" w:space="0" w:color="auto"/>
                        <w:left w:val="none" w:sz="0" w:space="0" w:color="auto"/>
                        <w:bottom w:val="none" w:sz="0" w:space="0" w:color="auto"/>
                        <w:right w:val="none" w:sz="0" w:space="0" w:color="auto"/>
                      </w:divBdr>
                      <w:divsChild>
                        <w:div w:id="123233404">
                          <w:marLeft w:val="0"/>
                          <w:marRight w:val="0"/>
                          <w:marTop w:val="0"/>
                          <w:marBottom w:val="0"/>
                          <w:divBdr>
                            <w:top w:val="none" w:sz="0" w:space="0" w:color="auto"/>
                            <w:left w:val="none" w:sz="0" w:space="0" w:color="auto"/>
                            <w:bottom w:val="none" w:sz="0" w:space="0" w:color="auto"/>
                            <w:right w:val="none" w:sz="0" w:space="0" w:color="auto"/>
                          </w:divBdr>
                          <w:divsChild>
                            <w:div w:id="463893939">
                              <w:marLeft w:val="0"/>
                              <w:marRight w:val="0"/>
                              <w:marTop w:val="120"/>
                              <w:marBottom w:val="360"/>
                              <w:divBdr>
                                <w:top w:val="none" w:sz="0" w:space="0" w:color="auto"/>
                                <w:left w:val="none" w:sz="0" w:space="0" w:color="auto"/>
                                <w:bottom w:val="none" w:sz="0" w:space="0" w:color="auto"/>
                                <w:right w:val="none" w:sz="0" w:space="0" w:color="auto"/>
                              </w:divBdr>
                              <w:divsChild>
                                <w:div w:id="458567533">
                                  <w:marLeft w:val="0"/>
                                  <w:marRight w:val="0"/>
                                  <w:marTop w:val="0"/>
                                  <w:marBottom w:val="0"/>
                                  <w:divBdr>
                                    <w:top w:val="none" w:sz="0" w:space="0" w:color="auto"/>
                                    <w:left w:val="none" w:sz="0" w:space="0" w:color="auto"/>
                                    <w:bottom w:val="none" w:sz="0" w:space="0" w:color="auto"/>
                                    <w:right w:val="none" w:sz="0" w:space="0" w:color="auto"/>
                                  </w:divBdr>
                                </w:div>
                                <w:div w:id="1837109343">
                                  <w:marLeft w:val="0"/>
                                  <w:marRight w:val="0"/>
                                  <w:marTop w:val="0"/>
                                  <w:marBottom w:val="0"/>
                                  <w:divBdr>
                                    <w:top w:val="none" w:sz="0" w:space="0" w:color="auto"/>
                                    <w:left w:val="none" w:sz="0" w:space="0" w:color="auto"/>
                                    <w:bottom w:val="none" w:sz="0" w:space="0" w:color="auto"/>
                                    <w:right w:val="none" w:sz="0" w:space="0" w:color="auto"/>
                                  </w:divBdr>
                                </w:div>
                                <w:div w:id="1812821157">
                                  <w:marLeft w:val="0"/>
                                  <w:marRight w:val="0"/>
                                  <w:marTop w:val="0"/>
                                  <w:marBottom w:val="0"/>
                                  <w:divBdr>
                                    <w:top w:val="none" w:sz="0" w:space="0" w:color="auto"/>
                                    <w:left w:val="none" w:sz="0" w:space="0" w:color="auto"/>
                                    <w:bottom w:val="none" w:sz="0" w:space="0" w:color="auto"/>
                                    <w:right w:val="none" w:sz="0" w:space="0" w:color="auto"/>
                                  </w:divBdr>
                                  <w:divsChild>
                                    <w:div w:id="467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650386">
      <w:bodyDiv w:val="1"/>
      <w:marLeft w:val="0"/>
      <w:marRight w:val="0"/>
      <w:marTop w:val="0"/>
      <w:marBottom w:val="0"/>
      <w:divBdr>
        <w:top w:val="none" w:sz="0" w:space="0" w:color="auto"/>
        <w:left w:val="none" w:sz="0" w:space="0" w:color="auto"/>
        <w:bottom w:val="none" w:sz="0" w:space="0" w:color="auto"/>
        <w:right w:val="none" w:sz="0" w:space="0" w:color="auto"/>
      </w:divBdr>
    </w:div>
    <w:div w:id="1669097910">
      <w:bodyDiv w:val="1"/>
      <w:marLeft w:val="0"/>
      <w:marRight w:val="0"/>
      <w:marTop w:val="0"/>
      <w:marBottom w:val="0"/>
      <w:divBdr>
        <w:top w:val="none" w:sz="0" w:space="0" w:color="auto"/>
        <w:left w:val="none" w:sz="0" w:space="0" w:color="auto"/>
        <w:bottom w:val="none" w:sz="0" w:space="0" w:color="auto"/>
        <w:right w:val="none" w:sz="0" w:space="0" w:color="auto"/>
      </w:divBdr>
    </w:div>
    <w:div w:id="1680965448">
      <w:bodyDiv w:val="1"/>
      <w:marLeft w:val="0"/>
      <w:marRight w:val="0"/>
      <w:marTop w:val="0"/>
      <w:marBottom w:val="0"/>
      <w:divBdr>
        <w:top w:val="none" w:sz="0" w:space="0" w:color="auto"/>
        <w:left w:val="none" w:sz="0" w:space="0" w:color="auto"/>
        <w:bottom w:val="none" w:sz="0" w:space="0" w:color="auto"/>
        <w:right w:val="none" w:sz="0" w:space="0" w:color="auto"/>
      </w:divBdr>
    </w:div>
    <w:div w:id="1745226665">
      <w:bodyDiv w:val="1"/>
      <w:marLeft w:val="0"/>
      <w:marRight w:val="0"/>
      <w:marTop w:val="0"/>
      <w:marBottom w:val="0"/>
      <w:divBdr>
        <w:top w:val="none" w:sz="0" w:space="0" w:color="auto"/>
        <w:left w:val="none" w:sz="0" w:space="0" w:color="auto"/>
        <w:bottom w:val="none" w:sz="0" w:space="0" w:color="auto"/>
        <w:right w:val="none" w:sz="0" w:space="0" w:color="auto"/>
      </w:divBdr>
    </w:div>
    <w:div w:id="1747800959">
      <w:bodyDiv w:val="1"/>
      <w:marLeft w:val="0"/>
      <w:marRight w:val="0"/>
      <w:marTop w:val="0"/>
      <w:marBottom w:val="0"/>
      <w:divBdr>
        <w:top w:val="none" w:sz="0" w:space="0" w:color="auto"/>
        <w:left w:val="none" w:sz="0" w:space="0" w:color="auto"/>
        <w:bottom w:val="none" w:sz="0" w:space="0" w:color="auto"/>
        <w:right w:val="none" w:sz="0" w:space="0" w:color="auto"/>
      </w:divBdr>
    </w:div>
    <w:div w:id="1797141236">
      <w:bodyDiv w:val="1"/>
      <w:marLeft w:val="0"/>
      <w:marRight w:val="0"/>
      <w:marTop w:val="0"/>
      <w:marBottom w:val="0"/>
      <w:divBdr>
        <w:top w:val="none" w:sz="0" w:space="0" w:color="auto"/>
        <w:left w:val="none" w:sz="0" w:space="0" w:color="auto"/>
        <w:bottom w:val="none" w:sz="0" w:space="0" w:color="auto"/>
        <w:right w:val="none" w:sz="0" w:space="0" w:color="auto"/>
      </w:divBdr>
    </w:div>
    <w:div w:id="1807158435">
      <w:bodyDiv w:val="1"/>
      <w:marLeft w:val="0"/>
      <w:marRight w:val="0"/>
      <w:marTop w:val="0"/>
      <w:marBottom w:val="0"/>
      <w:divBdr>
        <w:top w:val="none" w:sz="0" w:space="0" w:color="auto"/>
        <w:left w:val="none" w:sz="0" w:space="0" w:color="auto"/>
        <w:bottom w:val="none" w:sz="0" w:space="0" w:color="auto"/>
        <w:right w:val="none" w:sz="0" w:space="0" w:color="auto"/>
      </w:divBdr>
    </w:div>
    <w:div w:id="1808207385">
      <w:bodyDiv w:val="1"/>
      <w:marLeft w:val="0"/>
      <w:marRight w:val="0"/>
      <w:marTop w:val="0"/>
      <w:marBottom w:val="0"/>
      <w:divBdr>
        <w:top w:val="none" w:sz="0" w:space="0" w:color="auto"/>
        <w:left w:val="none" w:sz="0" w:space="0" w:color="auto"/>
        <w:bottom w:val="none" w:sz="0" w:space="0" w:color="auto"/>
        <w:right w:val="none" w:sz="0" w:space="0" w:color="auto"/>
      </w:divBdr>
    </w:div>
    <w:div w:id="1863861289">
      <w:bodyDiv w:val="1"/>
      <w:marLeft w:val="0"/>
      <w:marRight w:val="0"/>
      <w:marTop w:val="0"/>
      <w:marBottom w:val="0"/>
      <w:divBdr>
        <w:top w:val="none" w:sz="0" w:space="0" w:color="auto"/>
        <w:left w:val="none" w:sz="0" w:space="0" w:color="auto"/>
        <w:bottom w:val="none" w:sz="0" w:space="0" w:color="auto"/>
        <w:right w:val="none" w:sz="0" w:space="0" w:color="auto"/>
      </w:divBdr>
    </w:div>
    <w:div w:id="1867209913">
      <w:bodyDiv w:val="1"/>
      <w:marLeft w:val="0"/>
      <w:marRight w:val="0"/>
      <w:marTop w:val="0"/>
      <w:marBottom w:val="0"/>
      <w:divBdr>
        <w:top w:val="none" w:sz="0" w:space="0" w:color="auto"/>
        <w:left w:val="none" w:sz="0" w:space="0" w:color="auto"/>
        <w:bottom w:val="none" w:sz="0" w:space="0" w:color="auto"/>
        <w:right w:val="none" w:sz="0" w:space="0" w:color="auto"/>
      </w:divBdr>
    </w:div>
    <w:div w:id="1895847338">
      <w:bodyDiv w:val="1"/>
      <w:marLeft w:val="0"/>
      <w:marRight w:val="0"/>
      <w:marTop w:val="0"/>
      <w:marBottom w:val="0"/>
      <w:divBdr>
        <w:top w:val="none" w:sz="0" w:space="0" w:color="auto"/>
        <w:left w:val="none" w:sz="0" w:space="0" w:color="auto"/>
        <w:bottom w:val="none" w:sz="0" w:space="0" w:color="auto"/>
        <w:right w:val="none" w:sz="0" w:space="0" w:color="auto"/>
      </w:divBdr>
    </w:div>
    <w:div w:id="1966347923">
      <w:bodyDiv w:val="1"/>
      <w:marLeft w:val="0"/>
      <w:marRight w:val="0"/>
      <w:marTop w:val="0"/>
      <w:marBottom w:val="0"/>
      <w:divBdr>
        <w:top w:val="none" w:sz="0" w:space="0" w:color="auto"/>
        <w:left w:val="none" w:sz="0" w:space="0" w:color="auto"/>
        <w:bottom w:val="none" w:sz="0" w:space="0" w:color="auto"/>
        <w:right w:val="none" w:sz="0" w:space="0" w:color="auto"/>
      </w:divBdr>
    </w:div>
    <w:div w:id="1999848193">
      <w:bodyDiv w:val="1"/>
      <w:marLeft w:val="0"/>
      <w:marRight w:val="0"/>
      <w:marTop w:val="0"/>
      <w:marBottom w:val="0"/>
      <w:divBdr>
        <w:top w:val="none" w:sz="0" w:space="0" w:color="auto"/>
        <w:left w:val="none" w:sz="0" w:space="0" w:color="auto"/>
        <w:bottom w:val="none" w:sz="0" w:space="0" w:color="auto"/>
        <w:right w:val="none" w:sz="0" w:space="0" w:color="auto"/>
      </w:divBdr>
    </w:div>
    <w:div w:id="2024623735">
      <w:bodyDiv w:val="1"/>
      <w:marLeft w:val="0"/>
      <w:marRight w:val="0"/>
      <w:marTop w:val="0"/>
      <w:marBottom w:val="0"/>
      <w:divBdr>
        <w:top w:val="none" w:sz="0" w:space="0" w:color="auto"/>
        <w:left w:val="none" w:sz="0" w:space="0" w:color="auto"/>
        <w:bottom w:val="none" w:sz="0" w:space="0" w:color="auto"/>
        <w:right w:val="none" w:sz="0" w:space="0" w:color="auto"/>
      </w:divBdr>
    </w:div>
    <w:div w:id="2026128340">
      <w:bodyDiv w:val="1"/>
      <w:marLeft w:val="0"/>
      <w:marRight w:val="0"/>
      <w:marTop w:val="0"/>
      <w:marBottom w:val="0"/>
      <w:divBdr>
        <w:top w:val="none" w:sz="0" w:space="0" w:color="auto"/>
        <w:left w:val="none" w:sz="0" w:space="0" w:color="auto"/>
        <w:bottom w:val="none" w:sz="0" w:space="0" w:color="auto"/>
        <w:right w:val="none" w:sz="0" w:space="0" w:color="auto"/>
      </w:divBdr>
    </w:div>
    <w:div w:id="2065830421">
      <w:bodyDiv w:val="1"/>
      <w:marLeft w:val="0"/>
      <w:marRight w:val="0"/>
      <w:marTop w:val="0"/>
      <w:marBottom w:val="0"/>
      <w:divBdr>
        <w:top w:val="none" w:sz="0" w:space="0" w:color="auto"/>
        <w:left w:val="none" w:sz="0" w:space="0" w:color="auto"/>
        <w:bottom w:val="none" w:sz="0" w:space="0" w:color="auto"/>
        <w:right w:val="none" w:sz="0" w:space="0" w:color="auto"/>
      </w:divBdr>
    </w:div>
    <w:div w:id="2092237438">
      <w:bodyDiv w:val="1"/>
      <w:marLeft w:val="0"/>
      <w:marRight w:val="0"/>
      <w:marTop w:val="0"/>
      <w:marBottom w:val="0"/>
      <w:divBdr>
        <w:top w:val="none" w:sz="0" w:space="0" w:color="auto"/>
        <w:left w:val="none" w:sz="0" w:space="0" w:color="auto"/>
        <w:bottom w:val="none" w:sz="0" w:space="0" w:color="auto"/>
        <w:right w:val="none" w:sz="0" w:space="0" w:color="auto"/>
      </w:divBdr>
    </w:div>
    <w:div w:id="21324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Fet</b:Tag>
    <b:SourceType>Book</b:SourceType>
    <b:Guid>{71D13FF7-947C-49B6-B0A3-E929F712BEE4}</b:Guid>
    <b:Author>
      <b:Author>
        <b:Corporate>Fetal Surveillance Education Program</b:Corporate>
      </b:Author>
    </b:Author>
    <b:Title>Scoring and Reporting of the RANZCOG FSEP Assessment</b:Title>
    <b:Publisher>Royal Australian and New Zealand College of Obstetricians and Gynaecologist</b:Publisher>
    <b:RefOrder>1</b:RefOrder>
  </b:Source>
  <b:Source>
    <b:Tag>Theon</b:Tag>
    <b:SourceType>Book</b:SourceType>
    <b:Guid>{4BE84E4C-74A2-41A9-9A5B-8770F66732A4}</b:Guid>
    <b:Author>
      <b:Author>
        <b:Corporate>The Royal Australian and New Zealand College of Obstetricians and Gynaecologists</b:Corporate>
      </b:Author>
    </b:Author>
    <b:Title>Intrapartum Fetal Surveillance : Clinical guideline</b:Title>
    <b:Year>2014 3rd edition</b:Year>
    <b:RefOrder>2</b:RefOrder>
  </b:Source>
  <b:Source>
    <b:Tag>Dep10</b:Tag>
    <b:SourceType>Book</b:SourceType>
    <b:Guid>{E08BFA0F-D244-48CC-B63E-DA46EE1FFF10}</b:Guid>
    <b:Author>
      <b:Author>
        <b:Corporate>Department of Health</b:Corporate>
      </b:Author>
    </b:Author>
    <b:Title> Capability framework for Victorian maternity and newborn services</b:Title>
    <b:Year>2010</b:Year>
    <b:City>melbourne</b:City>
    <b:Publisher>State Government of Victoria</b:Publisher>
    <b:RefOrder>3</b:RefOrder>
  </b:Source>
  <b:Source>
    <b:Tag>Sin11</b:Tag>
    <b:SourceType>JournalArticle</b:SourceType>
    <b:Guid>{1F6636E7-5B0D-405D-AD9A-13792CB601A6}</b:Guid>
    <b:Title>Designing a clinical audit tool to measure processes of pregnancy care.</b:Title>
    <b:Year>2011</b:Year>
    <b:Publisher>Nursing: Research and Reviews </b:Publisher>
    <b:Author>
      <b:Author>
        <b:NameList>
          <b:Person>
            <b:Last>Sinni</b:Last>
            <b:First>Suzanne,</b:First>
            <b:Middle>Wendy Cross, and Euan Wallace</b:Middle>
          </b:Person>
        </b:NameList>
      </b:Author>
    </b:Author>
    <b:Volume>E1</b:Volume>
    <b:RefOrder>4</b:RefOrder>
  </b:Source>
  <b:Source>
    <b:Tag>The15</b:Tag>
    <b:SourceType>Book</b:SourceType>
    <b:Guid>{85574DE1-3965-4BF5-8D7E-36034CD4509B}</b:Guid>
    <b:Author>
      <b:Author>
        <b:Corporate>The Royal Australian and New Zealand College of Obstetricians and Gynaecologists</b:Corporate>
      </b:Author>
    </b:Author>
    <b:Title>Routine Antenatal Assessment in the Absence of Pregnancy Complications. College Statement C_obs 3 (b)</b:Title>
    <b:Year>2015</b:Year>
    <b:RefOrder>5</b:RefOrder>
  </b:Source>
  <b:Source>
    <b:Tag>Aus12</b:Tag>
    <b:SourceType>Report</b:SourceType>
    <b:Guid>{D144C829-24F9-419A-9B39-FA9F736D3092}</b:Guid>
    <b:Author>
      <b:Author>
        <b:Corporate>Australian Health Ministers’ Advisory Council</b:Corporate>
      </b:Author>
    </b:Author>
    <b:Title> Clinical Practice Guidelines: Antenatal Care – Module 1</b:Title>
    <b:Year>2012</b:Year>
    <b:Publisher>Australian Government Department of Health and Ageing</b:Publisher>
    <b:City> Canberra</b:City>
    <b:RefOrder>6</b:RefOrder>
  </b:Source>
  <b:Source>
    <b:Tag>3ce12</b:Tag>
    <b:SourceType>Report</b:SourceType>
    <b:Guid>{A17D5AAB-9897-4345-AA0E-F31A336752AC}</b:Guid>
    <b:Author>
      <b:Author>
        <b:Corporate>3centrescollaboration</b:Corporate>
      </b:Author>
    </b:Author>
    <b:Title>Labour and Birth Clinical Practice Guidelines</b:Title>
    <b:Year>2012</b:Year>
    <b:RefOrder>7</b:RefOrder>
  </b:Source>
  <b:Source>
    <b:Tag>The16</b:Tag>
    <b:SourceType>Report</b:SourceType>
    <b:Guid>{92E887FA-47CE-443F-9EC9-D6FE1C86819F}</b:Guid>
    <b:Author>
      <b:Author>
        <b:Corporate>The Royal Australian and New Zealand College of Obstetricians and Gynaecologists</b:Corporate>
      </b:Author>
    </b:Author>
    <b:Title>Management of Postpartum Haemorrhage</b:Title>
    <b:Year>2016</b:Year>
    <b:RefOrder>11</b:RefOrder>
  </b:Source>
  <b:Source>
    <b:Tag>The141</b:Tag>
    <b:SourceType>Report</b:SourceType>
    <b:Guid>{FC72ED20-15B8-4020-BE82-706609B9481A}</b:Guid>
    <b:Author>
      <b:Author>
        <b:Corporate>The Royal Womens Hospital</b:Corporate>
      </b:Author>
    </b:Author>
    <b:Title>Cardiotocograph (CTG) Interpretation and response</b:Title>
    <b:Year>2014</b:Year>
    <b:RefOrder>8</b:RefOrder>
  </b:Source>
  <b:Source>
    <b:Tag>The142</b:Tag>
    <b:SourceType>Report</b:SourceType>
    <b:Guid>{50FDE2EF-E080-4709-AA16-25C95A3FF07D}</b:Guid>
    <b:Author>
      <b:Author>
        <b:Corporate>The Royal Australian and New Zealand College of Obstetricians and Gynaecologists</b:Corporate>
      </b:Author>
    </b:Author>
    <b:Title>Provision of Routine intrapartum care in the abscence of pregnancy complications C-Obs 31</b:Title>
    <b:Year>2014</b:Year>
    <b:RefOrder>9</b:RefOrder>
  </b:Source>
  <b:Source>
    <b:Tag>Mon14</b:Tag>
    <b:SourceType>Report</b:SourceType>
    <b:Guid>{86C45412-C58F-4D64-AA4C-AE10AAF867E7}</b:Guid>
    <b:Author>
      <b:Author>
        <b:Corporate>Monash Health</b:Corporate>
      </b:Author>
    </b:Author>
    <b:Title>Midwifery primary carer referral to obstetric care criteria procedure</b:Title>
    <b:Year>2014</b:Year>
    <b:RefOrder>10</b:RefOrder>
  </b:Source>
  <b:Source>
    <b:Tag>Mon141</b:Tag>
    <b:SourceType>Report</b:SourceType>
    <b:Guid>{17535DAB-BB14-4E8C-A635-0BB2A58528F0}</b:Guid>
    <b:Author>
      <b:Author>
        <b:Corporate>Monash Health</b:Corporate>
      </b:Author>
    </b:Author>
    <b:Title>Observations (neonatal) babies in maternity procedure</b:Title>
    <b:Year>2014</b:Year>
    <b:RefOrder>12</b:RefOrder>
  </b:Source>
</b:Sources>
</file>

<file path=customXml/itemProps1.xml><?xml version="1.0" encoding="utf-8"?>
<ds:datastoreItem xmlns:ds="http://schemas.openxmlformats.org/officeDocument/2006/customXml" ds:itemID="{8A7C93E1-9724-4A07-A320-06A93D03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9788</Words>
  <Characters>55797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VMIA Maternity Internal Audit Tool</vt:lpstr>
    </vt:vector>
  </TitlesOfParts>
  <Company>VMIA</Company>
  <LinksUpToDate>false</LinksUpToDate>
  <CharactersWithSpaces>65455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VMIA Maternity Internal Audit Tool</dc:title>
  <dc:subject>The MATIACT is to be use the internal auditor with an independent clinical expert in obstetrics.</dc:subject>
  <dc:creator>VMIA</dc:creator>
  <cp:keywords>hospital, health, maternal, obstetric, review, risk, patient, iact, internal, audit, maternity, mat, clinical, evaluate</cp:keywords>
  <cp:lastModifiedBy>Leigh Miter</cp:lastModifiedBy>
  <cp:revision>3</cp:revision>
  <cp:lastPrinted>2013-10-07T04:31:00Z</cp:lastPrinted>
  <dcterms:created xsi:type="dcterms:W3CDTF">2017-08-24T23:47:00Z</dcterms:created>
  <dcterms:modified xsi:type="dcterms:W3CDTF">2018-01-23T23:50:00Z</dcterms:modified>
</cp:coreProperties>
</file>